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715" w:rsidRPr="00962715" w:rsidRDefault="00962715" w:rsidP="00962715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962715">
        <w:rPr>
          <w:rFonts w:ascii="Arial" w:hAnsi="Arial" w:cs="Arial"/>
          <w:b/>
          <w:sz w:val="24"/>
          <w:szCs w:val="24"/>
        </w:rPr>
        <w:t xml:space="preserve">Breve </w:t>
      </w:r>
      <w:proofErr w:type="spellStart"/>
      <w:r w:rsidRPr="00962715">
        <w:rPr>
          <w:rFonts w:ascii="Arial" w:hAnsi="Arial" w:cs="Arial"/>
          <w:b/>
          <w:sz w:val="24"/>
          <w:szCs w:val="24"/>
        </w:rPr>
        <w:t>Curriculum</w:t>
      </w:r>
      <w:proofErr w:type="spellEnd"/>
      <w:r w:rsidRPr="00962715">
        <w:rPr>
          <w:rFonts w:ascii="Arial" w:hAnsi="Arial" w:cs="Arial"/>
          <w:b/>
          <w:sz w:val="24"/>
          <w:szCs w:val="24"/>
        </w:rPr>
        <w:t xml:space="preserve"> Vitae</w:t>
      </w:r>
    </w:p>
    <w:p w:rsidR="00962715" w:rsidRDefault="00962715" w:rsidP="00962715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962715" w:rsidRPr="00A54835" w:rsidRDefault="00962715" w:rsidP="00681CCB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A54835">
        <w:rPr>
          <w:rFonts w:ascii="Arial" w:hAnsi="Arial" w:cs="Arial"/>
          <w:sz w:val="24"/>
          <w:szCs w:val="24"/>
        </w:rPr>
        <w:t>Cristi</w:t>
      </w:r>
      <w:r>
        <w:rPr>
          <w:rFonts w:ascii="Arial" w:hAnsi="Arial" w:cs="Arial"/>
          <w:sz w:val="24"/>
          <w:szCs w:val="24"/>
        </w:rPr>
        <w:t>á</w:t>
      </w:r>
      <w:r w:rsidRPr="00A54835">
        <w:rPr>
          <w:rFonts w:ascii="Arial" w:hAnsi="Arial" w:cs="Arial"/>
          <w:sz w:val="24"/>
          <w:szCs w:val="24"/>
        </w:rPr>
        <w:t xml:space="preserve">n </w:t>
      </w:r>
      <w:r>
        <w:rPr>
          <w:rFonts w:ascii="Arial" w:hAnsi="Arial" w:cs="Arial"/>
          <w:sz w:val="24"/>
          <w:szCs w:val="24"/>
        </w:rPr>
        <w:t xml:space="preserve">Manuel </w:t>
      </w:r>
      <w:r w:rsidRPr="00A54835">
        <w:rPr>
          <w:rFonts w:ascii="Arial" w:hAnsi="Arial" w:cs="Arial"/>
          <w:sz w:val="24"/>
          <w:szCs w:val="24"/>
        </w:rPr>
        <w:t>Aguilar</w:t>
      </w:r>
      <w:r>
        <w:rPr>
          <w:rFonts w:ascii="Arial" w:hAnsi="Arial" w:cs="Arial"/>
          <w:sz w:val="24"/>
          <w:szCs w:val="24"/>
        </w:rPr>
        <w:t xml:space="preserve"> </w:t>
      </w:r>
      <w:r w:rsidRPr="00A54835">
        <w:rPr>
          <w:rFonts w:ascii="Arial" w:hAnsi="Arial" w:cs="Arial"/>
          <w:sz w:val="24"/>
          <w:szCs w:val="24"/>
        </w:rPr>
        <w:t>Correa</w:t>
      </w:r>
    </w:p>
    <w:p w:rsidR="00962715" w:rsidRPr="00A54835" w:rsidRDefault="00962715" w:rsidP="00681CCB">
      <w:pPr>
        <w:spacing w:after="0" w:line="240" w:lineRule="auto"/>
        <w:ind w:left="708" w:hanging="708"/>
        <w:rPr>
          <w:rFonts w:ascii="Arial" w:hAnsi="Arial" w:cs="Arial"/>
          <w:sz w:val="24"/>
          <w:szCs w:val="24"/>
        </w:rPr>
      </w:pPr>
      <w:r w:rsidRPr="00A54835">
        <w:rPr>
          <w:rFonts w:ascii="Arial" w:hAnsi="Arial" w:cs="Arial"/>
          <w:sz w:val="24"/>
          <w:szCs w:val="24"/>
        </w:rPr>
        <w:t>Facultad de Ciencias de la Educación</w:t>
      </w:r>
    </w:p>
    <w:p w:rsidR="00962715" w:rsidRPr="00A54835" w:rsidRDefault="00962715" w:rsidP="00681CCB">
      <w:pPr>
        <w:spacing w:after="0" w:line="240" w:lineRule="auto"/>
        <w:ind w:left="708" w:hanging="708"/>
        <w:rPr>
          <w:rFonts w:ascii="Arial" w:hAnsi="Arial" w:cs="Arial"/>
          <w:sz w:val="24"/>
          <w:szCs w:val="24"/>
        </w:rPr>
      </w:pPr>
      <w:r w:rsidRPr="00A54835">
        <w:rPr>
          <w:rFonts w:ascii="Arial" w:hAnsi="Arial" w:cs="Arial"/>
          <w:sz w:val="24"/>
          <w:szCs w:val="24"/>
        </w:rPr>
        <w:t>Departamento de Formación Inicial Escolar</w:t>
      </w:r>
    </w:p>
    <w:p w:rsidR="00962715" w:rsidRPr="00A54835" w:rsidRDefault="00962715" w:rsidP="00681CCB">
      <w:pPr>
        <w:spacing w:after="0" w:line="240" w:lineRule="auto"/>
        <w:ind w:left="708" w:hanging="708"/>
        <w:rPr>
          <w:rFonts w:ascii="Arial" w:hAnsi="Arial" w:cs="Arial"/>
          <w:sz w:val="24"/>
          <w:szCs w:val="24"/>
        </w:rPr>
      </w:pPr>
      <w:r w:rsidRPr="00A54835">
        <w:rPr>
          <w:rFonts w:ascii="Arial" w:hAnsi="Arial" w:cs="Arial"/>
          <w:sz w:val="24"/>
          <w:szCs w:val="24"/>
        </w:rPr>
        <w:t>Universidad Católica del Maule</w:t>
      </w:r>
    </w:p>
    <w:p w:rsidR="00962715" w:rsidRPr="00A54835" w:rsidRDefault="00962715" w:rsidP="00681CCB">
      <w:pPr>
        <w:spacing w:after="0" w:line="240" w:lineRule="auto"/>
        <w:ind w:left="708" w:hanging="708"/>
        <w:rPr>
          <w:rFonts w:ascii="Arial" w:hAnsi="Arial" w:cs="Arial"/>
          <w:sz w:val="24"/>
          <w:szCs w:val="24"/>
        </w:rPr>
      </w:pPr>
      <w:r w:rsidRPr="00A54835">
        <w:rPr>
          <w:rFonts w:ascii="Arial" w:hAnsi="Arial" w:cs="Arial"/>
          <w:sz w:val="24"/>
          <w:szCs w:val="24"/>
        </w:rPr>
        <w:t>Talca-Chile</w:t>
      </w:r>
    </w:p>
    <w:p w:rsidR="00962715" w:rsidRDefault="00962715" w:rsidP="00962715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19"/>
          <w:szCs w:val="19"/>
          <w:lang w:eastAsia="es-CL"/>
        </w:rPr>
      </w:pPr>
    </w:p>
    <w:p w:rsidR="00962715" w:rsidRDefault="00962715" w:rsidP="00962715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19"/>
          <w:szCs w:val="19"/>
          <w:lang w:eastAsia="es-CL"/>
        </w:rPr>
      </w:pPr>
    </w:p>
    <w:p w:rsidR="00962715" w:rsidRDefault="00962715" w:rsidP="00962715">
      <w:pPr>
        <w:shd w:val="clear" w:color="auto" w:fill="FFFFFF"/>
        <w:spacing w:after="0" w:line="240" w:lineRule="auto"/>
        <w:rPr>
          <w:rFonts w:ascii="Courier New" w:eastAsia="Times New Roman" w:hAnsi="Courier New" w:cs="Courier New"/>
          <w:color w:val="222222"/>
          <w:sz w:val="19"/>
          <w:szCs w:val="19"/>
          <w:lang w:eastAsia="es-CL"/>
        </w:rPr>
      </w:pPr>
    </w:p>
    <w:p w:rsidR="00962715" w:rsidRPr="00962715" w:rsidRDefault="00962715" w:rsidP="00962715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eastAsia="es-CL"/>
        </w:rPr>
      </w:pPr>
      <w:r w:rsidRPr="00962715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Profesor de Educación General Básica, Magister en Educación de las Ciencias y Dr. en didáctica de las Ciencias Experimentales por la Universidad Complutense de Madrid.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</w:t>
      </w:r>
      <w:r w:rsidRPr="00962715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Posee más de 10 años de experiencia educativa en el 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>s</w:t>
      </w:r>
      <w:r w:rsidRPr="00962715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istema </w:t>
      </w:r>
      <w:r w:rsidR="00681CCB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público escolar 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>chileno</w:t>
      </w:r>
      <w:r w:rsidRPr="00962715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. En el último tiempo ha trabajado formando futuros profesores, inicialmente en la 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Escuela de Educación de la </w:t>
      </w:r>
      <w:r w:rsidRPr="00962715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Universidad Católica del Norte (Antofagasta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>-Chile</w:t>
      </w:r>
      <w:r w:rsidRPr="00962715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)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</w:t>
      </w:r>
      <w:r w:rsidRPr="00962715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y en la actualidad en la Facultad de Ciencias de la Educación de la Universidad Católica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del Maule-Chile.</w:t>
      </w:r>
      <w:r w:rsidRPr="00962715"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  Su trabajo investigativo, lo ha focalizado hacia temáticas de 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 xml:space="preserve">Formación Inicial Docente (FID),  </w:t>
      </w:r>
      <w:r w:rsidR="00681CCB">
        <w:rPr>
          <w:rFonts w:ascii="Arial" w:eastAsia="Times New Roman" w:hAnsi="Arial" w:cs="Arial"/>
          <w:color w:val="222222"/>
          <w:sz w:val="24"/>
          <w:szCs w:val="24"/>
          <w:lang w:eastAsia="es-CL"/>
        </w:rPr>
        <w:t>D</w:t>
      </w:r>
      <w:r>
        <w:rPr>
          <w:rFonts w:ascii="Arial" w:eastAsia="Times New Roman" w:hAnsi="Arial" w:cs="Arial"/>
          <w:color w:val="222222"/>
          <w:sz w:val="24"/>
          <w:szCs w:val="24"/>
          <w:lang w:eastAsia="es-CL"/>
        </w:rPr>
        <w:t>idáctica de las Ciencias Naturales  y Educación Ambiental.</w:t>
      </w:r>
    </w:p>
    <w:p w:rsidR="00762866" w:rsidRDefault="00762866"/>
    <w:p w:rsidR="003E59F7" w:rsidRDefault="003E59F7" w:rsidP="003E59F7">
      <w:pPr>
        <w:pStyle w:val="Default"/>
      </w:pPr>
    </w:p>
    <w:p w:rsidR="003E59F7" w:rsidRPr="003E59F7" w:rsidRDefault="003E59F7" w:rsidP="003E59F7">
      <w:pPr>
        <w:jc w:val="both"/>
        <w:rPr>
          <w:rFonts w:ascii="Arial" w:hAnsi="Arial" w:cs="Arial"/>
          <w:bCs/>
        </w:rPr>
      </w:pPr>
      <w:r w:rsidRPr="003E59F7">
        <w:rPr>
          <w:rFonts w:ascii="Arial" w:hAnsi="Arial" w:cs="Arial"/>
          <w:bCs/>
        </w:rPr>
        <w:t xml:space="preserve">Aguilar, C. (2013). Estudio De Las Concepciones Alternativas De Los Alumnos De Enseñanza Secundaria Sobre Conceptos Estructurantes De Ecología A Través De La Técnica De Redes Semánticas Naturales. </w:t>
      </w:r>
      <w:r w:rsidRPr="003E59F7">
        <w:rPr>
          <w:rFonts w:ascii="Arial" w:hAnsi="Arial" w:cs="Arial"/>
          <w:bCs/>
          <w:i/>
        </w:rPr>
        <w:t>Estudios hemisféricos y polares</w:t>
      </w:r>
      <w:r>
        <w:rPr>
          <w:rFonts w:ascii="Arial" w:hAnsi="Arial" w:cs="Arial"/>
          <w:bCs/>
        </w:rPr>
        <w:t>.</w:t>
      </w:r>
    </w:p>
    <w:p w:rsidR="003E59F7" w:rsidRPr="003E59F7" w:rsidRDefault="003E59F7" w:rsidP="003E59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/>
        </w:rPr>
      </w:pPr>
      <w:r w:rsidRPr="003E59F7">
        <w:rPr>
          <w:rFonts w:ascii="Arial" w:hAnsi="Arial" w:cs="Arial"/>
        </w:rPr>
        <w:t>Aguilar, C. Brito, l. (2011). La educación ambiental en la enseñanza</w:t>
      </w:r>
      <w:r>
        <w:rPr>
          <w:rFonts w:ascii="Arial" w:hAnsi="Arial" w:cs="Arial"/>
        </w:rPr>
        <w:t xml:space="preserve"> </w:t>
      </w:r>
      <w:r w:rsidRPr="003E59F7">
        <w:rPr>
          <w:rFonts w:ascii="Arial" w:hAnsi="Arial" w:cs="Arial"/>
        </w:rPr>
        <w:t>formal obligatoria en Chile: hacia una</w:t>
      </w:r>
      <w:r>
        <w:rPr>
          <w:rFonts w:ascii="Arial" w:hAnsi="Arial" w:cs="Arial"/>
        </w:rPr>
        <w:t xml:space="preserve"> </w:t>
      </w:r>
      <w:r w:rsidRPr="003E59F7">
        <w:rPr>
          <w:rFonts w:ascii="Arial" w:hAnsi="Arial" w:cs="Arial"/>
        </w:rPr>
        <w:t xml:space="preserve">didáctica ambiental </w:t>
      </w:r>
      <w:proofErr w:type="spellStart"/>
      <w:r w:rsidRPr="003E59F7">
        <w:rPr>
          <w:rFonts w:ascii="Arial" w:hAnsi="Arial" w:cs="Arial"/>
        </w:rPr>
        <w:t>ecosistémica</w:t>
      </w:r>
      <w:proofErr w:type="spellEnd"/>
      <w:r>
        <w:rPr>
          <w:rFonts w:ascii="Arial" w:hAnsi="Arial" w:cs="Arial"/>
        </w:rPr>
        <w:t xml:space="preserve">. </w:t>
      </w:r>
      <w:r w:rsidRPr="003E59F7">
        <w:rPr>
          <w:rFonts w:ascii="Arial" w:hAnsi="Arial" w:cs="Arial"/>
          <w:i/>
        </w:rPr>
        <w:t>Artículos y ensayos de Sociología Rural.</w:t>
      </w:r>
    </w:p>
    <w:p w:rsidR="003E59F7" w:rsidRDefault="003E59F7" w:rsidP="003E59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3E59F7" w:rsidRPr="003E59F7" w:rsidRDefault="003E59F7" w:rsidP="003E59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Aguilar, C. (2012). Los conceptos estructurantes de ecología como fundamento conceptual y metodológico de la educación ambiental. </w:t>
      </w:r>
      <w:r w:rsidRPr="003E59F7">
        <w:rPr>
          <w:rFonts w:ascii="Arial" w:hAnsi="Arial" w:cs="Arial"/>
          <w:i/>
        </w:rPr>
        <w:t>Extramuros</w:t>
      </w:r>
      <w:r>
        <w:rPr>
          <w:rFonts w:ascii="Arial" w:hAnsi="Arial" w:cs="Arial"/>
        </w:rPr>
        <w:t>. Universidad Metropolitana de Ciencias de la Educacion. Chile.</w:t>
      </w:r>
    </w:p>
    <w:sectPr w:rsidR="003E59F7" w:rsidRPr="003E59F7" w:rsidSect="00762866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altName w:val="Arial Narrow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62715"/>
    <w:rsid w:val="003E59F7"/>
    <w:rsid w:val="00681CCB"/>
    <w:rsid w:val="00762866"/>
    <w:rsid w:val="007E3217"/>
    <w:rsid w:val="00962715"/>
    <w:rsid w:val="00A539CF"/>
    <w:rsid w:val="00CA37C8"/>
    <w:rsid w:val="00FC59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286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3E59F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525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534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226</Words>
  <Characters>1249</Characters>
  <Application>Microsoft Office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14551894</dc:creator>
  <cp:lastModifiedBy>14551894</cp:lastModifiedBy>
  <cp:revision>4</cp:revision>
  <dcterms:created xsi:type="dcterms:W3CDTF">2015-12-30T19:31:00Z</dcterms:created>
  <dcterms:modified xsi:type="dcterms:W3CDTF">2015-12-31T19:51:00Z</dcterms:modified>
</cp:coreProperties>
</file>