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E5" w:rsidRPr="00506FA9" w:rsidRDefault="00D013E5" w:rsidP="00506FA9">
      <w:pPr>
        <w:spacing w:line="360" w:lineRule="auto"/>
        <w:rPr>
          <w:rFonts w:ascii="Arial" w:hAnsi="Arial" w:cs="Arial"/>
          <w:sz w:val="24"/>
          <w:szCs w:val="24"/>
        </w:rPr>
      </w:pPr>
      <w:r w:rsidRPr="00506FA9">
        <w:rPr>
          <w:rFonts w:ascii="Arial" w:hAnsi="Arial" w:cs="Arial"/>
          <w:sz w:val="24"/>
          <w:szCs w:val="24"/>
        </w:rPr>
        <w:t>Viviana Carazo Vargas</w:t>
      </w:r>
    </w:p>
    <w:p w:rsidR="00D013E5" w:rsidRPr="00506FA9" w:rsidRDefault="00D013E5" w:rsidP="00506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13E5" w:rsidRPr="00506FA9" w:rsidRDefault="00D013E5" w:rsidP="00506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6FA9">
        <w:rPr>
          <w:rFonts w:ascii="Arial" w:hAnsi="Arial" w:cs="Arial"/>
          <w:sz w:val="24"/>
          <w:szCs w:val="24"/>
        </w:rPr>
        <w:t xml:space="preserve">Costarricense. Doctora en Neuropsicología Clínica (Universidad de Salamanca, España), Máster en Estudios Interdisciplinarios sobre Discapacidad con Énfasis en Discapacidad Múltiple y </w:t>
      </w:r>
      <w:proofErr w:type="spellStart"/>
      <w:r w:rsidRPr="00506FA9">
        <w:rPr>
          <w:rFonts w:ascii="Arial" w:hAnsi="Arial" w:cs="Arial"/>
          <w:sz w:val="24"/>
          <w:szCs w:val="24"/>
        </w:rPr>
        <w:t>Sordoceguera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(Universidad de Costa Rica). Licenciada en Retos Múltiples y Bachiller en Ciencias de la Educación con Énfasis en Educación Especial (Universidad de Costa Rica). Ha realizado diversos cursos internacionales de especialización en Neuropsicología Infantil y Trastornos Generalizados del Desarrollo.</w:t>
      </w:r>
    </w:p>
    <w:p w:rsidR="00D013E5" w:rsidRPr="00506FA9" w:rsidRDefault="00D013E5" w:rsidP="00506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6FA9">
        <w:rPr>
          <w:rFonts w:ascii="Arial" w:hAnsi="Arial" w:cs="Arial"/>
          <w:sz w:val="24"/>
          <w:szCs w:val="24"/>
        </w:rPr>
        <w:t xml:space="preserve">Laboró para el Ministerio de Educación Pública de Costa Rica, en la Escuela </w:t>
      </w:r>
      <w:proofErr w:type="spellStart"/>
      <w:r w:rsidRPr="00506FA9">
        <w:rPr>
          <w:rFonts w:ascii="Arial" w:hAnsi="Arial" w:cs="Arial"/>
          <w:sz w:val="24"/>
          <w:szCs w:val="24"/>
        </w:rPr>
        <w:t>Neuropsiquiátrica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Infantil. Ha sido docente en la UNED, en  la Universidad Santa Paula y en la Universidad de La Salle. Su trabajo investigador y publicaciones han sido en el ámbito del neurodesarrollo y la neuropedagogía. </w:t>
      </w:r>
    </w:p>
    <w:p w:rsidR="00D013E5" w:rsidRPr="00506FA9" w:rsidRDefault="00D013E5" w:rsidP="00506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6FA9">
        <w:rPr>
          <w:rFonts w:ascii="Arial" w:hAnsi="Arial" w:cs="Arial"/>
          <w:sz w:val="24"/>
          <w:szCs w:val="24"/>
        </w:rPr>
        <w:t xml:space="preserve">Actualmente se desempeña como profesora e investigadora en la Escuela de Orientación y Educación Especial de la Universidad de Costa Rica, ejerce como Punto Focal en Educación en Representación de la Academia Nacional de Ciencias de Costa Rica ante la </w:t>
      </w:r>
      <w:proofErr w:type="spellStart"/>
      <w:r w:rsidRPr="00506FA9">
        <w:rPr>
          <w:rFonts w:ascii="Arial" w:hAnsi="Arial" w:cs="Arial"/>
          <w:sz w:val="24"/>
          <w:szCs w:val="24"/>
        </w:rPr>
        <w:t>Interamerican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Network </w:t>
      </w:r>
      <w:proofErr w:type="spellStart"/>
      <w:r w:rsidRPr="00506FA9">
        <w:rPr>
          <w:rFonts w:ascii="Arial" w:hAnsi="Arial" w:cs="Arial"/>
          <w:sz w:val="24"/>
          <w:szCs w:val="24"/>
        </w:rPr>
        <w:t>Academies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06FA9">
        <w:rPr>
          <w:rFonts w:ascii="Arial" w:hAnsi="Arial" w:cs="Arial"/>
          <w:sz w:val="24"/>
          <w:szCs w:val="24"/>
        </w:rPr>
        <w:t>Sciencies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(IANAS), dedicándose además, a la evaluación, asesoramiento e intervención </w:t>
      </w:r>
      <w:proofErr w:type="spellStart"/>
      <w:r w:rsidRPr="00506FA9">
        <w:rPr>
          <w:rFonts w:ascii="Arial" w:hAnsi="Arial" w:cs="Arial"/>
          <w:sz w:val="24"/>
          <w:szCs w:val="24"/>
        </w:rPr>
        <w:t>Neuropsicopedagógica</w:t>
      </w:r>
      <w:proofErr w:type="spellEnd"/>
      <w:r w:rsidRPr="00506FA9">
        <w:rPr>
          <w:rFonts w:ascii="Arial" w:hAnsi="Arial" w:cs="Arial"/>
          <w:sz w:val="24"/>
          <w:szCs w:val="24"/>
        </w:rPr>
        <w:t xml:space="preserve"> y Conductual en niños y adolescentes. Correo electrónico: viviana.carazo@ucr.ac.cr</w:t>
      </w:r>
    </w:p>
    <w:p w:rsidR="00926288" w:rsidRDefault="00926288"/>
    <w:sectPr w:rsidR="00926288" w:rsidSect="00926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013E5"/>
    <w:rsid w:val="004B584F"/>
    <w:rsid w:val="00506FA9"/>
    <w:rsid w:val="00926288"/>
    <w:rsid w:val="00D0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E5"/>
    <w:pPr>
      <w:spacing w:after="0" w:line="240" w:lineRule="auto"/>
    </w:pPr>
    <w:rPr>
      <w:rFonts w:ascii="Verdana" w:eastAsia="Times New Roman" w:hAnsi="Verdan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1095</Characters>
  <Application>Microsoft Office Word</Application>
  <DocSecurity>0</DocSecurity>
  <Lines>9</Lines>
  <Paragraphs>2</Paragraphs>
  <ScaleCrop>false</ScaleCrop>
  <Company>Windows XP Titan Ultimate Edition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2</cp:revision>
  <dcterms:created xsi:type="dcterms:W3CDTF">2017-03-08T13:33:00Z</dcterms:created>
  <dcterms:modified xsi:type="dcterms:W3CDTF">2017-03-08T13:38:00Z</dcterms:modified>
</cp:coreProperties>
</file>