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3A" w:rsidRDefault="0030333A" w:rsidP="0030333A">
      <w:pPr>
        <w:pStyle w:val="Ttulo2"/>
        <w:spacing w:after="120"/>
        <w:jc w:val="center"/>
        <w:rPr>
          <w:lang w:val="es-CR"/>
        </w:rPr>
      </w:pPr>
      <w:r w:rsidRPr="00B95F69">
        <w:rPr>
          <w:lang w:val="es-CR"/>
        </w:rPr>
        <w:t>EL DISPOSITIVO TRANS: SOBRE REALIDADES, COMPLEJIDADES Y SUBVERS</w:t>
      </w:r>
      <w:r>
        <w:rPr>
          <w:lang w:val="es-CR"/>
        </w:rPr>
        <w:t>IONES AL APARATO CISHETEROSEXUAL</w:t>
      </w:r>
    </w:p>
    <w:p w:rsidR="0030333A" w:rsidRPr="0030333A" w:rsidRDefault="0030333A" w:rsidP="0030333A">
      <w:pPr>
        <w:spacing w:after="120" w:line="360" w:lineRule="auto"/>
        <w:jc w:val="right"/>
        <w:rPr>
          <w:rFonts w:ascii="Times New Roman" w:hAnsi="Times New Roman"/>
          <w:sz w:val="24"/>
          <w:szCs w:val="24"/>
          <w:lang w:val="es-ES"/>
        </w:rPr>
      </w:pPr>
      <w:r w:rsidRPr="0030333A">
        <w:rPr>
          <w:rFonts w:ascii="Times New Roman" w:hAnsi="Times New Roman"/>
          <w:sz w:val="24"/>
          <w:szCs w:val="24"/>
          <w:lang w:val="es-ES"/>
        </w:rPr>
        <w:t>Jaime Alonso Caravaca Morera</w:t>
      </w:r>
      <w:r>
        <w:rPr>
          <w:rStyle w:val="Refdenotaderodap"/>
          <w:rFonts w:ascii="Times New Roman" w:hAnsi="Times New Roman"/>
          <w:sz w:val="24"/>
          <w:szCs w:val="24"/>
        </w:rPr>
        <w:footnoteReference w:id="1"/>
      </w:r>
    </w:p>
    <w:p w:rsidR="0030333A" w:rsidRPr="00B95F69" w:rsidRDefault="0030333A" w:rsidP="0030333A">
      <w:pPr>
        <w:spacing w:after="120" w:line="240" w:lineRule="auto"/>
        <w:jc w:val="both"/>
        <w:rPr>
          <w:rFonts w:ascii="Times New Roman" w:hAnsi="Times New Roman"/>
          <w:sz w:val="24"/>
          <w:szCs w:val="24"/>
          <w:lang w:val="es-CR"/>
        </w:rPr>
      </w:pPr>
      <w:r w:rsidRPr="00B95F69">
        <w:rPr>
          <w:rFonts w:ascii="Times New Roman" w:hAnsi="Times New Roman"/>
          <w:b/>
          <w:sz w:val="24"/>
          <w:szCs w:val="24"/>
          <w:lang w:val="es-CR"/>
        </w:rPr>
        <w:t>Resumen:</w:t>
      </w:r>
      <w:r>
        <w:rPr>
          <w:rFonts w:ascii="Times New Roman" w:hAnsi="Times New Roman"/>
          <w:sz w:val="24"/>
          <w:szCs w:val="24"/>
          <w:lang w:val="es-CR"/>
        </w:rPr>
        <w:t xml:space="preserve"> </w:t>
      </w:r>
      <w:r w:rsidRPr="00274E6C">
        <w:rPr>
          <w:rFonts w:ascii="Times New Roman" w:hAnsi="Times New Roman"/>
          <w:sz w:val="24"/>
          <w:szCs w:val="24"/>
          <w:lang w:val="es-CR"/>
        </w:rPr>
        <w:t xml:space="preserve">En la actualidad el </w:t>
      </w:r>
      <w:r>
        <w:rPr>
          <w:rFonts w:ascii="Times New Roman" w:hAnsi="Times New Roman"/>
          <w:sz w:val="24"/>
          <w:szCs w:val="24"/>
          <w:lang w:val="es-CR"/>
        </w:rPr>
        <w:t>análisis</w:t>
      </w:r>
      <w:r w:rsidRPr="00274E6C">
        <w:rPr>
          <w:rFonts w:ascii="Times New Roman" w:hAnsi="Times New Roman"/>
          <w:sz w:val="24"/>
          <w:szCs w:val="24"/>
          <w:lang w:val="es-CR"/>
        </w:rPr>
        <w:t xml:space="preserve"> de las relaciones </w:t>
      </w:r>
      <w:r w:rsidRPr="00B95F69">
        <w:rPr>
          <w:rFonts w:ascii="Times New Roman" w:hAnsi="Times New Roman"/>
          <w:sz w:val="24"/>
          <w:szCs w:val="24"/>
          <w:lang w:val="es-CR"/>
        </w:rPr>
        <w:t>e interacciones entre sexos, cuerpos, géneros y sexualida</w:t>
      </w:r>
      <w:r>
        <w:rPr>
          <w:rFonts w:ascii="Times New Roman" w:hAnsi="Times New Roman"/>
          <w:sz w:val="24"/>
          <w:szCs w:val="24"/>
          <w:lang w:val="es-CR"/>
        </w:rPr>
        <w:t>d</w:t>
      </w:r>
      <w:r w:rsidRPr="00B95F69">
        <w:rPr>
          <w:rFonts w:ascii="Times New Roman" w:hAnsi="Times New Roman"/>
          <w:sz w:val="24"/>
          <w:szCs w:val="24"/>
          <w:lang w:val="es-CR"/>
        </w:rPr>
        <w:t xml:space="preserve">es </w:t>
      </w:r>
      <w:r>
        <w:rPr>
          <w:rFonts w:ascii="Times New Roman" w:hAnsi="Times New Roman"/>
          <w:sz w:val="24"/>
          <w:szCs w:val="24"/>
          <w:lang w:val="es-CR"/>
        </w:rPr>
        <w:t xml:space="preserve">se centra en la discusión sobre la </w:t>
      </w:r>
      <w:proofErr w:type="spellStart"/>
      <w:r>
        <w:rPr>
          <w:rFonts w:ascii="Times New Roman" w:hAnsi="Times New Roman"/>
          <w:sz w:val="24"/>
          <w:szCs w:val="24"/>
          <w:lang w:val="es-CR"/>
        </w:rPr>
        <w:t>despatologización</w:t>
      </w:r>
      <w:proofErr w:type="spellEnd"/>
      <w:r>
        <w:rPr>
          <w:rFonts w:ascii="Times New Roman" w:hAnsi="Times New Roman"/>
          <w:sz w:val="24"/>
          <w:szCs w:val="24"/>
          <w:lang w:val="es-CR"/>
        </w:rPr>
        <w:t xml:space="preserve"> y </w:t>
      </w:r>
      <w:proofErr w:type="spellStart"/>
      <w:r>
        <w:rPr>
          <w:rFonts w:ascii="Times New Roman" w:hAnsi="Times New Roman"/>
          <w:sz w:val="24"/>
          <w:szCs w:val="24"/>
          <w:lang w:val="es-CR"/>
        </w:rPr>
        <w:t>despsiquiatrización</w:t>
      </w:r>
      <w:proofErr w:type="spellEnd"/>
      <w:r>
        <w:rPr>
          <w:rFonts w:ascii="Times New Roman" w:hAnsi="Times New Roman"/>
          <w:sz w:val="24"/>
          <w:szCs w:val="24"/>
          <w:lang w:val="es-CR"/>
        </w:rPr>
        <w:t xml:space="preserve"> de algunas conductas consideradas como ininteligibles. Ante este escenario, e</w:t>
      </w:r>
      <w:r w:rsidRPr="00B95F69">
        <w:rPr>
          <w:rFonts w:ascii="Times New Roman" w:hAnsi="Times New Roman"/>
          <w:sz w:val="24"/>
          <w:szCs w:val="24"/>
          <w:lang w:val="es-CR"/>
        </w:rPr>
        <w:t xml:space="preserve">l presente artículo objetivó analizar las singularidades, complejidades y realidades del dispositivo </w:t>
      </w:r>
      <w:proofErr w:type="spellStart"/>
      <w:r w:rsidRPr="00B95F69">
        <w:rPr>
          <w:rFonts w:ascii="Times New Roman" w:hAnsi="Times New Roman"/>
          <w:sz w:val="24"/>
          <w:szCs w:val="24"/>
          <w:lang w:val="es-CR"/>
        </w:rPr>
        <w:t>trans</w:t>
      </w:r>
      <w:proofErr w:type="spellEnd"/>
      <w:r w:rsidRPr="00B95F69">
        <w:rPr>
          <w:rFonts w:ascii="Times New Roman" w:hAnsi="Times New Roman"/>
          <w:sz w:val="24"/>
          <w:szCs w:val="24"/>
          <w:lang w:val="es-CR"/>
        </w:rPr>
        <w:t xml:space="preserve"> de acuerdo con la (i</w:t>
      </w:r>
      <w:proofErr w:type="gramStart"/>
      <w:r w:rsidRPr="00B95F69">
        <w:rPr>
          <w:rFonts w:ascii="Times New Roman" w:hAnsi="Times New Roman"/>
          <w:sz w:val="24"/>
          <w:szCs w:val="24"/>
          <w:lang w:val="es-CR"/>
        </w:rPr>
        <w:t>)lógica</w:t>
      </w:r>
      <w:proofErr w:type="gramEnd"/>
      <w:r w:rsidRPr="00B95F69">
        <w:rPr>
          <w:rFonts w:ascii="Times New Roman" w:hAnsi="Times New Roman"/>
          <w:sz w:val="24"/>
          <w:szCs w:val="24"/>
          <w:lang w:val="es-CR"/>
        </w:rPr>
        <w:t xml:space="preserve"> </w:t>
      </w:r>
      <w:proofErr w:type="spellStart"/>
      <w:r w:rsidRPr="00B95F69">
        <w:rPr>
          <w:rFonts w:ascii="Times New Roman" w:hAnsi="Times New Roman"/>
          <w:sz w:val="24"/>
          <w:szCs w:val="24"/>
          <w:lang w:val="es-CR"/>
        </w:rPr>
        <w:t>cisheterosexual</w:t>
      </w:r>
      <w:proofErr w:type="spellEnd"/>
      <w:r w:rsidRPr="00B95F69">
        <w:rPr>
          <w:rFonts w:ascii="Times New Roman" w:hAnsi="Times New Roman"/>
          <w:sz w:val="24"/>
          <w:szCs w:val="24"/>
          <w:lang w:val="es-CR"/>
        </w:rPr>
        <w:t xml:space="preserve">. Las reflexiones aquí planteadas giran en torno de la noción de dispositivo surgida del pensamiento </w:t>
      </w:r>
      <w:proofErr w:type="spellStart"/>
      <w:r w:rsidRPr="00B95F69">
        <w:rPr>
          <w:rFonts w:ascii="Times New Roman" w:hAnsi="Times New Roman"/>
          <w:sz w:val="24"/>
          <w:szCs w:val="24"/>
          <w:lang w:val="es-CR"/>
        </w:rPr>
        <w:t>foucaultiano</w:t>
      </w:r>
      <w:proofErr w:type="spellEnd"/>
      <w:r w:rsidRPr="00B95F69">
        <w:rPr>
          <w:rFonts w:ascii="Times New Roman" w:hAnsi="Times New Roman"/>
          <w:sz w:val="24"/>
          <w:szCs w:val="24"/>
          <w:lang w:val="es-CR"/>
        </w:rPr>
        <w:t xml:space="preserve"> y revelan el impacto que las redes de intervención de saber y poder </w:t>
      </w:r>
      <w:r>
        <w:rPr>
          <w:rFonts w:ascii="Times New Roman" w:hAnsi="Times New Roman"/>
          <w:sz w:val="24"/>
          <w:szCs w:val="24"/>
          <w:lang w:val="es-CR"/>
        </w:rPr>
        <w:t xml:space="preserve">(panóptico) </w:t>
      </w:r>
      <w:r w:rsidRPr="00B95F69">
        <w:rPr>
          <w:rFonts w:ascii="Times New Roman" w:hAnsi="Times New Roman"/>
          <w:sz w:val="24"/>
          <w:szCs w:val="24"/>
          <w:lang w:val="es-CR"/>
        </w:rPr>
        <w:t xml:space="preserve">psiquiátrico </w:t>
      </w:r>
      <w:r>
        <w:rPr>
          <w:rFonts w:ascii="Times New Roman" w:hAnsi="Times New Roman"/>
          <w:sz w:val="24"/>
          <w:szCs w:val="24"/>
          <w:lang w:val="es-CR"/>
        </w:rPr>
        <w:t>han tenido</w:t>
      </w:r>
      <w:r w:rsidRPr="00B95F69">
        <w:rPr>
          <w:rFonts w:ascii="Times New Roman" w:hAnsi="Times New Roman"/>
          <w:sz w:val="24"/>
          <w:szCs w:val="24"/>
          <w:lang w:val="es-CR"/>
        </w:rPr>
        <w:t xml:space="preserve"> en la consolidación de la patologización de una de las polisémicas </w:t>
      </w:r>
      <w:r>
        <w:rPr>
          <w:rFonts w:ascii="Times New Roman" w:hAnsi="Times New Roman"/>
          <w:sz w:val="24"/>
          <w:szCs w:val="24"/>
          <w:lang w:val="es-CR"/>
        </w:rPr>
        <w:t xml:space="preserve">y multidimensionales </w:t>
      </w:r>
      <w:r w:rsidRPr="00B95F69">
        <w:rPr>
          <w:rFonts w:ascii="Times New Roman" w:hAnsi="Times New Roman"/>
          <w:sz w:val="24"/>
          <w:szCs w:val="24"/>
          <w:lang w:val="es-CR"/>
        </w:rPr>
        <w:t>condiciones humanas, como lo es la transexualidad.</w:t>
      </w:r>
    </w:p>
    <w:p w:rsidR="0030333A" w:rsidRPr="0030333A" w:rsidRDefault="0030333A" w:rsidP="0030333A">
      <w:pPr>
        <w:spacing w:after="0" w:line="240" w:lineRule="auto"/>
        <w:jc w:val="both"/>
        <w:rPr>
          <w:rFonts w:ascii="Times New Roman" w:hAnsi="Times New Roman"/>
          <w:sz w:val="24"/>
          <w:szCs w:val="24"/>
          <w:lang w:val="en-US"/>
        </w:rPr>
      </w:pPr>
      <w:r w:rsidRPr="00B95F69">
        <w:rPr>
          <w:rFonts w:ascii="Times New Roman" w:hAnsi="Times New Roman"/>
          <w:b/>
          <w:sz w:val="24"/>
          <w:szCs w:val="24"/>
          <w:lang w:val="es-CR"/>
        </w:rPr>
        <w:t>Palabras claves</w:t>
      </w:r>
      <w:r>
        <w:rPr>
          <w:rFonts w:ascii="Times New Roman" w:hAnsi="Times New Roman"/>
          <w:b/>
          <w:sz w:val="24"/>
          <w:szCs w:val="24"/>
          <w:lang w:val="es-CR"/>
        </w:rPr>
        <w:t xml:space="preserve"> (</w:t>
      </w:r>
      <w:proofErr w:type="spellStart"/>
      <w:r>
        <w:rPr>
          <w:rFonts w:ascii="Times New Roman" w:hAnsi="Times New Roman"/>
          <w:b/>
          <w:sz w:val="24"/>
          <w:szCs w:val="24"/>
          <w:lang w:val="es-CR"/>
        </w:rPr>
        <w:t>DeCS</w:t>
      </w:r>
      <w:proofErr w:type="spellEnd"/>
      <w:r>
        <w:rPr>
          <w:rFonts w:ascii="Times New Roman" w:hAnsi="Times New Roman"/>
          <w:b/>
          <w:sz w:val="24"/>
          <w:szCs w:val="24"/>
          <w:lang w:val="es-CR"/>
        </w:rPr>
        <w:t>)</w:t>
      </w:r>
      <w:r w:rsidRPr="00B95F69">
        <w:rPr>
          <w:rFonts w:ascii="Times New Roman" w:hAnsi="Times New Roman"/>
          <w:b/>
          <w:sz w:val="24"/>
          <w:szCs w:val="24"/>
          <w:lang w:val="es-CR"/>
        </w:rPr>
        <w:t>:</w:t>
      </w:r>
      <w:r>
        <w:rPr>
          <w:rFonts w:ascii="Times New Roman" w:hAnsi="Times New Roman"/>
          <w:sz w:val="24"/>
          <w:szCs w:val="24"/>
          <w:lang w:val="es-CR"/>
        </w:rPr>
        <w:t xml:space="preserve"> Transexualidad. Dispositivo</w:t>
      </w:r>
      <w:r w:rsidRPr="00B95F69">
        <w:rPr>
          <w:rFonts w:ascii="Times New Roman" w:hAnsi="Times New Roman"/>
          <w:sz w:val="24"/>
          <w:szCs w:val="24"/>
          <w:lang w:val="es-CR"/>
        </w:rPr>
        <w:t xml:space="preserve">. </w:t>
      </w:r>
      <w:proofErr w:type="spellStart"/>
      <w:proofErr w:type="gramStart"/>
      <w:r w:rsidRPr="0030333A">
        <w:rPr>
          <w:rFonts w:ascii="Times New Roman" w:hAnsi="Times New Roman"/>
          <w:sz w:val="24"/>
          <w:szCs w:val="24"/>
          <w:lang w:val="en-US"/>
        </w:rPr>
        <w:t>Subjetividad</w:t>
      </w:r>
      <w:proofErr w:type="spellEnd"/>
      <w:r w:rsidRPr="0030333A">
        <w:rPr>
          <w:rFonts w:ascii="Times New Roman" w:hAnsi="Times New Roman"/>
          <w:sz w:val="24"/>
          <w:szCs w:val="24"/>
          <w:lang w:val="en-US"/>
        </w:rPr>
        <w:t>.</w:t>
      </w:r>
      <w:proofErr w:type="gramEnd"/>
      <w:r w:rsidRPr="0030333A">
        <w:rPr>
          <w:rFonts w:ascii="Times New Roman" w:hAnsi="Times New Roman"/>
          <w:sz w:val="24"/>
          <w:szCs w:val="24"/>
          <w:lang w:val="en-US"/>
        </w:rPr>
        <w:t xml:space="preserve"> </w:t>
      </w:r>
      <w:proofErr w:type="spellStart"/>
      <w:r w:rsidRPr="0030333A">
        <w:rPr>
          <w:rFonts w:ascii="Times New Roman" w:hAnsi="Times New Roman"/>
          <w:sz w:val="24"/>
          <w:szCs w:val="24"/>
          <w:lang w:val="en-US"/>
        </w:rPr>
        <w:t>Salud</w:t>
      </w:r>
      <w:proofErr w:type="spellEnd"/>
      <w:r w:rsidRPr="0030333A">
        <w:rPr>
          <w:rFonts w:ascii="Times New Roman" w:hAnsi="Times New Roman"/>
          <w:sz w:val="24"/>
          <w:szCs w:val="24"/>
          <w:lang w:val="en-US"/>
        </w:rPr>
        <w:t xml:space="preserve"> </w:t>
      </w:r>
      <w:proofErr w:type="spellStart"/>
      <w:r w:rsidRPr="0030333A">
        <w:rPr>
          <w:rFonts w:ascii="Times New Roman" w:hAnsi="Times New Roman"/>
          <w:sz w:val="24"/>
          <w:szCs w:val="24"/>
          <w:lang w:val="en-US"/>
        </w:rPr>
        <w:t>Colectiva</w:t>
      </w:r>
      <w:proofErr w:type="spellEnd"/>
      <w:r w:rsidRPr="0030333A">
        <w:rPr>
          <w:rFonts w:ascii="Times New Roman" w:hAnsi="Times New Roman"/>
          <w:sz w:val="24"/>
          <w:szCs w:val="24"/>
          <w:lang w:val="en-US"/>
        </w:rPr>
        <w:t>.</w:t>
      </w:r>
    </w:p>
    <w:p w:rsidR="0030333A" w:rsidRDefault="0030333A" w:rsidP="0030333A">
      <w:pPr>
        <w:spacing w:after="0" w:line="240" w:lineRule="auto"/>
        <w:jc w:val="center"/>
        <w:rPr>
          <w:rFonts w:ascii="Times New Roman" w:hAnsi="Times New Roman"/>
          <w:b/>
          <w:sz w:val="24"/>
          <w:szCs w:val="24"/>
          <w:lang w:val="en-US"/>
        </w:rPr>
      </w:pPr>
    </w:p>
    <w:p w:rsidR="0030333A" w:rsidRDefault="0030333A" w:rsidP="0030333A">
      <w:pPr>
        <w:spacing w:after="0" w:line="240" w:lineRule="auto"/>
        <w:jc w:val="center"/>
        <w:rPr>
          <w:rFonts w:ascii="Times New Roman" w:hAnsi="Times New Roman"/>
          <w:b/>
          <w:sz w:val="24"/>
          <w:szCs w:val="24"/>
          <w:lang w:val="en-US"/>
        </w:rPr>
      </w:pPr>
      <w:r w:rsidRPr="00B712DF">
        <w:rPr>
          <w:rFonts w:ascii="Times New Roman" w:hAnsi="Times New Roman"/>
          <w:b/>
          <w:sz w:val="24"/>
          <w:szCs w:val="24"/>
          <w:lang w:val="en-US"/>
        </w:rPr>
        <w:t xml:space="preserve">THE TRANS DEVICE: REALITIES, COMPLEXITIES AND SUBVERSIONS </w:t>
      </w:r>
      <w:r w:rsidR="00EE41B1">
        <w:rPr>
          <w:rFonts w:ascii="Times New Roman" w:hAnsi="Times New Roman"/>
          <w:b/>
          <w:sz w:val="24"/>
          <w:szCs w:val="24"/>
          <w:lang w:val="en-US"/>
        </w:rPr>
        <w:t xml:space="preserve">RELATED </w:t>
      </w:r>
      <w:bookmarkStart w:id="0" w:name="_GoBack"/>
      <w:bookmarkEnd w:id="0"/>
      <w:r w:rsidRPr="00B712DF">
        <w:rPr>
          <w:rFonts w:ascii="Times New Roman" w:hAnsi="Times New Roman"/>
          <w:b/>
          <w:sz w:val="24"/>
          <w:szCs w:val="24"/>
          <w:lang w:val="en-US"/>
        </w:rPr>
        <w:t>T</w:t>
      </w:r>
      <w:r w:rsidR="007749C6">
        <w:rPr>
          <w:rFonts w:ascii="Times New Roman" w:hAnsi="Times New Roman"/>
          <w:b/>
          <w:sz w:val="24"/>
          <w:szCs w:val="24"/>
          <w:lang w:val="en-US"/>
        </w:rPr>
        <w:t>O T</w:t>
      </w:r>
      <w:r w:rsidRPr="00B712DF">
        <w:rPr>
          <w:rFonts w:ascii="Times New Roman" w:hAnsi="Times New Roman"/>
          <w:b/>
          <w:sz w:val="24"/>
          <w:szCs w:val="24"/>
          <w:lang w:val="en-US"/>
        </w:rPr>
        <w:t>HE CISHETEROSEXUAL</w:t>
      </w:r>
      <w:r>
        <w:rPr>
          <w:rFonts w:ascii="Times New Roman" w:hAnsi="Times New Roman"/>
          <w:b/>
          <w:sz w:val="24"/>
          <w:szCs w:val="24"/>
          <w:lang w:val="en-US"/>
        </w:rPr>
        <w:t xml:space="preserve"> SYSTEM</w:t>
      </w:r>
    </w:p>
    <w:p w:rsidR="0030333A" w:rsidRPr="00B712DF" w:rsidRDefault="0030333A" w:rsidP="0030333A">
      <w:pPr>
        <w:spacing w:after="0" w:line="240" w:lineRule="auto"/>
        <w:jc w:val="center"/>
        <w:rPr>
          <w:rFonts w:ascii="Times New Roman" w:hAnsi="Times New Roman"/>
          <w:b/>
          <w:sz w:val="24"/>
          <w:szCs w:val="24"/>
          <w:lang w:val="en-US"/>
        </w:rPr>
      </w:pPr>
    </w:p>
    <w:p w:rsidR="0030333A" w:rsidRPr="00A95226" w:rsidRDefault="0030333A" w:rsidP="0030333A">
      <w:pPr>
        <w:spacing w:after="0"/>
        <w:rPr>
          <w:rFonts w:ascii="Times New Roman" w:hAnsi="Times New Roman"/>
          <w:b/>
          <w:sz w:val="24"/>
          <w:szCs w:val="24"/>
          <w:lang w:val="en-US"/>
        </w:rPr>
      </w:pPr>
      <w:r w:rsidRPr="00A95226">
        <w:rPr>
          <w:rFonts w:ascii="Times New Roman" w:hAnsi="Times New Roman"/>
          <w:b/>
          <w:sz w:val="24"/>
          <w:szCs w:val="24"/>
          <w:lang w:val="en-US"/>
        </w:rPr>
        <w:t>Abstract</w:t>
      </w:r>
    </w:p>
    <w:p w:rsidR="0030333A" w:rsidRPr="00A95226" w:rsidRDefault="0030333A" w:rsidP="0030333A">
      <w:pPr>
        <w:spacing w:after="0" w:line="240" w:lineRule="auto"/>
        <w:jc w:val="both"/>
        <w:rPr>
          <w:rFonts w:ascii="Times New Roman" w:hAnsi="Times New Roman"/>
          <w:sz w:val="24"/>
          <w:szCs w:val="24"/>
          <w:lang w:val="en-US"/>
        </w:rPr>
      </w:pPr>
      <w:r w:rsidRPr="00A95226">
        <w:rPr>
          <w:rFonts w:ascii="Times New Roman" w:hAnsi="Times New Roman"/>
          <w:sz w:val="24"/>
          <w:szCs w:val="24"/>
          <w:lang w:val="en-US"/>
        </w:rPr>
        <w:t xml:space="preserve">By exploring the cartography of social relationships and interactions between genders, bodies, genders and sexualities in contemporary times, this article is aimed at analyzing the peculiarities, complexities, and realities of the trans </w:t>
      </w:r>
      <w:r w:rsidRPr="00A95226">
        <w:rPr>
          <w:rFonts w:ascii="Times New Roman" w:hAnsi="Times New Roman"/>
          <w:i/>
          <w:sz w:val="24"/>
          <w:szCs w:val="24"/>
          <w:lang w:val="en-US"/>
        </w:rPr>
        <w:t>dispositive</w:t>
      </w:r>
      <w:r w:rsidRPr="00A95226">
        <w:rPr>
          <w:rFonts w:ascii="Times New Roman" w:hAnsi="Times New Roman"/>
          <w:sz w:val="24"/>
          <w:szCs w:val="24"/>
          <w:lang w:val="en-US"/>
        </w:rPr>
        <w:t xml:space="preserve"> according to the current cis-heterosexual (</w:t>
      </w:r>
      <w:proofErr w:type="spellStart"/>
      <w:r w:rsidRPr="00A95226">
        <w:rPr>
          <w:rFonts w:ascii="Times New Roman" w:hAnsi="Times New Roman"/>
          <w:sz w:val="24"/>
          <w:szCs w:val="24"/>
          <w:lang w:val="en-US"/>
        </w:rPr>
        <w:t>i</w:t>
      </w:r>
      <w:r>
        <w:rPr>
          <w:rFonts w:ascii="Times New Roman" w:hAnsi="Times New Roman"/>
          <w:sz w:val="24"/>
          <w:szCs w:val="24"/>
          <w:lang w:val="en-US"/>
        </w:rPr>
        <w:t>l</w:t>
      </w:r>
      <w:proofErr w:type="spellEnd"/>
      <w:proofErr w:type="gramStart"/>
      <w:r w:rsidRPr="00A95226">
        <w:rPr>
          <w:rFonts w:ascii="Times New Roman" w:hAnsi="Times New Roman"/>
          <w:sz w:val="24"/>
          <w:szCs w:val="24"/>
          <w:lang w:val="en-US"/>
        </w:rPr>
        <w:t>)logic</w:t>
      </w:r>
      <w:proofErr w:type="gramEnd"/>
      <w:r w:rsidRPr="00A95226">
        <w:rPr>
          <w:rFonts w:ascii="Times New Roman" w:hAnsi="Times New Roman"/>
          <w:sz w:val="24"/>
          <w:szCs w:val="24"/>
          <w:lang w:val="en-US"/>
        </w:rPr>
        <w:t>. This paper addresses reflections that revolve around the notion of Foucault's thought of dispositive. The aim is to reveal the impact of the strategies of power-knowledge of the Psychiatric</w:t>
      </w:r>
      <w:r>
        <w:rPr>
          <w:rFonts w:ascii="Times New Roman" w:hAnsi="Times New Roman"/>
          <w:sz w:val="24"/>
          <w:szCs w:val="24"/>
          <w:lang w:val="en-US"/>
        </w:rPr>
        <w:t xml:space="preserve"> (</w:t>
      </w:r>
      <w:proofErr w:type="spellStart"/>
      <w:r w:rsidRPr="00A95226">
        <w:rPr>
          <w:rFonts w:ascii="Times New Roman" w:hAnsi="Times New Roman"/>
          <w:i/>
          <w:sz w:val="24"/>
          <w:szCs w:val="24"/>
          <w:lang w:val="en-US"/>
        </w:rPr>
        <w:t>panopticon</w:t>
      </w:r>
      <w:proofErr w:type="spellEnd"/>
      <w:r>
        <w:rPr>
          <w:rFonts w:ascii="Times New Roman" w:hAnsi="Times New Roman"/>
          <w:sz w:val="24"/>
          <w:szCs w:val="24"/>
          <w:lang w:val="en-US"/>
        </w:rPr>
        <w:t>)</w:t>
      </w:r>
      <w:r w:rsidRPr="00A95226">
        <w:rPr>
          <w:rFonts w:ascii="Times New Roman" w:hAnsi="Times New Roman"/>
          <w:sz w:val="24"/>
          <w:szCs w:val="24"/>
          <w:lang w:val="en-US"/>
        </w:rPr>
        <w:t xml:space="preserve"> science in the consolidation of the </w:t>
      </w:r>
      <w:proofErr w:type="spellStart"/>
      <w:r w:rsidRPr="00A95226">
        <w:rPr>
          <w:rFonts w:ascii="Times New Roman" w:hAnsi="Times New Roman"/>
          <w:sz w:val="24"/>
          <w:szCs w:val="24"/>
          <w:lang w:val="en-US"/>
        </w:rPr>
        <w:t>pathologization</w:t>
      </w:r>
      <w:proofErr w:type="spellEnd"/>
      <w:r w:rsidRPr="00A95226">
        <w:rPr>
          <w:rFonts w:ascii="Times New Roman" w:hAnsi="Times New Roman"/>
          <w:sz w:val="24"/>
          <w:szCs w:val="24"/>
          <w:lang w:val="en-US"/>
        </w:rPr>
        <w:t xml:space="preserve"> of one of the </w:t>
      </w:r>
      <w:proofErr w:type="spellStart"/>
      <w:r w:rsidRPr="00A95226">
        <w:rPr>
          <w:rFonts w:ascii="Times New Roman" w:hAnsi="Times New Roman"/>
          <w:sz w:val="24"/>
          <w:szCs w:val="24"/>
          <w:lang w:val="en-US"/>
        </w:rPr>
        <w:t>polysemic</w:t>
      </w:r>
      <w:proofErr w:type="spellEnd"/>
      <w:r w:rsidRPr="00A95226">
        <w:rPr>
          <w:rFonts w:ascii="Times New Roman" w:hAnsi="Times New Roman"/>
          <w:sz w:val="24"/>
          <w:szCs w:val="24"/>
          <w:lang w:val="en-US"/>
        </w:rPr>
        <w:t xml:space="preserve"> human conditions, here in question the transsexuality.</w:t>
      </w:r>
    </w:p>
    <w:p w:rsidR="0030333A" w:rsidRPr="0030333A" w:rsidRDefault="0030333A" w:rsidP="0030333A">
      <w:pPr>
        <w:spacing w:after="0" w:line="240" w:lineRule="auto"/>
        <w:rPr>
          <w:rFonts w:ascii="Times New Roman" w:hAnsi="Times New Roman"/>
          <w:sz w:val="24"/>
          <w:szCs w:val="24"/>
          <w:lang w:val="en-US"/>
        </w:rPr>
      </w:pPr>
      <w:r w:rsidRPr="0030333A">
        <w:rPr>
          <w:rFonts w:ascii="Times New Roman" w:hAnsi="Times New Roman"/>
          <w:b/>
          <w:sz w:val="24"/>
          <w:szCs w:val="24"/>
          <w:lang w:val="en-US"/>
        </w:rPr>
        <w:t xml:space="preserve">Key Words: </w:t>
      </w:r>
      <w:proofErr w:type="spellStart"/>
      <w:r w:rsidRPr="0030333A">
        <w:rPr>
          <w:rFonts w:ascii="Times New Roman" w:hAnsi="Times New Roman"/>
          <w:sz w:val="24"/>
          <w:szCs w:val="24"/>
          <w:lang w:val="en-US"/>
        </w:rPr>
        <w:t>Transexuality</w:t>
      </w:r>
      <w:proofErr w:type="spellEnd"/>
      <w:r w:rsidRPr="0030333A">
        <w:rPr>
          <w:rFonts w:ascii="Times New Roman" w:hAnsi="Times New Roman"/>
          <w:sz w:val="24"/>
          <w:szCs w:val="24"/>
          <w:lang w:val="en-US"/>
        </w:rPr>
        <w:t xml:space="preserve">. </w:t>
      </w:r>
      <w:proofErr w:type="gramStart"/>
      <w:r w:rsidRPr="0030333A">
        <w:rPr>
          <w:rFonts w:ascii="Times New Roman" w:hAnsi="Times New Roman"/>
          <w:sz w:val="24"/>
          <w:szCs w:val="24"/>
          <w:lang w:val="en-US"/>
        </w:rPr>
        <w:t>Dispositive.</w:t>
      </w:r>
      <w:proofErr w:type="gramEnd"/>
      <w:r w:rsidRPr="0030333A">
        <w:rPr>
          <w:rFonts w:ascii="Times New Roman" w:hAnsi="Times New Roman"/>
          <w:sz w:val="24"/>
          <w:szCs w:val="24"/>
          <w:lang w:val="en-US"/>
        </w:rPr>
        <w:t xml:space="preserve"> </w:t>
      </w:r>
      <w:proofErr w:type="gramStart"/>
      <w:r w:rsidRPr="0030333A">
        <w:rPr>
          <w:rFonts w:ascii="Times New Roman" w:hAnsi="Times New Roman"/>
          <w:sz w:val="24"/>
          <w:szCs w:val="24"/>
          <w:lang w:val="en-US"/>
        </w:rPr>
        <w:t>Subjectivity.</w:t>
      </w:r>
      <w:proofErr w:type="gramEnd"/>
    </w:p>
    <w:p w:rsidR="0030333A" w:rsidRPr="0030333A" w:rsidRDefault="0030333A" w:rsidP="0030333A">
      <w:pPr>
        <w:spacing w:after="0" w:line="240" w:lineRule="auto"/>
        <w:rPr>
          <w:rFonts w:ascii="Times New Roman" w:hAnsi="Times New Roman"/>
          <w:sz w:val="24"/>
          <w:szCs w:val="24"/>
          <w:lang w:val="en-US"/>
        </w:rPr>
      </w:pPr>
    </w:p>
    <w:p w:rsidR="0030333A" w:rsidRDefault="0030333A" w:rsidP="0030333A">
      <w:pPr>
        <w:spacing w:after="0" w:line="240" w:lineRule="auto"/>
        <w:jc w:val="center"/>
        <w:rPr>
          <w:rFonts w:ascii="Times New Roman" w:hAnsi="Times New Roman"/>
          <w:b/>
          <w:sz w:val="24"/>
          <w:szCs w:val="24"/>
        </w:rPr>
      </w:pPr>
      <w:r w:rsidRPr="00B712DF">
        <w:rPr>
          <w:rFonts w:ascii="Times New Roman" w:hAnsi="Times New Roman"/>
          <w:b/>
          <w:sz w:val="24"/>
          <w:szCs w:val="24"/>
        </w:rPr>
        <w:t>O DISPOSITIVO TRANS: SOBRE REALIDADES, COMPLEXIDADES E SUBVERS</w:t>
      </w:r>
      <w:r>
        <w:rPr>
          <w:rFonts w:ascii="Times New Roman" w:hAnsi="Times New Roman"/>
          <w:b/>
          <w:sz w:val="24"/>
          <w:szCs w:val="24"/>
        </w:rPr>
        <w:t xml:space="preserve">ÕES AO APARATO </w:t>
      </w:r>
      <w:proofErr w:type="gramStart"/>
      <w:r>
        <w:rPr>
          <w:rFonts w:ascii="Times New Roman" w:hAnsi="Times New Roman"/>
          <w:b/>
          <w:sz w:val="24"/>
          <w:szCs w:val="24"/>
        </w:rPr>
        <w:t>CISHETEROSEXUAL</w:t>
      </w:r>
      <w:proofErr w:type="gramEnd"/>
    </w:p>
    <w:p w:rsidR="0030333A" w:rsidRDefault="0030333A" w:rsidP="0030333A">
      <w:pPr>
        <w:spacing w:after="0" w:line="240" w:lineRule="auto"/>
        <w:jc w:val="center"/>
        <w:rPr>
          <w:rFonts w:ascii="Times New Roman" w:hAnsi="Times New Roman"/>
          <w:b/>
          <w:sz w:val="24"/>
          <w:szCs w:val="24"/>
        </w:rPr>
      </w:pPr>
    </w:p>
    <w:p w:rsidR="0030333A" w:rsidRDefault="0030333A" w:rsidP="0030333A">
      <w:pPr>
        <w:spacing w:after="0" w:line="240" w:lineRule="auto"/>
        <w:jc w:val="both"/>
        <w:rPr>
          <w:rFonts w:ascii="Times New Roman" w:hAnsi="Times New Roman"/>
          <w:sz w:val="24"/>
          <w:szCs w:val="24"/>
        </w:rPr>
      </w:pPr>
      <w:r>
        <w:rPr>
          <w:rFonts w:ascii="Times New Roman" w:hAnsi="Times New Roman"/>
          <w:b/>
          <w:sz w:val="24"/>
          <w:szCs w:val="24"/>
        </w:rPr>
        <w:t xml:space="preserve">Resumo: </w:t>
      </w:r>
      <w:r>
        <w:rPr>
          <w:rFonts w:ascii="Times New Roman" w:hAnsi="Times New Roman"/>
          <w:sz w:val="24"/>
          <w:szCs w:val="24"/>
        </w:rPr>
        <w:t xml:space="preserve">Na atualidade a análise das relações e interações entre os sexos, corpos, gêneros e sexualidades centra-se na discussão sobre a </w:t>
      </w:r>
      <w:proofErr w:type="spellStart"/>
      <w:r>
        <w:rPr>
          <w:rFonts w:ascii="Times New Roman" w:hAnsi="Times New Roman"/>
          <w:sz w:val="24"/>
          <w:szCs w:val="24"/>
        </w:rPr>
        <w:t>despatologização</w:t>
      </w:r>
      <w:proofErr w:type="spellEnd"/>
      <w:r>
        <w:rPr>
          <w:rFonts w:ascii="Times New Roman" w:hAnsi="Times New Roman"/>
          <w:sz w:val="24"/>
          <w:szCs w:val="24"/>
        </w:rPr>
        <w:t xml:space="preserve"> e </w:t>
      </w:r>
      <w:proofErr w:type="spellStart"/>
      <w:r>
        <w:rPr>
          <w:rFonts w:ascii="Times New Roman" w:hAnsi="Times New Roman"/>
          <w:sz w:val="24"/>
          <w:szCs w:val="24"/>
        </w:rPr>
        <w:t>despsiquiatrização</w:t>
      </w:r>
      <w:proofErr w:type="spellEnd"/>
      <w:r>
        <w:rPr>
          <w:rFonts w:ascii="Times New Roman" w:hAnsi="Times New Roman"/>
          <w:sz w:val="24"/>
          <w:szCs w:val="24"/>
        </w:rPr>
        <w:t xml:space="preserve"> de alguns comportamentos considerados ininteligíveis. Diante deste cenário, o presente artigo objetivou analisar as singularidades, complexidades e realidades do dispositivo </w:t>
      </w:r>
      <w:proofErr w:type="spellStart"/>
      <w:r>
        <w:rPr>
          <w:rFonts w:ascii="Times New Roman" w:hAnsi="Times New Roman"/>
          <w:sz w:val="24"/>
          <w:szCs w:val="24"/>
        </w:rPr>
        <w:t>trans</w:t>
      </w:r>
      <w:proofErr w:type="spellEnd"/>
      <w:r>
        <w:rPr>
          <w:rFonts w:ascii="Times New Roman" w:hAnsi="Times New Roman"/>
          <w:sz w:val="24"/>
          <w:szCs w:val="24"/>
        </w:rPr>
        <w:t>, de acordo com a (i</w:t>
      </w:r>
      <w:proofErr w:type="gramStart"/>
      <w:r>
        <w:rPr>
          <w:rFonts w:ascii="Times New Roman" w:hAnsi="Times New Roman"/>
          <w:sz w:val="24"/>
          <w:szCs w:val="24"/>
        </w:rPr>
        <w:t>)lógica</w:t>
      </w:r>
      <w:proofErr w:type="gramEnd"/>
      <w:r>
        <w:rPr>
          <w:rFonts w:ascii="Times New Roman" w:hAnsi="Times New Roman"/>
          <w:sz w:val="24"/>
          <w:szCs w:val="24"/>
        </w:rPr>
        <w:t xml:space="preserve"> </w:t>
      </w:r>
      <w:proofErr w:type="spellStart"/>
      <w:r>
        <w:rPr>
          <w:rFonts w:ascii="Times New Roman" w:hAnsi="Times New Roman"/>
          <w:sz w:val="24"/>
          <w:szCs w:val="24"/>
        </w:rPr>
        <w:t>cisheterosexual</w:t>
      </w:r>
      <w:proofErr w:type="spellEnd"/>
      <w:r>
        <w:rPr>
          <w:rFonts w:ascii="Times New Roman" w:hAnsi="Times New Roman"/>
          <w:sz w:val="24"/>
          <w:szCs w:val="24"/>
        </w:rPr>
        <w:t xml:space="preserve">. As reflexões aqui colocadas giram em torno da noção de dispositivo surgida do pensamento </w:t>
      </w:r>
      <w:proofErr w:type="spellStart"/>
      <w:r>
        <w:rPr>
          <w:rFonts w:ascii="Times New Roman" w:hAnsi="Times New Roman"/>
          <w:sz w:val="24"/>
          <w:szCs w:val="24"/>
        </w:rPr>
        <w:t>foucaultiano</w:t>
      </w:r>
      <w:proofErr w:type="spellEnd"/>
      <w:r>
        <w:rPr>
          <w:rFonts w:ascii="Times New Roman" w:hAnsi="Times New Roman"/>
          <w:sz w:val="24"/>
          <w:szCs w:val="24"/>
        </w:rPr>
        <w:t xml:space="preserve"> e revelam o impacto que as redes de intervenção do saber e poder (</w:t>
      </w:r>
      <w:proofErr w:type="spellStart"/>
      <w:r>
        <w:rPr>
          <w:rFonts w:ascii="Times New Roman" w:hAnsi="Times New Roman"/>
          <w:sz w:val="24"/>
          <w:szCs w:val="24"/>
        </w:rPr>
        <w:t>panóptico</w:t>
      </w:r>
      <w:proofErr w:type="spellEnd"/>
      <w:r>
        <w:rPr>
          <w:rFonts w:ascii="Times New Roman" w:hAnsi="Times New Roman"/>
          <w:sz w:val="24"/>
          <w:szCs w:val="24"/>
        </w:rPr>
        <w:t xml:space="preserve">) psiquiátrico tem tido na consolidação da </w:t>
      </w:r>
      <w:proofErr w:type="spellStart"/>
      <w:r>
        <w:rPr>
          <w:rFonts w:ascii="Times New Roman" w:hAnsi="Times New Roman"/>
          <w:sz w:val="24"/>
          <w:szCs w:val="24"/>
        </w:rPr>
        <w:t>patologização</w:t>
      </w:r>
      <w:proofErr w:type="spellEnd"/>
      <w:r>
        <w:rPr>
          <w:rFonts w:ascii="Times New Roman" w:hAnsi="Times New Roman"/>
          <w:sz w:val="24"/>
          <w:szCs w:val="24"/>
        </w:rPr>
        <w:t xml:space="preserve"> de uma das polissémicas e multidimensionais condições humanas: </w:t>
      </w:r>
      <w:proofErr w:type="spellStart"/>
      <w:r>
        <w:rPr>
          <w:rFonts w:ascii="Times New Roman" w:hAnsi="Times New Roman"/>
          <w:sz w:val="24"/>
          <w:szCs w:val="24"/>
        </w:rPr>
        <w:t>transexualidade</w:t>
      </w:r>
      <w:proofErr w:type="spellEnd"/>
      <w:r>
        <w:rPr>
          <w:rFonts w:ascii="Times New Roman" w:hAnsi="Times New Roman"/>
          <w:sz w:val="24"/>
          <w:szCs w:val="24"/>
        </w:rPr>
        <w:t xml:space="preserve">. </w:t>
      </w:r>
    </w:p>
    <w:p w:rsidR="0030333A" w:rsidRPr="0083056E" w:rsidRDefault="0030333A" w:rsidP="0030333A">
      <w:pPr>
        <w:spacing w:after="0" w:line="240" w:lineRule="auto"/>
        <w:jc w:val="both"/>
        <w:rPr>
          <w:rFonts w:ascii="Times New Roman" w:hAnsi="Times New Roman"/>
          <w:sz w:val="24"/>
          <w:szCs w:val="24"/>
          <w:lang w:val="es-ES"/>
        </w:rPr>
      </w:pPr>
      <w:r w:rsidRPr="0030333A">
        <w:rPr>
          <w:rFonts w:ascii="Times New Roman" w:hAnsi="Times New Roman"/>
          <w:b/>
          <w:sz w:val="24"/>
          <w:szCs w:val="24"/>
        </w:rPr>
        <w:lastRenderedPageBreak/>
        <w:t xml:space="preserve">Palavras chave: </w:t>
      </w:r>
      <w:proofErr w:type="spellStart"/>
      <w:r w:rsidRPr="0030333A">
        <w:rPr>
          <w:rFonts w:ascii="Times New Roman" w:hAnsi="Times New Roman"/>
          <w:sz w:val="24"/>
          <w:szCs w:val="24"/>
        </w:rPr>
        <w:t>Transexualidade</w:t>
      </w:r>
      <w:proofErr w:type="spellEnd"/>
      <w:r w:rsidRPr="0030333A">
        <w:rPr>
          <w:rFonts w:ascii="Times New Roman" w:hAnsi="Times New Roman"/>
          <w:sz w:val="24"/>
          <w:szCs w:val="24"/>
        </w:rPr>
        <w:t xml:space="preserve">. Dispositivo. Subjetividade. </w:t>
      </w:r>
      <w:proofErr w:type="spellStart"/>
      <w:r>
        <w:rPr>
          <w:rFonts w:ascii="Times New Roman" w:hAnsi="Times New Roman"/>
          <w:sz w:val="24"/>
          <w:szCs w:val="24"/>
          <w:lang w:val="es-ES"/>
        </w:rPr>
        <w:t>Saúde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Coletiva</w:t>
      </w:r>
      <w:proofErr w:type="spellEnd"/>
      <w:r>
        <w:rPr>
          <w:rFonts w:ascii="Times New Roman" w:hAnsi="Times New Roman"/>
          <w:sz w:val="24"/>
          <w:szCs w:val="24"/>
          <w:lang w:val="es-ES"/>
        </w:rPr>
        <w:t>.</w:t>
      </w:r>
    </w:p>
    <w:p w:rsidR="00783022" w:rsidRDefault="00783022"/>
    <w:sectPr w:rsidR="007830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87" w:rsidRDefault="00BD3487" w:rsidP="0030333A">
      <w:pPr>
        <w:spacing w:after="0" w:line="240" w:lineRule="auto"/>
      </w:pPr>
      <w:r>
        <w:separator/>
      </w:r>
    </w:p>
  </w:endnote>
  <w:endnote w:type="continuationSeparator" w:id="0">
    <w:p w:rsidR="00BD3487" w:rsidRDefault="00BD3487" w:rsidP="0030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87" w:rsidRDefault="00BD3487" w:rsidP="0030333A">
      <w:pPr>
        <w:spacing w:after="0" w:line="240" w:lineRule="auto"/>
      </w:pPr>
      <w:r>
        <w:separator/>
      </w:r>
    </w:p>
  </w:footnote>
  <w:footnote w:type="continuationSeparator" w:id="0">
    <w:p w:rsidR="00BD3487" w:rsidRDefault="00BD3487" w:rsidP="0030333A">
      <w:pPr>
        <w:spacing w:after="0" w:line="240" w:lineRule="auto"/>
      </w:pPr>
      <w:r>
        <w:continuationSeparator/>
      </w:r>
    </w:p>
  </w:footnote>
  <w:footnote w:id="1">
    <w:p w:rsidR="0030333A" w:rsidRPr="0003739D" w:rsidRDefault="0030333A" w:rsidP="0030333A">
      <w:pPr>
        <w:pStyle w:val="Textodenotaderodap"/>
        <w:jc w:val="both"/>
        <w:rPr>
          <w:rFonts w:ascii="Times New Roman" w:hAnsi="Times New Roman" w:cs="Times New Roman"/>
          <w:lang w:val="pt-BR"/>
        </w:rPr>
      </w:pPr>
      <w:r w:rsidRPr="003F54F7">
        <w:rPr>
          <w:rStyle w:val="Refdenotaderodap"/>
          <w:rFonts w:ascii="Times New Roman" w:hAnsi="Times New Roman" w:cs="Times New Roman"/>
        </w:rPr>
        <w:footnoteRef/>
      </w:r>
      <w:r w:rsidRPr="003F54F7">
        <w:rPr>
          <w:rFonts w:ascii="Times New Roman" w:hAnsi="Times New Roman" w:cs="Times New Roman"/>
        </w:rPr>
        <w:t xml:space="preserve"> Enfermero. </w:t>
      </w:r>
      <w:r>
        <w:rPr>
          <w:rFonts w:ascii="Times New Roman" w:hAnsi="Times New Roman" w:cs="Times New Roman"/>
        </w:rPr>
        <w:t xml:space="preserve">Doctorando en Enfermería en el Programa de Post-Grado en Enfermería de la Universidad Federal de Santa Catarina, Brasil (PEN/UFSC). </w:t>
      </w:r>
      <w:r w:rsidRPr="003F54F7">
        <w:rPr>
          <w:rFonts w:ascii="Times New Roman" w:hAnsi="Times New Roman" w:cs="Times New Roman"/>
        </w:rPr>
        <w:t>Máster</w:t>
      </w:r>
      <w:r>
        <w:rPr>
          <w:rFonts w:ascii="Times New Roman" w:hAnsi="Times New Roman" w:cs="Times New Roman"/>
        </w:rPr>
        <w:t xml:space="preserve"> en Enfermería por el PEN/UFSC. </w:t>
      </w:r>
      <w:r w:rsidRPr="003F54F7">
        <w:rPr>
          <w:rFonts w:ascii="Times New Roman" w:hAnsi="Times New Roman" w:cs="Times New Roman"/>
        </w:rPr>
        <w:t>Especialista en Salud Internacional del Fenómeno de las Drogas</w:t>
      </w:r>
      <w:r>
        <w:rPr>
          <w:rFonts w:ascii="Times New Roman" w:hAnsi="Times New Roman" w:cs="Times New Roman"/>
        </w:rPr>
        <w:t xml:space="preserve"> por el Centre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Addictions</w:t>
      </w:r>
      <w:proofErr w:type="spellEnd"/>
      <w:r>
        <w:rPr>
          <w:rFonts w:ascii="Times New Roman" w:hAnsi="Times New Roman" w:cs="Times New Roman"/>
        </w:rPr>
        <w:t xml:space="preserve"> and Mental </w:t>
      </w:r>
      <w:proofErr w:type="spellStart"/>
      <w:r>
        <w:rPr>
          <w:rFonts w:ascii="Times New Roman" w:hAnsi="Times New Roman" w:cs="Times New Roman"/>
        </w:rPr>
        <w:t>Health-University</w:t>
      </w:r>
      <w:proofErr w:type="spellEnd"/>
      <w:r>
        <w:rPr>
          <w:rFonts w:ascii="Times New Roman" w:hAnsi="Times New Roman" w:cs="Times New Roman"/>
        </w:rPr>
        <w:t xml:space="preserve"> of Toronto, Canadá</w:t>
      </w:r>
      <w:r w:rsidRPr="003F54F7">
        <w:rPr>
          <w:rFonts w:ascii="Times New Roman" w:hAnsi="Times New Roman" w:cs="Times New Roman"/>
        </w:rPr>
        <w:t xml:space="preserve">. </w:t>
      </w:r>
      <w:proofErr w:type="spellStart"/>
      <w:r>
        <w:rPr>
          <w:rFonts w:ascii="Times New Roman" w:hAnsi="Times New Roman" w:cs="Times New Roman"/>
          <w:lang w:val="pt-BR"/>
        </w:rPr>
        <w:t>Miembro</w:t>
      </w:r>
      <w:proofErr w:type="spellEnd"/>
      <w:r>
        <w:rPr>
          <w:rFonts w:ascii="Times New Roman" w:hAnsi="Times New Roman" w:cs="Times New Roman"/>
          <w:lang w:val="pt-BR"/>
        </w:rPr>
        <w:t xml:space="preserve"> </w:t>
      </w:r>
      <w:proofErr w:type="spellStart"/>
      <w:proofErr w:type="gramStart"/>
      <w:r>
        <w:rPr>
          <w:rFonts w:ascii="Times New Roman" w:hAnsi="Times New Roman" w:cs="Times New Roman"/>
          <w:lang w:val="pt-BR"/>
        </w:rPr>
        <w:t>del</w:t>
      </w:r>
      <w:proofErr w:type="spellEnd"/>
      <w:proofErr w:type="gramEnd"/>
      <w:r w:rsidRPr="0003739D">
        <w:rPr>
          <w:rFonts w:ascii="Times New Roman" w:hAnsi="Times New Roman" w:cs="Times New Roman"/>
          <w:lang w:val="pt-BR"/>
        </w:rPr>
        <w:t xml:space="preserve"> Grupo de Estudos da História do Conhecimento da Enfermagem e Saúde</w:t>
      </w:r>
      <w:r>
        <w:rPr>
          <w:rFonts w:ascii="Times New Roman" w:hAnsi="Times New Roman" w:cs="Times New Roman"/>
          <w:lang w:val="pt-BR"/>
        </w:rPr>
        <w:t xml:space="preserve">, Brasil; </w:t>
      </w:r>
      <w:proofErr w:type="spellStart"/>
      <w:r>
        <w:rPr>
          <w:rFonts w:ascii="Times New Roman" w:hAnsi="Times New Roman" w:cs="Times New Roman"/>
          <w:lang w:val="pt-BR"/>
        </w:rPr>
        <w:t>del</w:t>
      </w:r>
      <w:proofErr w:type="spellEnd"/>
      <w:r>
        <w:rPr>
          <w:rFonts w:ascii="Times New Roman" w:hAnsi="Times New Roman" w:cs="Times New Roman"/>
          <w:lang w:val="pt-BR"/>
        </w:rPr>
        <w:t xml:space="preserve"> </w:t>
      </w:r>
      <w:r w:rsidRPr="0003739D">
        <w:rPr>
          <w:rFonts w:ascii="Times New Roman" w:hAnsi="Times New Roman" w:cs="Times New Roman"/>
          <w:lang w:val="pt-BR"/>
        </w:rPr>
        <w:t>Laboratório de Tecnologia e Inovação na Educação, Pesquisa e Extensão em Atenção Psicossocial e Drogas</w:t>
      </w:r>
      <w:r>
        <w:rPr>
          <w:rFonts w:ascii="Times New Roman" w:hAnsi="Times New Roman" w:cs="Times New Roman"/>
          <w:lang w:val="pt-BR"/>
        </w:rPr>
        <w:t xml:space="preserve">, Brasil y </w:t>
      </w:r>
      <w:proofErr w:type="spellStart"/>
      <w:r>
        <w:rPr>
          <w:rFonts w:ascii="Times New Roman" w:hAnsi="Times New Roman" w:cs="Times New Roman"/>
          <w:lang w:val="pt-BR"/>
        </w:rPr>
        <w:t>del</w:t>
      </w:r>
      <w:proofErr w:type="spellEnd"/>
      <w:r w:rsidRPr="0003739D">
        <w:rPr>
          <w:lang w:val="pt-BR"/>
        </w:rPr>
        <w:t xml:space="preserve"> </w:t>
      </w:r>
      <w:proofErr w:type="spellStart"/>
      <w:r>
        <w:rPr>
          <w:rFonts w:ascii="Times New Roman" w:hAnsi="Times New Roman" w:cs="Times New Roman"/>
          <w:lang w:val="pt-BR"/>
        </w:rPr>
        <w:t>R</w:t>
      </w:r>
      <w:r w:rsidRPr="0003739D">
        <w:rPr>
          <w:rFonts w:ascii="Times New Roman" w:hAnsi="Times New Roman" w:cs="Times New Roman"/>
          <w:lang w:val="pt-BR"/>
        </w:rPr>
        <w:t>e:searching</w:t>
      </w:r>
      <w:proofErr w:type="spellEnd"/>
      <w:r w:rsidRPr="0003739D">
        <w:rPr>
          <w:rFonts w:ascii="Times New Roman" w:hAnsi="Times New Roman" w:cs="Times New Roman"/>
          <w:lang w:val="pt-BR"/>
        </w:rPr>
        <w:t xml:space="preserve"> for LGBT</w:t>
      </w:r>
      <w:r>
        <w:rPr>
          <w:rFonts w:ascii="Times New Roman" w:hAnsi="Times New Roman" w:cs="Times New Roman"/>
          <w:lang w:val="pt-BR"/>
        </w:rPr>
        <w:t xml:space="preserve"> </w:t>
      </w:r>
      <w:proofErr w:type="spellStart"/>
      <w:r>
        <w:rPr>
          <w:rFonts w:ascii="Times New Roman" w:hAnsi="Times New Roman" w:cs="Times New Roman"/>
          <w:lang w:val="pt-BR"/>
        </w:rPr>
        <w:t>Group</w:t>
      </w:r>
      <w:proofErr w:type="spellEnd"/>
      <w:r>
        <w:rPr>
          <w:rFonts w:ascii="Times New Roman" w:hAnsi="Times New Roman" w:cs="Times New Roman"/>
          <w:lang w:val="pt-BR"/>
        </w:rPr>
        <w:t xml:space="preserve">, de </w:t>
      </w:r>
      <w:proofErr w:type="spellStart"/>
      <w:r>
        <w:rPr>
          <w:rFonts w:ascii="Times New Roman" w:hAnsi="Times New Roman" w:cs="Times New Roman"/>
          <w:lang w:val="pt-BR"/>
        </w:rPr>
        <w:t>la</w:t>
      </w:r>
      <w:proofErr w:type="spellEnd"/>
      <w:r>
        <w:rPr>
          <w:rFonts w:ascii="Times New Roman" w:hAnsi="Times New Roman" w:cs="Times New Roman"/>
          <w:lang w:val="pt-BR"/>
        </w:rPr>
        <w:t xml:space="preserve"> </w:t>
      </w:r>
      <w:proofErr w:type="spellStart"/>
      <w:r>
        <w:rPr>
          <w:rFonts w:ascii="Times New Roman" w:hAnsi="Times New Roman" w:cs="Times New Roman"/>
          <w:lang w:val="pt-BR"/>
        </w:rPr>
        <w:t>University</w:t>
      </w:r>
      <w:proofErr w:type="spellEnd"/>
      <w:r>
        <w:rPr>
          <w:rFonts w:ascii="Times New Roman" w:hAnsi="Times New Roman" w:cs="Times New Roman"/>
          <w:lang w:val="pt-BR"/>
        </w:rPr>
        <w:t xml:space="preserve"> </w:t>
      </w:r>
      <w:proofErr w:type="spellStart"/>
      <w:r>
        <w:rPr>
          <w:rFonts w:ascii="Times New Roman" w:hAnsi="Times New Roman" w:cs="Times New Roman"/>
          <w:lang w:val="pt-BR"/>
        </w:rPr>
        <w:t>of</w:t>
      </w:r>
      <w:proofErr w:type="spellEnd"/>
      <w:r>
        <w:rPr>
          <w:rFonts w:ascii="Times New Roman" w:hAnsi="Times New Roman" w:cs="Times New Roman"/>
          <w:lang w:val="pt-BR"/>
        </w:rPr>
        <w:t xml:space="preserve"> Toronto, Canadá. </w:t>
      </w:r>
      <w:r w:rsidRPr="0003739D">
        <w:rPr>
          <w:rFonts w:ascii="Times New Roman" w:hAnsi="Times New Roman" w:cs="Times New Roman"/>
          <w:lang w:val="pt-BR"/>
        </w:rPr>
        <w:t xml:space="preserve">E-mail para </w:t>
      </w:r>
      <w:proofErr w:type="spellStart"/>
      <w:r w:rsidRPr="0003739D">
        <w:rPr>
          <w:rFonts w:ascii="Times New Roman" w:hAnsi="Times New Roman" w:cs="Times New Roman"/>
          <w:lang w:val="pt-BR"/>
        </w:rPr>
        <w:t>correspondencia</w:t>
      </w:r>
      <w:proofErr w:type="spellEnd"/>
      <w:r w:rsidRPr="0003739D">
        <w:rPr>
          <w:rFonts w:ascii="Times New Roman" w:hAnsi="Times New Roman" w:cs="Times New Roman"/>
          <w:lang w:val="pt-BR"/>
        </w:rPr>
        <w:t>: jaimealonso.caravaca@ucr.ac.cr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3A"/>
    <w:rsid w:val="0008310E"/>
    <w:rsid w:val="0030333A"/>
    <w:rsid w:val="007749C6"/>
    <w:rsid w:val="00783022"/>
    <w:rsid w:val="00A40A46"/>
    <w:rsid w:val="00BD3487"/>
    <w:rsid w:val="00EE41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3A"/>
    <w:rPr>
      <w:rFonts w:ascii="Calibri" w:eastAsia="Calibri" w:hAnsi="Calibri" w:cs="Times New Roman"/>
    </w:rPr>
  </w:style>
  <w:style w:type="paragraph" w:styleId="Ttulo2">
    <w:name w:val="heading 2"/>
    <w:basedOn w:val="Normal"/>
    <w:next w:val="Normal"/>
    <w:link w:val="Ttulo2Char"/>
    <w:uiPriority w:val="9"/>
    <w:unhideWhenUsed/>
    <w:qFormat/>
    <w:rsid w:val="0030333A"/>
    <w:pPr>
      <w:keepNext/>
      <w:keepLines/>
      <w:spacing w:after="0" w:line="240" w:lineRule="auto"/>
      <w:outlineLvl w:val="1"/>
    </w:pPr>
    <w:rPr>
      <w:rFonts w:ascii="Times New Roman" w:eastAsia="Times New Roman" w:hAnsi="Times New Roman"/>
      <w:b/>
      <w:cap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0333A"/>
    <w:rPr>
      <w:rFonts w:ascii="Times New Roman" w:eastAsia="Times New Roman" w:hAnsi="Times New Roman" w:cs="Times New Roman"/>
      <w:b/>
      <w:caps/>
      <w:sz w:val="24"/>
      <w:szCs w:val="26"/>
    </w:rPr>
  </w:style>
  <w:style w:type="paragraph" w:styleId="Textodenotaderodap">
    <w:name w:val="footnote text"/>
    <w:basedOn w:val="Normal"/>
    <w:link w:val="TextodenotaderodapChar"/>
    <w:uiPriority w:val="99"/>
    <w:unhideWhenUsed/>
    <w:rsid w:val="0030333A"/>
    <w:pPr>
      <w:spacing w:after="0" w:line="240" w:lineRule="auto"/>
    </w:pPr>
    <w:rPr>
      <w:rFonts w:asciiTheme="minorHAnsi" w:eastAsiaTheme="minorHAnsi" w:hAnsiTheme="minorHAnsi" w:cstheme="minorBidi"/>
      <w:sz w:val="20"/>
      <w:szCs w:val="20"/>
      <w:lang w:val="es-CR"/>
    </w:rPr>
  </w:style>
  <w:style w:type="character" w:customStyle="1" w:styleId="TextodenotaderodapChar">
    <w:name w:val="Texto de nota de rodapé Char"/>
    <w:basedOn w:val="Fontepargpadro"/>
    <w:link w:val="Textodenotaderodap"/>
    <w:uiPriority w:val="99"/>
    <w:rsid w:val="0030333A"/>
    <w:rPr>
      <w:sz w:val="20"/>
      <w:szCs w:val="20"/>
      <w:lang w:val="es-CR"/>
    </w:rPr>
  </w:style>
  <w:style w:type="character" w:styleId="Refdenotaderodap">
    <w:name w:val="footnote reference"/>
    <w:basedOn w:val="Fontepargpadro"/>
    <w:uiPriority w:val="99"/>
    <w:semiHidden/>
    <w:unhideWhenUsed/>
    <w:rsid w:val="003033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3A"/>
    <w:rPr>
      <w:rFonts w:ascii="Calibri" w:eastAsia="Calibri" w:hAnsi="Calibri" w:cs="Times New Roman"/>
    </w:rPr>
  </w:style>
  <w:style w:type="paragraph" w:styleId="Ttulo2">
    <w:name w:val="heading 2"/>
    <w:basedOn w:val="Normal"/>
    <w:next w:val="Normal"/>
    <w:link w:val="Ttulo2Char"/>
    <w:uiPriority w:val="9"/>
    <w:unhideWhenUsed/>
    <w:qFormat/>
    <w:rsid w:val="0030333A"/>
    <w:pPr>
      <w:keepNext/>
      <w:keepLines/>
      <w:spacing w:after="0" w:line="240" w:lineRule="auto"/>
      <w:outlineLvl w:val="1"/>
    </w:pPr>
    <w:rPr>
      <w:rFonts w:ascii="Times New Roman" w:eastAsia="Times New Roman" w:hAnsi="Times New Roman"/>
      <w:b/>
      <w:cap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0333A"/>
    <w:rPr>
      <w:rFonts w:ascii="Times New Roman" w:eastAsia="Times New Roman" w:hAnsi="Times New Roman" w:cs="Times New Roman"/>
      <w:b/>
      <w:caps/>
      <w:sz w:val="24"/>
      <w:szCs w:val="26"/>
    </w:rPr>
  </w:style>
  <w:style w:type="paragraph" w:styleId="Textodenotaderodap">
    <w:name w:val="footnote text"/>
    <w:basedOn w:val="Normal"/>
    <w:link w:val="TextodenotaderodapChar"/>
    <w:uiPriority w:val="99"/>
    <w:unhideWhenUsed/>
    <w:rsid w:val="0030333A"/>
    <w:pPr>
      <w:spacing w:after="0" w:line="240" w:lineRule="auto"/>
    </w:pPr>
    <w:rPr>
      <w:rFonts w:asciiTheme="minorHAnsi" w:eastAsiaTheme="minorHAnsi" w:hAnsiTheme="minorHAnsi" w:cstheme="minorBidi"/>
      <w:sz w:val="20"/>
      <w:szCs w:val="20"/>
      <w:lang w:val="es-CR"/>
    </w:rPr>
  </w:style>
  <w:style w:type="character" w:customStyle="1" w:styleId="TextodenotaderodapChar">
    <w:name w:val="Texto de nota de rodapé Char"/>
    <w:basedOn w:val="Fontepargpadro"/>
    <w:link w:val="Textodenotaderodap"/>
    <w:uiPriority w:val="99"/>
    <w:rsid w:val="0030333A"/>
    <w:rPr>
      <w:sz w:val="20"/>
      <w:szCs w:val="20"/>
      <w:lang w:val="es-CR"/>
    </w:rPr>
  </w:style>
  <w:style w:type="character" w:styleId="Refdenotaderodap">
    <w:name w:val="footnote reference"/>
    <w:basedOn w:val="Fontepargpadro"/>
    <w:uiPriority w:val="99"/>
    <w:semiHidden/>
    <w:unhideWhenUsed/>
    <w:rsid w:val="00303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3</cp:revision>
  <dcterms:created xsi:type="dcterms:W3CDTF">2016-08-31T18:59:00Z</dcterms:created>
  <dcterms:modified xsi:type="dcterms:W3CDTF">2016-08-31T19:29:00Z</dcterms:modified>
</cp:coreProperties>
</file>