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2C62F" w14:textId="77777777" w:rsidR="00C01655" w:rsidRDefault="00C01655" w:rsidP="00677DEF">
      <w:pPr>
        <w:widowControl w:val="0"/>
        <w:autoSpaceDE w:val="0"/>
        <w:autoSpaceDN w:val="0"/>
        <w:adjustRightInd w:val="0"/>
        <w:jc w:val="center"/>
        <w:rPr>
          <w:rFonts w:ascii="Avenir Next Regular" w:hAnsi="Avenir Next Regular" w:cs="Arial"/>
          <w:b/>
          <w:bCs/>
          <w:color w:val="1A1A1A"/>
          <w:szCs w:val="20"/>
          <w:lang w:val="es-ES"/>
        </w:rPr>
      </w:pPr>
    </w:p>
    <w:p w14:paraId="5A20339A" w14:textId="77777777" w:rsidR="00C01655" w:rsidRPr="00C01655" w:rsidRDefault="00C01655"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5B063510" w14:textId="77777777" w:rsidR="00D56211" w:rsidRDefault="00D56211" w:rsidP="007974ED">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EL LEGADO IMAGINERO DE MANUEL MARÍA ZÚÑIGA RODRÍGUEZ</w:t>
      </w:r>
    </w:p>
    <w:p w14:paraId="54EA539C" w14:textId="4F09AA4D" w:rsidR="00D60CCC" w:rsidRPr="00C42BC2" w:rsidRDefault="007974ED" w:rsidP="00D56211">
      <w:pPr>
        <w:widowControl w:val="0"/>
        <w:autoSpaceDE w:val="0"/>
        <w:autoSpaceDN w:val="0"/>
        <w:adjustRightInd w:val="0"/>
        <w:jc w:val="center"/>
        <w:rPr>
          <w:rFonts w:ascii="Avenir Next Regular" w:hAnsi="Avenir Next Regular" w:cs="Arial"/>
          <w:b/>
          <w:bCs/>
          <w:color w:val="1A1A1A"/>
          <w:lang w:val="es-ES"/>
        </w:rPr>
      </w:pPr>
      <w:r w:rsidRPr="00C42BC2">
        <w:rPr>
          <w:rFonts w:ascii="Avenir Next Regular" w:hAnsi="Avenir Next Regular" w:cs="Arial"/>
          <w:b/>
          <w:bCs/>
          <w:color w:val="1A1A1A"/>
          <w:lang w:val="es-ES"/>
        </w:rPr>
        <w:t xml:space="preserve"> </w:t>
      </w:r>
    </w:p>
    <w:p w14:paraId="35118E51" w14:textId="5B3FC4D0" w:rsidR="003C27B5" w:rsidRPr="001C34CC" w:rsidRDefault="00D56211" w:rsidP="00D56211">
      <w:pPr>
        <w:pStyle w:val="Textoindependiente"/>
        <w:tabs>
          <w:tab w:val="left" w:pos="993"/>
          <w:tab w:val="left" w:pos="1418"/>
        </w:tabs>
        <w:jc w:val="center"/>
        <w:rPr>
          <w:rFonts w:ascii="Avenir Next" w:hAnsi="Avenir Next"/>
          <w:color w:val="auto"/>
          <w:sz w:val="20"/>
          <w:szCs w:val="20"/>
          <w:lang w:val="en-US"/>
        </w:rPr>
      </w:pPr>
      <w:r w:rsidRPr="001C34CC">
        <w:rPr>
          <w:rFonts w:ascii="Avenir Next" w:hAnsi="Avenir Next"/>
          <w:color w:val="auto"/>
          <w:sz w:val="20"/>
          <w:szCs w:val="20"/>
          <w:lang w:val="en-US"/>
        </w:rPr>
        <w:t xml:space="preserve">The imaginary legacy of Manuel María </w:t>
      </w:r>
      <w:proofErr w:type="spellStart"/>
      <w:r w:rsidRPr="001C34CC">
        <w:rPr>
          <w:rFonts w:ascii="Avenir Next" w:hAnsi="Avenir Next"/>
          <w:color w:val="auto"/>
          <w:sz w:val="20"/>
          <w:szCs w:val="20"/>
          <w:lang w:val="en-US"/>
        </w:rPr>
        <w:t>Zúñiga</w:t>
      </w:r>
      <w:proofErr w:type="spellEnd"/>
      <w:r w:rsidRPr="001C34CC">
        <w:rPr>
          <w:rFonts w:ascii="Avenir Next" w:hAnsi="Avenir Next"/>
          <w:color w:val="auto"/>
          <w:sz w:val="20"/>
          <w:szCs w:val="20"/>
          <w:lang w:val="en-US"/>
        </w:rPr>
        <w:t xml:space="preserve"> Rodrígue</w:t>
      </w:r>
      <w:r w:rsidR="003C27B5" w:rsidRPr="001C34CC">
        <w:rPr>
          <w:rFonts w:ascii="Avenir Next" w:hAnsi="Avenir Next"/>
          <w:color w:val="auto"/>
          <w:sz w:val="20"/>
          <w:szCs w:val="20"/>
          <w:lang w:val="en-US"/>
        </w:rPr>
        <w:t>z</w:t>
      </w:r>
    </w:p>
    <w:p w14:paraId="653D0738" w14:textId="77777777" w:rsidR="00223964" w:rsidRPr="001C34CC" w:rsidRDefault="00223964" w:rsidP="00C70C19">
      <w:pPr>
        <w:widowControl w:val="0"/>
        <w:autoSpaceDE w:val="0"/>
        <w:autoSpaceDN w:val="0"/>
        <w:adjustRightInd w:val="0"/>
        <w:ind w:left="426"/>
        <w:jc w:val="both"/>
        <w:rPr>
          <w:rFonts w:ascii="Avenir Next Regular" w:hAnsi="Avenir Next Regular" w:cs="Cambria"/>
          <w:color w:val="1A1A1A"/>
          <w:sz w:val="20"/>
          <w:szCs w:val="20"/>
          <w:lang w:val="en-US"/>
        </w:rPr>
      </w:pPr>
    </w:p>
    <w:p w14:paraId="28B9FAB4" w14:textId="77777777" w:rsidR="00C01655" w:rsidRPr="001C34CC" w:rsidRDefault="00C01655" w:rsidP="00C70C19">
      <w:pPr>
        <w:widowControl w:val="0"/>
        <w:autoSpaceDE w:val="0"/>
        <w:autoSpaceDN w:val="0"/>
        <w:adjustRightInd w:val="0"/>
        <w:ind w:left="426"/>
        <w:jc w:val="both"/>
        <w:rPr>
          <w:rFonts w:ascii="Avenir Next Regular" w:hAnsi="Avenir Next Regular" w:cs="Cambria"/>
          <w:color w:val="1A1A1A"/>
          <w:sz w:val="20"/>
          <w:szCs w:val="20"/>
          <w:lang w:val="en-US"/>
        </w:rPr>
      </w:pPr>
    </w:p>
    <w:p w14:paraId="735AEB67" w14:textId="77777777" w:rsidR="00C70C19" w:rsidRPr="001C34CC" w:rsidRDefault="00C70C19" w:rsidP="00C70C19">
      <w:pPr>
        <w:widowControl w:val="0"/>
        <w:autoSpaceDE w:val="0"/>
        <w:autoSpaceDN w:val="0"/>
        <w:adjustRightInd w:val="0"/>
        <w:ind w:left="426"/>
        <w:jc w:val="both"/>
        <w:rPr>
          <w:rFonts w:ascii="Avenir Next Regular" w:hAnsi="Avenir Next Regular" w:cs="Arial"/>
          <w:color w:val="1A1A1A"/>
          <w:sz w:val="10"/>
          <w:szCs w:val="20"/>
          <w:lang w:val="en-US"/>
        </w:rPr>
      </w:pPr>
    </w:p>
    <w:p w14:paraId="0205B693" w14:textId="17B9A618" w:rsidR="00C70C19" w:rsidRPr="00A30635" w:rsidRDefault="00C01655"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Luis Carlos Bonilla Soto</w:t>
      </w:r>
    </w:p>
    <w:p w14:paraId="6908DA43" w14:textId="05AF12E0" w:rsidR="00C0165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w:t>
      </w:r>
      <w:r w:rsidR="00C01655">
        <w:rPr>
          <w:rFonts w:ascii="Avenir Next Regular" w:hAnsi="Avenir Next Regular" w:cs="Arial"/>
          <w:i/>
          <w:color w:val="1A1A1A"/>
          <w:lang w:val="es-ES"/>
        </w:rPr>
        <w:t>Estatal a Distancia</w:t>
      </w:r>
      <w:r w:rsidR="001C34CC">
        <w:rPr>
          <w:rFonts w:ascii="Avenir Next Regular" w:hAnsi="Avenir Next Regular" w:cs="Arial"/>
          <w:i/>
          <w:color w:val="1A1A1A"/>
          <w:lang w:val="es-ES"/>
        </w:rPr>
        <w:t>, Costa Rica</w:t>
      </w:r>
    </w:p>
    <w:p w14:paraId="3039C519" w14:textId="139774B4" w:rsidR="00D60CCC" w:rsidRPr="005D0D95" w:rsidRDefault="00C01655" w:rsidP="00C70C19">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Seminario Nacional Ntra. Sra. de los Ángeles</w:t>
      </w:r>
      <w:r w:rsidR="001C34CC">
        <w:rPr>
          <w:rFonts w:ascii="Avenir Next Regular" w:hAnsi="Avenir Next Regular" w:cs="Arial"/>
          <w:i/>
          <w:color w:val="1A1A1A"/>
          <w:lang w:val="es-ES"/>
        </w:rPr>
        <w:t>, Costa Rica</w:t>
      </w:r>
    </w:p>
    <w:p w14:paraId="334B238E" w14:textId="68FD692E" w:rsidR="00677DEF" w:rsidRPr="00A30635" w:rsidRDefault="00C01655"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lcbonillasoto</w:t>
      </w:r>
      <w:r w:rsidR="00677DEF" w:rsidRPr="00677DEF">
        <w:rPr>
          <w:rFonts w:ascii="Avenir Next Regular" w:hAnsi="Avenir Next Regular" w:cs="Arial"/>
          <w:color w:val="1A1A1A"/>
          <w:lang w:val="es-ES"/>
        </w:rPr>
        <w:t>@gmail.com</w:t>
      </w:r>
    </w:p>
    <w:p w14:paraId="649FD666" w14:textId="77777777" w:rsidR="00C70C19" w:rsidRPr="00C01655" w:rsidRDefault="00C70C19" w:rsidP="00C70C19">
      <w:pPr>
        <w:widowControl w:val="0"/>
        <w:autoSpaceDE w:val="0"/>
        <w:autoSpaceDN w:val="0"/>
        <w:adjustRightInd w:val="0"/>
        <w:ind w:left="426"/>
        <w:jc w:val="both"/>
        <w:rPr>
          <w:rFonts w:ascii="Avenir Next Regular" w:hAnsi="Avenir Next Regular" w:cs="Arial"/>
          <w:color w:val="1A1A1A"/>
          <w:sz w:val="12"/>
          <w:szCs w:val="20"/>
          <w:lang w:val="es-ES"/>
        </w:rPr>
      </w:pPr>
    </w:p>
    <w:p w14:paraId="01D38829" w14:textId="77777777" w:rsidR="00C01655" w:rsidRPr="000A692A" w:rsidRDefault="00C01655" w:rsidP="00C70C19">
      <w:pPr>
        <w:widowControl w:val="0"/>
        <w:autoSpaceDE w:val="0"/>
        <w:autoSpaceDN w:val="0"/>
        <w:adjustRightInd w:val="0"/>
        <w:ind w:left="426"/>
        <w:jc w:val="both"/>
        <w:rPr>
          <w:rFonts w:ascii="Avenir Next Regular" w:hAnsi="Avenir Next Regular" w:cs="Arial"/>
          <w:color w:val="1A1A1A"/>
          <w:sz w:val="20"/>
          <w:szCs w:val="20"/>
          <w:lang w:val="es-ES"/>
        </w:rPr>
      </w:pPr>
    </w:p>
    <w:p w14:paraId="62F102C2" w14:textId="04ABD330"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BB4080">
        <w:rPr>
          <w:rFonts w:ascii="Avenir Next Regular" w:hAnsi="Avenir Next Regular" w:cs="Arial"/>
          <w:sz w:val="18"/>
          <w:szCs w:val="18"/>
        </w:rPr>
        <w:t>16</w:t>
      </w:r>
      <w:r w:rsidR="003C27B5">
        <w:rPr>
          <w:rFonts w:ascii="Avenir Next Regular" w:hAnsi="Avenir Next Regular" w:cs="Arial"/>
          <w:sz w:val="18"/>
          <w:szCs w:val="18"/>
        </w:rPr>
        <w:t>-05</w:t>
      </w:r>
      <w:r w:rsidR="00677DEF">
        <w:rPr>
          <w:rFonts w:ascii="Avenir Next Regular" w:hAnsi="Avenir Next Regular" w:cs="Arial"/>
          <w:sz w:val="18"/>
          <w:szCs w:val="18"/>
        </w:rPr>
        <w:t>-201</w:t>
      </w:r>
      <w:r w:rsidR="003C27B5">
        <w:rPr>
          <w:rFonts w:ascii="Avenir Next Regular" w:hAnsi="Avenir Next Regular" w:cs="Arial"/>
          <w:sz w:val="18"/>
          <w:szCs w:val="18"/>
        </w:rPr>
        <w:t>8</w:t>
      </w:r>
    </w:p>
    <w:p w14:paraId="5303C868" w14:textId="5649331C"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28</w:t>
      </w:r>
      <w:r w:rsidR="00A30635">
        <w:rPr>
          <w:rFonts w:ascii="Avenir Next Regular" w:hAnsi="Avenir Next Regular" w:cs="Arial"/>
          <w:sz w:val="18"/>
          <w:szCs w:val="18"/>
        </w:rPr>
        <w:t>-05</w:t>
      </w:r>
      <w:r w:rsidR="003C27B5">
        <w:rPr>
          <w:rFonts w:ascii="Avenir Next Regular" w:hAnsi="Avenir Next Regular" w:cs="Arial"/>
          <w:sz w:val="18"/>
          <w:szCs w:val="18"/>
        </w:rPr>
        <w:t>-2018</w:t>
      </w:r>
    </w:p>
    <w:p w14:paraId="601123B9" w14:textId="77777777" w:rsidR="00D60CCC" w:rsidRDefault="00D60CCC" w:rsidP="00C70C19">
      <w:pPr>
        <w:widowControl w:val="0"/>
        <w:autoSpaceDE w:val="0"/>
        <w:autoSpaceDN w:val="0"/>
        <w:adjustRightInd w:val="0"/>
        <w:ind w:left="426"/>
        <w:jc w:val="both"/>
        <w:rPr>
          <w:rFonts w:ascii="Avenir Next Regular" w:hAnsi="Avenir Next Regular" w:cs="Arial"/>
          <w:color w:val="1A1A1A"/>
          <w:sz w:val="20"/>
          <w:lang w:val="es-ES"/>
        </w:rPr>
      </w:pPr>
    </w:p>
    <w:p w14:paraId="2B1B4C49" w14:textId="77777777" w:rsidR="00C01655" w:rsidRPr="00C01655" w:rsidRDefault="00C01655" w:rsidP="00C70C19">
      <w:pPr>
        <w:widowControl w:val="0"/>
        <w:autoSpaceDE w:val="0"/>
        <w:autoSpaceDN w:val="0"/>
        <w:adjustRightInd w:val="0"/>
        <w:ind w:left="426"/>
        <w:jc w:val="both"/>
        <w:rPr>
          <w:rFonts w:ascii="Avenir Next Regular" w:hAnsi="Avenir Next Regular" w:cs="Arial"/>
          <w:color w:val="1A1A1A"/>
          <w:sz w:val="10"/>
          <w:lang w:val="es-ES"/>
        </w:rPr>
      </w:pPr>
    </w:p>
    <w:p w14:paraId="0C944F72" w14:textId="77777777" w:rsidR="00D60CCC" w:rsidRPr="00C70C19" w:rsidRDefault="00E76215"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2BC44865">
                <wp:simplePos x="0" y="0"/>
                <wp:positionH relativeFrom="column">
                  <wp:posOffset>-1270</wp:posOffset>
                </wp:positionH>
                <wp:positionV relativeFrom="paragraph">
                  <wp:posOffset>62230</wp:posOffset>
                </wp:positionV>
                <wp:extent cx="1943100" cy="2105025"/>
                <wp:effectExtent l="0" t="0" r="0" b="3175"/>
                <wp:wrapThrough wrapText="bothSides">
                  <wp:wrapPolygon edited="0">
                    <wp:start x="0" y="0"/>
                    <wp:lineTo x="0" y="21502"/>
                    <wp:lineTo x="21459" y="21502"/>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1050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77777777" w:rsidR="00C01655" w:rsidRDefault="00C01655"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767EB06B" w14:textId="22C8DD73" w:rsidR="00C01655" w:rsidRPr="003C27B5" w:rsidRDefault="00C01655" w:rsidP="003C27B5">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Luis Carlos Bonilla Soto es Licenciado en Sociología por la Universidad de Costa Rica. Investigador en los departamentos de Arte Sacro y Piedad Popular de la Curia Metropolitana de San José, Costa Rica. Bonilla es docente en la Universidad Estatal a Distancia y en el Seminario Nacional Ntra. Sra. De los Ángeles.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1pt;margin-top:4.9pt;width:153pt;height:16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" fillcolor="#f2f2f2 [3052]" stroked="f">
                <v:path arrowok="t"/>
                <v:textbox inset=",7.2pt,,7.2pt">
                  <w:txbxContent>
                    <w:p w14:paraId="102E6F3C" w14:textId="77777777" w:rsidR="00C01655" w:rsidRDefault="00C01655"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767EB06B" w14:textId="22C8DD73" w:rsidR="00C01655" w:rsidRPr="003C27B5" w:rsidRDefault="00C01655" w:rsidP="003C27B5">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Luis Carlos Bonilla Soto es Licenciado en Sociología por la Universidad de Costa Rica. Investigador en los departamentos de Arte Sacro y Piedad Popular de la Curia Metropolitana de San José, Costa Rica. Bonilla es docente en la Universidad Estatal a Distancia y en el Seminario Nacional Ntra. Sra. De los Ángeles.</w:t>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bookmarkStart w:id="0" w:name="_GoBack"/>
      <w:bookmarkEnd w:id="0"/>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7C3BAA62" w14:textId="3955138F" w:rsidR="00C01655" w:rsidRPr="003C27B5" w:rsidRDefault="00C01655" w:rsidP="003C27B5">
      <w:pPr>
        <w:ind w:left="851"/>
        <w:jc w:val="both"/>
        <w:rPr>
          <w:rFonts w:ascii="Avenir Next" w:hAnsi="Avenir Next"/>
          <w:sz w:val="18"/>
          <w:szCs w:val="18"/>
          <w:lang w:val="es-419"/>
        </w:rPr>
      </w:pPr>
      <w:r>
        <w:rPr>
          <w:rFonts w:ascii="Avenir Next" w:hAnsi="Avenir Next"/>
          <w:sz w:val="18"/>
          <w:szCs w:val="18"/>
          <w:lang w:val="es-419"/>
        </w:rPr>
        <w:t>El artículo</w:t>
      </w:r>
      <w:r w:rsidRPr="00256500">
        <w:rPr>
          <w:rFonts w:ascii="Avenir Next" w:hAnsi="Avenir Next"/>
          <w:sz w:val="18"/>
          <w:szCs w:val="18"/>
          <w:lang w:val="es-419"/>
        </w:rPr>
        <w:t xml:space="preserve"> describe el acervo escultórico realizado por el artista costarricense Manuel María Zúñiga Rodríguez, custodiado por la Arquidiócesis de San José, con miras a identificar su ubicación y cuantificar los temas religiosos representados por este imaginero.</w:t>
      </w:r>
    </w:p>
    <w:p w14:paraId="74469C6E" w14:textId="77777777" w:rsidR="00AA12DA" w:rsidRPr="00C42BC2" w:rsidRDefault="00AA12DA" w:rsidP="00AA12DA">
      <w:pPr>
        <w:pStyle w:val="Textoindependiente"/>
        <w:tabs>
          <w:tab w:val="left" w:pos="993"/>
          <w:tab w:val="left" w:pos="1418"/>
        </w:tabs>
        <w:ind w:left="851"/>
        <w:rPr>
          <w:rFonts w:ascii="Avenir Next Regular" w:hAnsi="Avenir Next Regular" w:cs="Arial"/>
          <w:sz w:val="16"/>
          <w:szCs w:val="18"/>
          <w:lang w:val="es-MX"/>
        </w:rPr>
      </w:pPr>
    </w:p>
    <w:p w14:paraId="65CFB7AE" w14:textId="39E3E44B" w:rsidR="003C27B5" w:rsidRPr="003C27B5" w:rsidRDefault="0026055D" w:rsidP="003C27B5">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C01655">
        <w:rPr>
          <w:rFonts w:ascii="Avenir Next Regular" w:hAnsi="Avenir Next Regular" w:cs="Arial"/>
          <w:sz w:val="18"/>
          <w:szCs w:val="18"/>
          <w:lang w:val="es-MX"/>
        </w:rPr>
        <w:t>escultura</w:t>
      </w:r>
      <w:r w:rsidR="003C27B5">
        <w:rPr>
          <w:rFonts w:ascii="Avenir Next" w:hAnsi="Avenir Next"/>
          <w:sz w:val="18"/>
          <w:szCs w:val="18"/>
          <w:lang w:val="es-419"/>
        </w:rPr>
        <w:t xml:space="preserve">; </w:t>
      </w:r>
      <w:r w:rsidR="00C01655">
        <w:rPr>
          <w:rFonts w:ascii="Avenir Next" w:hAnsi="Avenir Next"/>
          <w:sz w:val="18"/>
          <w:szCs w:val="18"/>
          <w:lang w:val="es-419"/>
        </w:rPr>
        <w:t>imaginería</w:t>
      </w:r>
      <w:r w:rsidR="003C27B5">
        <w:rPr>
          <w:rFonts w:ascii="Avenir Next" w:hAnsi="Avenir Next"/>
          <w:sz w:val="18"/>
          <w:szCs w:val="18"/>
          <w:lang w:val="es-419"/>
        </w:rPr>
        <w:t xml:space="preserve">; </w:t>
      </w:r>
      <w:r w:rsidR="00C01655">
        <w:rPr>
          <w:rFonts w:ascii="Avenir Next" w:hAnsi="Avenir Next"/>
          <w:sz w:val="18"/>
          <w:szCs w:val="18"/>
          <w:lang w:val="es-419"/>
        </w:rPr>
        <w:t>arte sacro costarricense</w:t>
      </w:r>
      <w:r w:rsidR="003C27B5">
        <w:rPr>
          <w:rFonts w:ascii="Avenir Next" w:hAnsi="Avenir Next"/>
          <w:sz w:val="18"/>
          <w:szCs w:val="18"/>
          <w:lang w:val="es-419"/>
        </w:rPr>
        <w:t xml:space="preserve">; </w:t>
      </w:r>
      <w:r w:rsidR="00C01655">
        <w:rPr>
          <w:rFonts w:ascii="Avenir Next" w:hAnsi="Avenir Next"/>
          <w:sz w:val="18"/>
          <w:szCs w:val="18"/>
          <w:lang w:val="es-419"/>
        </w:rPr>
        <w:t>Manuel María Zúñiga Rodríguez</w:t>
      </w:r>
    </w:p>
    <w:p w14:paraId="3524F4CA" w14:textId="77777777" w:rsidR="003C27B5" w:rsidRPr="00AA12DA"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0A692A" w:rsidRDefault="0026055D" w:rsidP="00AA12DA">
      <w:pPr>
        <w:pStyle w:val="Textoindependiente"/>
        <w:tabs>
          <w:tab w:val="left" w:pos="993"/>
          <w:tab w:val="left" w:pos="1418"/>
        </w:tabs>
        <w:ind w:left="851"/>
        <w:rPr>
          <w:rFonts w:ascii="Avenir Next Regular" w:hAnsi="Avenir Next Regular" w:cs="Arial"/>
          <w:b/>
          <w:bCs/>
          <w:sz w:val="16"/>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3BA569CA" w14:textId="5A86A1FB" w:rsidR="00C01655" w:rsidRPr="001C34CC" w:rsidRDefault="00D148DA" w:rsidP="00C01655">
      <w:pPr>
        <w:ind w:left="851"/>
        <w:contextualSpacing/>
        <w:jc w:val="both"/>
        <w:rPr>
          <w:rFonts w:ascii="Avenir Next" w:hAnsi="Avenir Next"/>
          <w:sz w:val="18"/>
          <w:szCs w:val="18"/>
          <w:lang w:val="en-US"/>
        </w:rPr>
      </w:pPr>
      <w:r w:rsidRPr="001C34CC">
        <w:rPr>
          <w:rFonts w:ascii="Avenir Next" w:hAnsi="Avenir Next"/>
          <w:sz w:val="18"/>
          <w:szCs w:val="18"/>
          <w:lang w:val="en-US"/>
        </w:rPr>
        <w:t xml:space="preserve">This article </w:t>
      </w:r>
      <w:r w:rsidR="00C01655" w:rsidRPr="001C34CC">
        <w:rPr>
          <w:rFonts w:ascii="Avenir Next" w:hAnsi="Avenir Next"/>
          <w:sz w:val="18"/>
          <w:szCs w:val="18"/>
          <w:lang w:val="en-US"/>
        </w:rPr>
        <w:t xml:space="preserve">describes the sculptural collection made by the Costa Rican artist Manuel María </w:t>
      </w:r>
      <w:proofErr w:type="spellStart"/>
      <w:r w:rsidR="00C01655" w:rsidRPr="001C34CC">
        <w:rPr>
          <w:rFonts w:ascii="Avenir Next" w:hAnsi="Avenir Next"/>
          <w:sz w:val="18"/>
          <w:szCs w:val="18"/>
          <w:lang w:val="en-US"/>
        </w:rPr>
        <w:t>Zúñiga</w:t>
      </w:r>
      <w:proofErr w:type="spellEnd"/>
      <w:r w:rsidR="00C01655" w:rsidRPr="001C34CC">
        <w:rPr>
          <w:rFonts w:ascii="Avenir Next" w:hAnsi="Avenir Next"/>
          <w:sz w:val="18"/>
          <w:szCs w:val="18"/>
          <w:lang w:val="en-US"/>
        </w:rPr>
        <w:t xml:space="preserve"> Rodríguez. This collection is guarded by the Archdiocese of San José. The aim of this work is to identify its location and to quantify the religious themes represented by this artist.</w:t>
      </w:r>
    </w:p>
    <w:p w14:paraId="21B6591C" w14:textId="77777777" w:rsidR="00AA12DA" w:rsidRPr="00C42BC2" w:rsidRDefault="00AA12DA" w:rsidP="00AA12DA">
      <w:pPr>
        <w:ind w:left="851"/>
        <w:contextualSpacing/>
        <w:jc w:val="both"/>
        <w:rPr>
          <w:rFonts w:ascii="Avenir Next Regular" w:hAnsi="Avenir Next Regular" w:cs="Arial"/>
          <w:sz w:val="16"/>
          <w:szCs w:val="18"/>
          <w:lang w:val="en-US"/>
        </w:rPr>
      </w:pPr>
    </w:p>
    <w:p w14:paraId="478B0561" w14:textId="7F0C37E9" w:rsidR="00D148DA" w:rsidRPr="00D148DA" w:rsidRDefault="0026055D" w:rsidP="00D148DA">
      <w:pPr>
        <w:ind w:left="851"/>
        <w:contextualSpacing/>
        <w:jc w:val="both"/>
        <w:rPr>
          <w:rFonts w:ascii="Avenir Next Regular" w:hAnsi="Avenir Next Regular" w:cs="Arial"/>
          <w:sz w:val="18"/>
          <w:szCs w:val="18"/>
        </w:rPr>
      </w:pPr>
      <w:r w:rsidRPr="00095A44">
        <w:rPr>
          <w:rFonts w:ascii="Avenir Next Regular" w:hAnsi="Avenir Next Regular" w:cs="Arial"/>
          <w:b/>
          <w:bCs/>
          <w:sz w:val="18"/>
          <w:szCs w:val="18"/>
        </w:rPr>
        <w:t>Keywords:</w:t>
      </w:r>
      <w:r w:rsidR="00D148DA">
        <w:rPr>
          <w:rFonts w:ascii="Avenir Next Regular" w:hAnsi="Avenir Next Regular" w:cs="Arial"/>
          <w:bCs/>
          <w:sz w:val="18"/>
          <w:szCs w:val="18"/>
        </w:rPr>
        <w:t xml:space="preserve"> s</w:t>
      </w:r>
      <w:r w:rsidR="00C01655">
        <w:rPr>
          <w:rFonts w:ascii="Avenir Next" w:hAnsi="Avenir Next"/>
          <w:sz w:val="18"/>
          <w:szCs w:val="18"/>
          <w:lang w:val="es-419"/>
        </w:rPr>
        <w:t>culpture</w:t>
      </w:r>
      <w:r w:rsidR="00D148DA">
        <w:rPr>
          <w:rFonts w:ascii="Avenir Next" w:hAnsi="Avenir Next"/>
          <w:sz w:val="18"/>
          <w:szCs w:val="18"/>
          <w:lang w:val="es-419"/>
        </w:rPr>
        <w:t xml:space="preserve">; </w:t>
      </w:r>
      <w:r w:rsidR="00C01655">
        <w:rPr>
          <w:rFonts w:ascii="Avenir Next" w:hAnsi="Avenir Next"/>
          <w:sz w:val="18"/>
          <w:szCs w:val="18"/>
          <w:lang w:val="es-419"/>
        </w:rPr>
        <w:t>imaginery</w:t>
      </w:r>
      <w:r w:rsidR="00D148DA">
        <w:rPr>
          <w:rFonts w:ascii="Avenir Next" w:hAnsi="Avenir Next"/>
          <w:sz w:val="18"/>
          <w:szCs w:val="18"/>
          <w:lang w:val="es-419"/>
        </w:rPr>
        <w:t xml:space="preserve">; </w:t>
      </w:r>
      <w:r w:rsidR="00C01655">
        <w:rPr>
          <w:rFonts w:ascii="Avenir Next" w:hAnsi="Avenir Next"/>
          <w:sz w:val="18"/>
          <w:szCs w:val="18"/>
          <w:lang w:val="es-419"/>
        </w:rPr>
        <w:t>Costa Rican sacred art</w:t>
      </w:r>
      <w:r w:rsidR="00D148DA">
        <w:rPr>
          <w:rFonts w:ascii="Avenir Next" w:hAnsi="Avenir Next"/>
          <w:sz w:val="18"/>
          <w:szCs w:val="18"/>
          <w:lang w:val="es-419"/>
        </w:rPr>
        <w:t xml:space="preserve">; </w:t>
      </w:r>
      <w:r w:rsidR="00D148DA" w:rsidRPr="00F8504D">
        <w:rPr>
          <w:rFonts w:ascii="Avenir Next" w:hAnsi="Avenir Next"/>
          <w:sz w:val="18"/>
          <w:szCs w:val="18"/>
          <w:lang w:val="es-419"/>
        </w:rPr>
        <w:t xml:space="preserve">Manuel </w:t>
      </w:r>
      <w:r w:rsidR="00C01655">
        <w:rPr>
          <w:rFonts w:ascii="Avenir Next" w:hAnsi="Avenir Next"/>
          <w:sz w:val="18"/>
          <w:szCs w:val="18"/>
          <w:lang w:val="es-419"/>
        </w:rPr>
        <w:t>María Zúñiga Rodríguez</w:t>
      </w:r>
    </w:p>
    <w:p w14:paraId="14359ACA" w14:textId="77777777" w:rsidR="004C4013" w:rsidRDefault="004C4013" w:rsidP="004C4013">
      <w:pPr>
        <w:pStyle w:val="Standard"/>
        <w:spacing w:after="0" w:line="240" w:lineRule="auto"/>
        <w:contextualSpacing/>
        <w:jc w:val="both"/>
        <w:rPr>
          <w:rFonts w:ascii="Avenir Next" w:hAnsi="Avenir Next" w:cs="Arial"/>
          <w:sz w:val="24"/>
          <w:szCs w:val="24"/>
          <w:lang w:val="es-ES"/>
        </w:rPr>
      </w:pPr>
      <w:bookmarkStart w:id="1" w:name="_Toc402710230"/>
      <w:bookmarkStart w:id="2" w:name="__RefHeading__1163_66148358"/>
      <w:bookmarkStart w:id="3" w:name="_Toc420011397"/>
      <w:bookmarkStart w:id="4" w:name="_Toc491177383"/>
    </w:p>
    <w:p w14:paraId="1594A50E" w14:textId="77777777" w:rsidR="00C01655" w:rsidRPr="0071374D" w:rsidRDefault="00C01655" w:rsidP="00C01655">
      <w:pPr>
        <w:rPr>
          <w:rFonts w:ascii="Avenir Next" w:eastAsia="Arial" w:hAnsi="Avenir Next" w:cs="Arial"/>
          <w:b/>
        </w:rPr>
      </w:pPr>
    </w:p>
    <w:p w14:paraId="028CBD44" w14:textId="77777777" w:rsidR="00C01655" w:rsidRPr="0071374D" w:rsidRDefault="00C01655" w:rsidP="00C01655">
      <w:pPr>
        <w:rPr>
          <w:rFonts w:ascii="Avenir Next" w:eastAsia="Arial" w:hAnsi="Avenir Next" w:cs="Arial"/>
        </w:rPr>
      </w:pPr>
      <w:r w:rsidRPr="0071374D">
        <w:rPr>
          <w:rFonts w:ascii="Avenir Next" w:eastAsia="Arial" w:hAnsi="Avenir Next" w:cs="Arial"/>
          <w:b/>
        </w:rPr>
        <w:t>1. ¿Dónde están las más de dos mil obras de Zúñiga?</w:t>
      </w:r>
    </w:p>
    <w:p w14:paraId="58352DFB" w14:textId="77777777" w:rsidR="00C01655" w:rsidRDefault="00C01655" w:rsidP="00C01655">
      <w:pPr>
        <w:jc w:val="both"/>
        <w:rPr>
          <w:rFonts w:ascii="Avenir Next" w:eastAsia="Arial" w:hAnsi="Avenir Next" w:cs="Arial"/>
        </w:rPr>
      </w:pPr>
    </w:p>
    <w:p w14:paraId="6C458F80" w14:textId="77777777" w:rsidR="00C01655" w:rsidRDefault="00C01655" w:rsidP="00C01655">
      <w:pPr>
        <w:jc w:val="both"/>
        <w:rPr>
          <w:rFonts w:ascii="Avenir Next" w:eastAsia="Arial" w:hAnsi="Avenir Next" w:cs="Arial"/>
        </w:rPr>
      </w:pPr>
      <w:r w:rsidRPr="0071374D">
        <w:rPr>
          <w:rFonts w:ascii="Avenir Next" w:eastAsia="Arial" w:hAnsi="Avenir Next" w:cs="Arial"/>
        </w:rPr>
        <w:t>Manuel María Zúñiga Rodríguez, el escultor, el imaginero, el artista, es mencionado recurrentemente en los libros de historia del arte en Costa Rica como un personaje importante que, desde su taller de imágenes religiosas, dio paso a una generación de escultores prominentes en el país. Pero hasta ahí su referencia.</w:t>
      </w:r>
    </w:p>
    <w:p w14:paraId="2068900F" w14:textId="77777777" w:rsidR="00C01655" w:rsidRPr="0071374D" w:rsidRDefault="00C01655" w:rsidP="00C01655">
      <w:pPr>
        <w:jc w:val="both"/>
        <w:rPr>
          <w:rFonts w:ascii="Avenir Next" w:eastAsia="Arial" w:hAnsi="Avenir Next" w:cs="Arial"/>
        </w:rPr>
      </w:pPr>
    </w:p>
    <w:p w14:paraId="439F0B60" w14:textId="77777777" w:rsidR="00C01655" w:rsidRDefault="00C01655" w:rsidP="00C01655">
      <w:pPr>
        <w:jc w:val="both"/>
        <w:rPr>
          <w:rFonts w:ascii="Avenir Next" w:eastAsia="Arial" w:hAnsi="Avenir Next" w:cs="Arial"/>
        </w:rPr>
      </w:pPr>
      <w:r w:rsidRPr="0071374D">
        <w:rPr>
          <w:rFonts w:ascii="Avenir Next" w:eastAsia="Arial" w:hAnsi="Avenir Next" w:cs="Arial"/>
        </w:rPr>
        <w:lastRenderedPageBreak/>
        <w:t>Basta mirar como ejemplo, la ficha #43 del guión museográfico de la exhibición "El Arte en la Evangelización", realizada en conmemoración del V centenario de la evangelización, en la cual se hace una referencia biográfica breve de Zúñiga, indicando que fue el escultor imaginero que más alto prestigio alcanzó en el siglo XX, pero no se profundiza más allá de esto.</w:t>
      </w:r>
    </w:p>
    <w:p w14:paraId="550BF8AB" w14:textId="77777777" w:rsidR="00C01655" w:rsidRPr="0071374D" w:rsidRDefault="00C01655" w:rsidP="00C01655">
      <w:pPr>
        <w:jc w:val="both"/>
        <w:rPr>
          <w:rFonts w:ascii="Avenir Next" w:eastAsia="Arial" w:hAnsi="Avenir Next" w:cs="Arial"/>
        </w:rPr>
      </w:pPr>
    </w:p>
    <w:p w14:paraId="4784459B" w14:textId="77777777" w:rsidR="00C01655" w:rsidRDefault="00C01655" w:rsidP="00C01655">
      <w:pPr>
        <w:jc w:val="both"/>
        <w:rPr>
          <w:rFonts w:ascii="Avenir Next" w:eastAsia="Arial" w:hAnsi="Avenir Next" w:cs="Arial"/>
        </w:rPr>
      </w:pPr>
      <w:r w:rsidRPr="0071374D">
        <w:rPr>
          <w:rFonts w:ascii="Avenir Next" w:eastAsia="Arial" w:hAnsi="Avenir Next" w:cs="Arial"/>
        </w:rPr>
        <w:t>Él se ha convertido en una referencia ineludible: es el padre de “Paco”,  Edgar y Franklin; en su taller se formaron y trabajaron Juan Rafael Chacón, Juan Manuel Sánchez y Néstor Zeledón Varela, entre otros renombrados artistas. Pero ¿qué se dice de su obra? ¿quién ha estudiado a profundidad su legado? ¿Están identificadas las más de dos mil obras que afirmara Norma Loaiza (cifra señalada por la periodista, a partir de una entrevista realizada en 1978)?</w:t>
      </w:r>
    </w:p>
    <w:p w14:paraId="474FAE6F" w14:textId="77777777" w:rsidR="00C01655" w:rsidRPr="0071374D" w:rsidRDefault="00C01655" w:rsidP="00C01655">
      <w:pPr>
        <w:jc w:val="both"/>
        <w:rPr>
          <w:rFonts w:ascii="Avenir Next" w:eastAsia="Arial" w:hAnsi="Avenir Next" w:cs="Arial"/>
        </w:rPr>
      </w:pPr>
    </w:p>
    <w:p w14:paraId="386F1C15" w14:textId="77777777" w:rsidR="00C01655" w:rsidRDefault="00C01655" w:rsidP="00C01655">
      <w:pPr>
        <w:jc w:val="both"/>
        <w:rPr>
          <w:rFonts w:ascii="Avenir Next" w:eastAsia="Arial" w:hAnsi="Avenir Next" w:cs="Arial"/>
        </w:rPr>
      </w:pPr>
      <w:r w:rsidRPr="0071374D">
        <w:rPr>
          <w:rFonts w:ascii="Avenir Next" w:eastAsia="Arial" w:hAnsi="Avenir Next" w:cs="Arial"/>
        </w:rPr>
        <w:t>Hasta la fecha, cuando se hacen reportajes sobre arte sacro en Costa Rica él es mencionado de manera preponderante. No obstante, en los intentos de profundizar en la vasta obra de este artista, a partir de la revisión bibliográfica y documental, se hallan muchas referencias a su nombre, pero muy poca cuantificación y análisis al respecto. Las fuentes que hablan con mayor profundidad de su trabajo son muy limitadas y no identifican de manera precisa más que diez esculturas salidas de sus manos. Lo anterior, sin considerar las “verdades” afirmadas por quienes se califican como sabedores de la materia, pero que no aportan respaldos metodológicos que permitan corroborar a ciencia cierta dicha información.</w:t>
      </w:r>
    </w:p>
    <w:p w14:paraId="56E3AAE5" w14:textId="77777777" w:rsidR="00C01655" w:rsidRPr="0071374D" w:rsidRDefault="00C01655" w:rsidP="00C01655">
      <w:pPr>
        <w:jc w:val="both"/>
        <w:rPr>
          <w:rFonts w:ascii="Avenir Next" w:eastAsia="Arial" w:hAnsi="Avenir Next" w:cs="Arial"/>
        </w:rPr>
      </w:pPr>
    </w:p>
    <w:p w14:paraId="19952421" w14:textId="771FF379" w:rsidR="00C01655" w:rsidRDefault="00C01655" w:rsidP="00C01655">
      <w:pPr>
        <w:jc w:val="both"/>
        <w:rPr>
          <w:rFonts w:ascii="Avenir Next" w:eastAsia="Arial" w:hAnsi="Avenir Next" w:cs="Arial"/>
        </w:rPr>
      </w:pPr>
      <w:r w:rsidRPr="0071374D">
        <w:rPr>
          <w:rFonts w:ascii="Avenir Next" w:eastAsia="Arial" w:hAnsi="Avenir Next" w:cs="Arial"/>
        </w:rPr>
        <w:t xml:space="preserve">A todo esto se suma un gravísimo problema: la invisibilización de este artista en el ámbito académico. Un ejemplo de ello se hace patente en el texto denominado “Recorrido por la historia de las artes visuales patrimoniales costarricenses” escrito por Ana Mercedes González Kreysa, para la obra </w:t>
      </w:r>
      <w:r w:rsidRPr="0071374D">
        <w:rPr>
          <w:rFonts w:ascii="Avenir Next" w:eastAsia="Arial" w:hAnsi="Avenir Next" w:cs="Arial"/>
          <w:i/>
        </w:rPr>
        <w:t xml:space="preserve">Acervo Turístico Cultural Costarricense </w:t>
      </w:r>
      <w:r w:rsidRPr="0071374D">
        <w:rPr>
          <w:rFonts w:ascii="Avenir Next" w:eastAsia="Arial" w:hAnsi="Avenir Next" w:cs="Arial"/>
        </w:rPr>
        <w:t>de la antropóloga Giselle Chang Vargas. En dicho texto, aunque se nombra a su tío abuelo Manuel “Lico” Rodríguez Cruz y a su hijo Francisco “Paco” Zúñiga, el nombre de Manuel figura ausente, quitándole méritos como artista y como mentor de múltiples artistas en el país (2016, p.</w:t>
      </w:r>
      <w:r>
        <w:rPr>
          <w:rFonts w:ascii="Avenir Next" w:eastAsia="Arial" w:hAnsi="Avenir Next" w:cs="Arial"/>
        </w:rPr>
        <w:t xml:space="preserve"> </w:t>
      </w:r>
      <w:r w:rsidRPr="0071374D">
        <w:rPr>
          <w:rFonts w:ascii="Avenir Next" w:eastAsia="Arial" w:hAnsi="Avenir Next" w:cs="Arial"/>
        </w:rPr>
        <w:t>489).</w:t>
      </w:r>
    </w:p>
    <w:p w14:paraId="1FCC5275" w14:textId="77777777" w:rsidR="00C01655" w:rsidRPr="0071374D" w:rsidRDefault="00C01655" w:rsidP="00C01655">
      <w:pPr>
        <w:jc w:val="both"/>
        <w:rPr>
          <w:rFonts w:ascii="Avenir Next" w:eastAsia="Arial" w:hAnsi="Avenir Next" w:cs="Arial"/>
        </w:rPr>
      </w:pPr>
    </w:p>
    <w:p w14:paraId="0997B8F1" w14:textId="77777777" w:rsidR="00C01655" w:rsidRDefault="00C01655" w:rsidP="00C01655">
      <w:pPr>
        <w:jc w:val="both"/>
        <w:rPr>
          <w:rFonts w:ascii="Avenir Next" w:eastAsia="Arial" w:hAnsi="Avenir Next" w:cs="Arial"/>
        </w:rPr>
      </w:pPr>
      <w:r w:rsidRPr="0071374D">
        <w:rPr>
          <w:rFonts w:ascii="Avenir Next" w:eastAsia="Arial" w:hAnsi="Avenir Next" w:cs="Arial"/>
        </w:rPr>
        <w:t xml:space="preserve">Ante este panorama, surge la necesidad de realizar la identificación de las obras de Manuel María Zúñiga Rodríguez metodológicamente. El ejercicio de identificación se sustenta en el trabajo de levantamiento de las fichas de registro de inventario de todos los bienes artísticos e históricos de la Arquidiócesis de </w:t>
      </w:r>
      <w:r w:rsidRPr="0071374D">
        <w:rPr>
          <w:rFonts w:ascii="Avenir Next" w:eastAsia="Arial" w:hAnsi="Avenir Next" w:cs="Arial"/>
        </w:rPr>
        <w:lastRenderedPageBreak/>
        <w:t>San José, elaborado entre el 2007 y el 2014 por Luis Carlos Bonilla Soto y Luis Gerardo Santamaría Rivera.</w:t>
      </w:r>
    </w:p>
    <w:p w14:paraId="7937EEF5" w14:textId="77777777" w:rsidR="00CA0DCC" w:rsidRPr="0071374D" w:rsidRDefault="00CA0DCC" w:rsidP="00C01655">
      <w:pPr>
        <w:jc w:val="both"/>
        <w:rPr>
          <w:rFonts w:ascii="Avenir Next" w:eastAsia="Arial" w:hAnsi="Avenir Next" w:cs="Arial"/>
        </w:rPr>
      </w:pPr>
    </w:p>
    <w:p w14:paraId="1C9EBCCF" w14:textId="77777777" w:rsidR="00C01655" w:rsidRDefault="00C01655" w:rsidP="00C01655">
      <w:pPr>
        <w:jc w:val="both"/>
        <w:rPr>
          <w:rFonts w:ascii="Avenir Next" w:eastAsia="Arial" w:hAnsi="Avenir Next" w:cs="Arial"/>
        </w:rPr>
      </w:pPr>
      <w:r w:rsidRPr="0071374D">
        <w:rPr>
          <w:rFonts w:ascii="Avenir Next" w:eastAsia="Arial" w:hAnsi="Avenir Next" w:cs="Arial"/>
        </w:rPr>
        <w:t>Por lo anterior, este artículo tiene por objetivo dejar constancia de las obras de este imaginero que han logrado ser identificadas, así como enlistar las posibles obras de su autoría, con el objetivo de propiciar estudios pormenorizados del legado patrimonial que este maestro aportó al país, tanto en lo que se refiere a las obras creadas como al conocimiento aportado a las generaciones de escultores que le sucedieron en Costa Rica.</w:t>
      </w:r>
    </w:p>
    <w:p w14:paraId="71D738BE" w14:textId="77777777" w:rsidR="00CA0DCC" w:rsidRPr="0071374D" w:rsidRDefault="00CA0DCC" w:rsidP="00C01655">
      <w:pPr>
        <w:jc w:val="both"/>
        <w:rPr>
          <w:rFonts w:ascii="Avenir Next" w:eastAsia="Arial" w:hAnsi="Avenir Next" w:cs="Arial"/>
        </w:rPr>
      </w:pPr>
    </w:p>
    <w:p w14:paraId="10BE2113" w14:textId="77777777" w:rsidR="00C01655" w:rsidRPr="0071374D" w:rsidRDefault="00C01655" w:rsidP="00C01655">
      <w:pPr>
        <w:jc w:val="both"/>
        <w:rPr>
          <w:rFonts w:ascii="Avenir Next" w:eastAsia="Arial" w:hAnsi="Avenir Next" w:cs="Arial"/>
          <w:b/>
        </w:rPr>
      </w:pPr>
    </w:p>
    <w:p w14:paraId="6907A181" w14:textId="77777777" w:rsidR="00C01655" w:rsidRPr="0071374D" w:rsidRDefault="00C01655" w:rsidP="00C01655">
      <w:pPr>
        <w:jc w:val="both"/>
        <w:rPr>
          <w:rFonts w:ascii="Avenir Next" w:eastAsia="Arial" w:hAnsi="Avenir Next" w:cs="Arial"/>
        </w:rPr>
      </w:pPr>
      <w:r w:rsidRPr="0071374D">
        <w:rPr>
          <w:rFonts w:ascii="Avenir Next" w:eastAsia="Arial" w:hAnsi="Avenir Next" w:cs="Arial"/>
          <w:b/>
        </w:rPr>
        <w:t>2. Cuando el artista deja de ser referente: dificultades metodológicas</w:t>
      </w:r>
    </w:p>
    <w:p w14:paraId="68A8C815" w14:textId="77777777" w:rsidR="00CA0DCC" w:rsidRDefault="00CA0DCC" w:rsidP="00C01655">
      <w:pPr>
        <w:jc w:val="both"/>
        <w:rPr>
          <w:rFonts w:ascii="Avenir Next" w:eastAsia="Arial" w:hAnsi="Avenir Next" w:cs="Arial"/>
        </w:rPr>
      </w:pPr>
    </w:p>
    <w:p w14:paraId="64CBB644" w14:textId="77777777" w:rsidR="00C01655" w:rsidRDefault="00C01655" w:rsidP="00C01655">
      <w:pPr>
        <w:jc w:val="both"/>
        <w:rPr>
          <w:rFonts w:ascii="Avenir Next" w:eastAsia="Arial" w:hAnsi="Avenir Next" w:cs="Arial"/>
        </w:rPr>
      </w:pPr>
      <w:r w:rsidRPr="0071374D">
        <w:rPr>
          <w:rFonts w:ascii="Avenir Next" w:eastAsia="Arial" w:hAnsi="Avenir Next" w:cs="Arial"/>
        </w:rPr>
        <w:t>Cuenta la tradición oral que en una ocasión fue llamado don Manuel María Zúñiga Rodríguez, a la iglesia parroquial de San Miguel de Escazú, para que revisara una imagen de la Virgen María para dejarla "bonita", es decir, retocarla. Al toparse el imaginero con la Inmaculada Concepción policromada por Pedro Gallardo en Guatemala en el siglo XIX, exclamó: "Ese pecado yo no lo cometo".</w:t>
      </w:r>
    </w:p>
    <w:p w14:paraId="2E10BF99" w14:textId="77777777" w:rsidR="00CA0DCC" w:rsidRPr="0071374D" w:rsidRDefault="00CA0DCC" w:rsidP="00C01655">
      <w:pPr>
        <w:jc w:val="both"/>
        <w:rPr>
          <w:rFonts w:ascii="Avenir Next" w:eastAsia="Arial" w:hAnsi="Avenir Next" w:cs="Arial"/>
        </w:rPr>
      </w:pPr>
    </w:p>
    <w:p w14:paraId="761C37D3" w14:textId="77777777" w:rsidR="00C01655" w:rsidRPr="0071374D" w:rsidRDefault="00C01655" w:rsidP="00C01655">
      <w:pPr>
        <w:jc w:val="both"/>
        <w:rPr>
          <w:rFonts w:ascii="Avenir Next" w:eastAsia="Arial" w:hAnsi="Avenir Next" w:cs="Arial"/>
        </w:rPr>
      </w:pPr>
      <w:r w:rsidRPr="0071374D">
        <w:rPr>
          <w:rFonts w:ascii="Avenir Next" w:eastAsia="Arial" w:hAnsi="Avenir Next" w:cs="Arial"/>
        </w:rPr>
        <w:t>Paradójicamente, el pecado que no cometió Zúñiga con la obra de Gallardo</w:t>
      </w:r>
      <w:r w:rsidRPr="0071374D">
        <w:rPr>
          <w:rFonts w:ascii="Avenir Next" w:eastAsia="Arial" w:hAnsi="Avenir Next" w:cs="Arial"/>
          <w:vertAlign w:val="superscript"/>
        </w:rPr>
        <w:footnoteReference w:id="1"/>
      </w:r>
      <w:r w:rsidRPr="0071374D">
        <w:rPr>
          <w:rFonts w:ascii="Avenir Next" w:eastAsia="Arial" w:hAnsi="Avenir Next" w:cs="Arial"/>
        </w:rPr>
        <w:t>, sí la cometieron distintas personas con un buen número de obras únicas que talló en madera y vació en yeso este prolífico artista costarricense.</w:t>
      </w:r>
    </w:p>
    <w:p w14:paraId="53930E9F" w14:textId="77777777" w:rsidR="00CA0DCC" w:rsidRDefault="00CA0DCC" w:rsidP="00C01655">
      <w:pPr>
        <w:jc w:val="both"/>
        <w:rPr>
          <w:rFonts w:ascii="Avenir Next" w:eastAsia="Arial" w:hAnsi="Avenir Next" w:cs="Arial"/>
        </w:rPr>
      </w:pPr>
    </w:p>
    <w:p w14:paraId="339693C9" w14:textId="77777777" w:rsidR="00C01655" w:rsidRPr="00CA0DCC" w:rsidRDefault="00C01655" w:rsidP="00C01655">
      <w:pPr>
        <w:jc w:val="both"/>
        <w:rPr>
          <w:rFonts w:ascii="Avenir Next" w:eastAsia="Arial" w:hAnsi="Avenir Next" w:cs="Arial"/>
        </w:rPr>
      </w:pPr>
      <w:r w:rsidRPr="0071374D">
        <w:rPr>
          <w:rFonts w:ascii="Avenir Next" w:eastAsia="Arial" w:hAnsi="Avenir Next" w:cs="Arial"/>
        </w:rPr>
        <w:t xml:space="preserve">Es </w:t>
      </w:r>
      <w:r w:rsidRPr="00CA0DCC">
        <w:rPr>
          <w:rFonts w:ascii="Avenir Next" w:eastAsia="Arial" w:hAnsi="Avenir Next" w:cs="Arial"/>
        </w:rPr>
        <w:t xml:space="preserve">lamentable que en Costa Rica la restauración como disciplina asociada a la conservación y facilitación de la lectura de obras de arte, es mal entendida en la mentalidad de las mayorías, ya que se asocia a meras técnicas para remozar bienes muebles e inmuebles. Esto ha provocado que las obras de un sin número de artistas hayan sido intervenidas de modo tal que se han irrespetado estilos, técnicas, significados e incluso firmas plasmadas por los maestros y maestras creadoras. </w:t>
      </w:r>
    </w:p>
    <w:p w14:paraId="4BA4D2E3" w14:textId="77777777" w:rsidR="00CA0DCC" w:rsidRPr="00CA0DCC" w:rsidRDefault="00CA0DCC" w:rsidP="00C01655">
      <w:pPr>
        <w:jc w:val="both"/>
        <w:rPr>
          <w:rFonts w:ascii="Avenir Next" w:eastAsia="Arial" w:hAnsi="Avenir Next" w:cs="Arial"/>
        </w:rPr>
      </w:pPr>
    </w:p>
    <w:p w14:paraId="32B062DB" w14:textId="77777777" w:rsidR="00C01655" w:rsidRPr="00CA0DCC" w:rsidRDefault="00C01655" w:rsidP="00C01655">
      <w:pPr>
        <w:jc w:val="both"/>
        <w:rPr>
          <w:rFonts w:ascii="Avenir Next" w:eastAsia="Arial" w:hAnsi="Avenir Next" w:cs="Arial"/>
        </w:rPr>
      </w:pPr>
      <w:r w:rsidRPr="00CA0DCC">
        <w:rPr>
          <w:rFonts w:ascii="Avenir Next" w:eastAsia="Arial" w:hAnsi="Avenir Next" w:cs="Arial"/>
        </w:rPr>
        <w:t>Aunado a lo anterior, en lo relativo a la imaginería, muchos siguen afirmando que las auténticas obras de arte fueron confeccionadas en el exterior. Lo cual ha llevado incluso a señalar erróneamente que varias obras de don Manuel Zúñiga son obras traídas a Costa Rica desde Guatemala o España.</w:t>
      </w:r>
    </w:p>
    <w:p w14:paraId="0D3B223D" w14:textId="77777777" w:rsidR="00CA0DCC" w:rsidRPr="00CA0DCC" w:rsidRDefault="00CA0DCC" w:rsidP="00C01655">
      <w:pPr>
        <w:jc w:val="both"/>
        <w:rPr>
          <w:rFonts w:ascii="Avenir Next" w:eastAsia="Arial" w:hAnsi="Avenir Next" w:cs="Arial"/>
        </w:rPr>
      </w:pPr>
    </w:p>
    <w:p w14:paraId="33CD476C" w14:textId="77777777" w:rsidR="00C01655" w:rsidRPr="00CA0DCC" w:rsidRDefault="00C01655" w:rsidP="00C01655">
      <w:pPr>
        <w:jc w:val="both"/>
        <w:rPr>
          <w:rFonts w:ascii="Avenir Next" w:eastAsia="Arial" w:hAnsi="Avenir Next" w:cs="Arial"/>
        </w:rPr>
      </w:pPr>
      <w:r w:rsidRPr="00CA0DCC">
        <w:rPr>
          <w:rFonts w:ascii="Avenir Next" w:eastAsia="Arial" w:hAnsi="Avenir Next" w:cs="Arial"/>
        </w:rPr>
        <w:lastRenderedPageBreak/>
        <w:t>Dichosamente, esta visión en los gremios artísticos y académicos ha ido cambiando de forma paulatina gracias a trabajos de investigadores y a esfuerzos institucionales, pero queda mucho camino por andar para desmentir y aclarar discursos en torno al arte en Costa Rica.</w:t>
      </w:r>
    </w:p>
    <w:p w14:paraId="596261CB" w14:textId="77777777" w:rsidR="00CA0DCC" w:rsidRPr="00CA0DCC" w:rsidRDefault="00CA0DCC" w:rsidP="00C01655">
      <w:pPr>
        <w:jc w:val="both"/>
        <w:rPr>
          <w:rFonts w:ascii="Avenir Next" w:eastAsia="Arial" w:hAnsi="Avenir Next" w:cs="Arial"/>
        </w:rPr>
      </w:pPr>
    </w:p>
    <w:p w14:paraId="6539C83C" w14:textId="77777777" w:rsidR="00C01655" w:rsidRPr="00CA0DCC" w:rsidRDefault="00C01655" w:rsidP="00C01655">
      <w:pPr>
        <w:jc w:val="both"/>
        <w:rPr>
          <w:rFonts w:ascii="Avenir Next" w:eastAsia="Arial" w:hAnsi="Avenir Next" w:cs="Arial"/>
        </w:rPr>
      </w:pPr>
      <w:r w:rsidRPr="00CA0DCC">
        <w:rPr>
          <w:rFonts w:ascii="Avenir Next" w:eastAsia="Arial" w:hAnsi="Avenir Next" w:cs="Arial"/>
        </w:rPr>
        <w:t>Este estudio de las obras de Zúñiga parte del trabajo de inventario de todas las obras artísticas e históricas del acervo patrimonial de la Iglesia Arquidiocesana, de una revisión sistemática de las esculturas, su documentación por medio de fotografías, descripciones y medidas, así como de la revisión documental referente a las mismas.</w:t>
      </w:r>
    </w:p>
    <w:p w14:paraId="2E4E8B5A" w14:textId="77777777" w:rsidR="00CA0DCC" w:rsidRPr="00CA0DCC" w:rsidRDefault="00CA0DCC" w:rsidP="00C01655">
      <w:pPr>
        <w:jc w:val="both"/>
        <w:rPr>
          <w:rFonts w:ascii="Avenir Next" w:eastAsia="Arial" w:hAnsi="Avenir Next" w:cs="Arial"/>
        </w:rPr>
      </w:pPr>
    </w:p>
    <w:p w14:paraId="74C38301" w14:textId="77777777" w:rsidR="00C01655" w:rsidRPr="00CA0DCC" w:rsidRDefault="00C01655" w:rsidP="00C01655">
      <w:pPr>
        <w:jc w:val="both"/>
        <w:rPr>
          <w:rFonts w:ascii="Avenir Next" w:eastAsia="Arial" w:hAnsi="Avenir Next" w:cs="Arial"/>
        </w:rPr>
      </w:pPr>
      <w:r w:rsidRPr="00CA0DCC">
        <w:rPr>
          <w:rFonts w:ascii="Avenir Next" w:eastAsia="Arial" w:hAnsi="Avenir Next" w:cs="Arial"/>
        </w:rPr>
        <w:t>Los criterios de identificación que permiten afirmar la autoría al taller de Zúñiga, son:</w:t>
      </w:r>
    </w:p>
    <w:p w14:paraId="0B85BC12" w14:textId="77777777" w:rsidR="00C01655" w:rsidRPr="00CA0DCC" w:rsidRDefault="00C01655" w:rsidP="00CA0DCC">
      <w:pPr>
        <w:pStyle w:val="Prrafodelista"/>
        <w:numPr>
          <w:ilvl w:val="0"/>
          <w:numId w:val="25"/>
        </w:numPr>
        <w:pBdr>
          <w:top w:val="nil"/>
          <w:left w:val="nil"/>
          <w:bottom w:val="nil"/>
          <w:right w:val="nil"/>
          <w:between w:val="nil"/>
        </w:pBdr>
        <w:jc w:val="both"/>
        <w:rPr>
          <w:rFonts w:ascii="Avenir Next" w:eastAsia="Arial" w:hAnsi="Avenir Next" w:cs="Arial"/>
          <w:sz w:val="24"/>
          <w:szCs w:val="24"/>
        </w:rPr>
      </w:pPr>
      <w:r w:rsidRPr="00CA0DCC">
        <w:rPr>
          <w:rFonts w:ascii="Avenir Next" w:eastAsia="Arial" w:hAnsi="Avenir Next" w:cs="Arial"/>
          <w:sz w:val="24"/>
          <w:szCs w:val="24"/>
        </w:rPr>
        <w:t>Presencia de la firma.</w:t>
      </w:r>
    </w:p>
    <w:p w14:paraId="248CB803" w14:textId="77777777" w:rsidR="00C01655" w:rsidRPr="00CA0DCC" w:rsidRDefault="00C01655" w:rsidP="00CA0DCC">
      <w:pPr>
        <w:pStyle w:val="Prrafodelista"/>
        <w:numPr>
          <w:ilvl w:val="0"/>
          <w:numId w:val="25"/>
        </w:numPr>
        <w:pBdr>
          <w:top w:val="nil"/>
          <w:left w:val="nil"/>
          <w:bottom w:val="nil"/>
          <w:right w:val="nil"/>
          <w:between w:val="nil"/>
        </w:pBdr>
        <w:jc w:val="both"/>
        <w:rPr>
          <w:rFonts w:ascii="Avenir Next" w:eastAsia="Arial" w:hAnsi="Avenir Next" w:cs="Arial"/>
          <w:sz w:val="24"/>
          <w:szCs w:val="24"/>
        </w:rPr>
      </w:pPr>
      <w:r w:rsidRPr="00CA0DCC">
        <w:rPr>
          <w:rFonts w:ascii="Avenir Next" w:eastAsia="Arial" w:hAnsi="Avenir Next" w:cs="Arial"/>
          <w:sz w:val="24"/>
          <w:szCs w:val="24"/>
        </w:rPr>
        <w:t>Respaldo de noticias de prensa de la época en que se creó una obra específica.</w:t>
      </w:r>
    </w:p>
    <w:p w14:paraId="1644D709" w14:textId="77777777" w:rsidR="00CA0DCC" w:rsidRPr="00CA0DCC" w:rsidRDefault="00CA0DCC" w:rsidP="00CA0DCC">
      <w:pPr>
        <w:pBdr>
          <w:top w:val="nil"/>
          <w:left w:val="nil"/>
          <w:bottom w:val="nil"/>
          <w:right w:val="nil"/>
          <w:between w:val="nil"/>
        </w:pBdr>
        <w:contextualSpacing/>
        <w:jc w:val="both"/>
        <w:rPr>
          <w:rFonts w:ascii="Avenir Next" w:eastAsia="Arial" w:hAnsi="Avenir Next" w:cs="Arial"/>
        </w:rPr>
      </w:pPr>
    </w:p>
    <w:p w14:paraId="457C0AC7" w14:textId="77777777" w:rsidR="00C01655" w:rsidRPr="00CA0DCC" w:rsidRDefault="00C01655" w:rsidP="00C01655">
      <w:pPr>
        <w:jc w:val="both"/>
        <w:rPr>
          <w:rFonts w:ascii="Avenir Next" w:eastAsia="Arial" w:hAnsi="Avenir Next" w:cs="Arial"/>
        </w:rPr>
      </w:pPr>
      <w:r w:rsidRPr="00CA0DCC">
        <w:rPr>
          <w:rFonts w:ascii="Avenir Next" w:eastAsia="Arial" w:hAnsi="Avenir Next" w:cs="Arial"/>
        </w:rPr>
        <w:t>Por otra parte, los criterios empleados para identificar posibles obras provenientes de este taller de imaginería, pero que requieren una triangulación de la información para ser corroboradas fueron:</w:t>
      </w:r>
    </w:p>
    <w:p w14:paraId="42B65D45" w14:textId="77777777" w:rsidR="00C01655" w:rsidRPr="00CA0DCC" w:rsidRDefault="00C01655" w:rsidP="00CA0DCC">
      <w:pPr>
        <w:pStyle w:val="Prrafodelista"/>
        <w:numPr>
          <w:ilvl w:val="0"/>
          <w:numId w:val="26"/>
        </w:numPr>
        <w:pBdr>
          <w:top w:val="nil"/>
          <w:left w:val="nil"/>
          <w:bottom w:val="nil"/>
          <w:right w:val="nil"/>
          <w:between w:val="nil"/>
        </w:pBdr>
        <w:jc w:val="both"/>
        <w:rPr>
          <w:rFonts w:ascii="Avenir Next" w:eastAsia="Arial" w:hAnsi="Avenir Next" w:cs="Arial"/>
          <w:sz w:val="24"/>
          <w:szCs w:val="24"/>
        </w:rPr>
      </w:pPr>
      <w:r w:rsidRPr="00CA0DCC">
        <w:rPr>
          <w:rFonts w:ascii="Avenir Next" w:eastAsia="Arial" w:hAnsi="Avenir Next" w:cs="Arial"/>
          <w:sz w:val="24"/>
          <w:szCs w:val="24"/>
        </w:rPr>
        <w:t>Identificación de los territorios y lugares de culto donde existe mayor número de obras para establecer relaciones entre el imaginero y el número de encargos realizados por las comunidades a este.</w:t>
      </w:r>
    </w:p>
    <w:p w14:paraId="6924E5E6" w14:textId="77777777" w:rsidR="00C01655" w:rsidRPr="00CA0DCC" w:rsidRDefault="00C01655" w:rsidP="00CA0DCC">
      <w:pPr>
        <w:pStyle w:val="Prrafodelista"/>
        <w:numPr>
          <w:ilvl w:val="0"/>
          <w:numId w:val="26"/>
        </w:numPr>
        <w:pBdr>
          <w:top w:val="nil"/>
          <w:left w:val="nil"/>
          <w:bottom w:val="nil"/>
          <w:right w:val="nil"/>
          <w:between w:val="nil"/>
        </w:pBdr>
        <w:jc w:val="both"/>
        <w:rPr>
          <w:rFonts w:ascii="Avenir Next" w:eastAsia="Arial" w:hAnsi="Avenir Next" w:cs="Arial"/>
          <w:sz w:val="24"/>
          <w:szCs w:val="24"/>
        </w:rPr>
      </w:pPr>
      <w:r w:rsidRPr="00CA0DCC">
        <w:rPr>
          <w:rFonts w:ascii="Avenir Next" w:eastAsia="Arial" w:hAnsi="Avenir Next" w:cs="Arial"/>
          <w:sz w:val="24"/>
          <w:szCs w:val="24"/>
        </w:rPr>
        <w:t>Análisis comparativo, por medio del cual se identificaron rasgos en la línea de confección a partir de la observación detenida de aspectos anatómicos, tales como: rostros, manos y pies, así como detalles de los vestidos. Esto comparado a partir de las distintas temáticas que representan las obras.</w:t>
      </w:r>
    </w:p>
    <w:p w14:paraId="10B45E0D" w14:textId="77777777" w:rsidR="00CA0DCC" w:rsidRPr="00CA0DCC" w:rsidRDefault="00CA0DCC" w:rsidP="00CA0DCC">
      <w:pPr>
        <w:pBdr>
          <w:top w:val="nil"/>
          <w:left w:val="nil"/>
          <w:bottom w:val="nil"/>
          <w:right w:val="nil"/>
          <w:between w:val="nil"/>
        </w:pBdr>
        <w:contextualSpacing/>
        <w:jc w:val="both"/>
        <w:rPr>
          <w:rFonts w:ascii="Avenir Next" w:eastAsia="Arial" w:hAnsi="Avenir Next" w:cs="Arial"/>
        </w:rPr>
      </w:pPr>
    </w:p>
    <w:p w14:paraId="47948D7C" w14:textId="5A9855F5" w:rsidR="00C01655" w:rsidRDefault="00C01655" w:rsidP="00C01655">
      <w:pPr>
        <w:jc w:val="both"/>
        <w:rPr>
          <w:rFonts w:ascii="Avenir Next" w:eastAsia="Arial" w:hAnsi="Avenir Next" w:cs="Arial"/>
        </w:rPr>
      </w:pPr>
      <w:r w:rsidRPr="00CA0DCC">
        <w:rPr>
          <w:rFonts w:ascii="Avenir Next" w:eastAsia="Arial" w:hAnsi="Avenir Next" w:cs="Arial"/>
        </w:rPr>
        <w:t>C</w:t>
      </w:r>
      <w:r w:rsidR="00CA0DCC">
        <w:rPr>
          <w:rFonts w:ascii="Avenir Next" w:eastAsia="Arial" w:hAnsi="Avenir Next" w:cs="Arial"/>
        </w:rPr>
        <w:t xml:space="preserve">omo bien afirma Reymundo Méndez: </w:t>
      </w:r>
    </w:p>
    <w:p w14:paraId="6CED13A8" w14:textId="77777777" w:rsidR="00CA0DCC" w:rsidRPr="00CA0DCC" w:rsidRDefault="00CA0DCC" w:rsidP="00C01655">
      <w:pPr>
        <w:jc w:val="both"/>
        <w:rPr>
          <w:rFonts w:ascii="Avenir Next" w:eastAsia="Arial" w:hAnsi="Avenir Next" w:cs="Arial"/>
        </w:rPr>
      </w:pPr>
    </w:p>
    <w:p w14:paraId="29049B3A" w14:textId="77777777" w:rsidR="00C01655" w:rsidRPr="00CA0DCC" w:rsidRDefault="00C01655" w:rsidP="00CA0DCC">
      <w:pPr>
        <w:ind w:left="1843"/>
        <w:jc w:val="both"/>
        <w:rPr>
          <w:rFonts w:ascii="Avenir Next Regular" w:hAnsi="Avenir Next Regular" w:cs="Arial"/>
          <w:sz w:val="18"/>
          <w:szCs w:val="18"/>
        </w:rPr>
      </w:pPr>
      <w:r w:rsidRPr="00CA0DCC">
        <w:rPr>
          <w:rFonts w:ascii="Avenir Next Regular" w:hAnsi="Avenir Next Regular" w:cs="Arial"/>
          <w:sz w:val="18"/>
          <w:szCs w:val="18"/>
        </w:rPr>
        <w:t xml:space="preserve">Para empezar a distinguir la obra del imaginero se hace absolutamente necesario someterse a un entrenamiento visual, basado en un estudio riguroso de observación directa que de ninguna manera este puede ser apresurado. Se debe comparar un número suficiente de obras para encontrar  las características comunes y aislarlas de las variantes. (1997, p.14). </w:t>
      </w:r>
    </w:p>
    <w:p w14:paraId="30C3B6FE" w14:textId="77777777" w:rsidR="00C01655" w:rsidRPr="0071374D" w:rsidRDefault="00C01655" w:rsidP="00C01655">
      <w:pPr>
        <w:jc w:val="both"/>
        <w:rPr>
          <w:rFonts w:ascii="Avenir Next" w:eastAsia="Arial" w:hAnsi="Avenir Next" w:cs="Arial"/>
        </w:rPr>
      </w:pPr>
    </w:p>
    <w:p w14:paraId="5F500D95" w14:textId="50342301" w:rsidR="00C01655" w:rsidRDefault="00C01655" w:rsidP="00C01655">
      <w:pPr>
        <w:jc w:val="both"/>
        <w:rPr>
          <w:rFonts w:ascii="Avenir Next" w:eastAsia="Arial" w:hAnsi="Avenir Next" w:cs="Arial"/>
        </w:rPr>
      </w:pPr>
      <w:r w:rsidRPr="0071374D">
        <w:rPr>
          <w:rFonts w:ascii="Avenir Next" w:eastAsia="Arial" w:hAnsi="Avenir Next" w:cs="Arial"/>
        </w:rPr>
        <w:lastRenderedPageBreak/>
        <w:t>Cabe acotar que, en el momento de realizar las observaciones del acervo fotográfico y establecer comparaciones, se omitió valorar rasgos pictóricos, pues un 84% de las obras analizadas no conservan su policromía original, lo que tiende a provocar confusión por los rasgos que puede generar el uso de una paleta de color distinta a la que se manejó en el taller del artista originalmente.</w:t>
      </w:r>
    </w:p>
    <w:p w14:paraId="5E180AB7" w14:textId="77777777" w:rsidR="00CA0DCC" w:rsidRPr="00CA0DCC" w:rsidRDefault="00CA0DCC" w:rsidP="00C01655">
      <w:pPr>
        <w:jc w:val="both"/>
        <w:rPr>
          <w:rFonts w:ascii="Avenir Next" w:eastAsia="Arial" w:hAnsi="Avenir Next" w:cs="Arial"/>
          <w:sz w:val="16"/>
        </w:rPr>
      </w:pPr>
    </w:p>
    <w:p w14:paraId="5A826C27" w14:textId="5DE868E2" w:rsidR="00A15D73" w:rsidRDefault="00C01655" w:rsidP="00C01655">
      <w:pPr>
        <w:jc w:val="both"/>
        <w:rPr>
          <w:rFonts w:ascii="Avenir Next" w:eastAsia="Arial" w:hAnsi="Avenir Next" w:cs="Arial"/>
        </w:rPr>
      </w:pPr>
      <w:r w:rsidRPr="0071374D">
        <w:rPr>
          <w:rFonts w:ascii="Avenir Next" w:eastAsia="Arial" w:hAnsi="Avenir Next" w:cs="Arial"/>
        </w:rPr>
        <w:t>Además, por la lógica interna del taller de este imaginero, resulta sumamente difícil determinar cuál de los ayudantes del maestro intervinieron en la realización de una u otra obra, por lo cual, se identifican todas las obras salidas del taller con don Manuel indistintamente de las individualidades detrás de cada una.</w:t>
      </w:r>
    </w:p>
    <w:p w14:paraId="422FCF77" w14:textId="2380C6E3" w:rsidR="00CA0DCC" w:rsidRPr="006A3BD5" w:rsidRDefault="00CA0DCC" w:rsidP="00CA0DCC">
      <w:pPr>
        <w:jc w:val="both"/>
        <w:rPr>
          <w:rFonts w:ascii="Avenir Next" w:eastAsia="Arial" w:hAnsi="Avenir Next" w:cs="Arial"/>
          <w:sz w:val="12"/>
          <w:szCs w:val="12"/>
        </w:rPr>
      </w:pPr>
    </w:p>
    <w:p w14:paraId="5712DE7E" w14:textId="753F0B5E" w:rsidR="006A3BD5" w:rsidRDefault="006A3BD5" w:rsidP="00CA0DCC">
      <w:pPr>
        <w:jc w:val="both"/>
        <w:rPr>
          <w:rFonts w:ascii="Avenir Next" w:hAnsi="Avenir Next" w:cs="Arial"/>
          <w:sz w:val="8"/>
          <w:szCs w:val="8"/>
        </w:rPr>
      </w:pPr>
      <w:r w:rsidRPr="0071374D">
        <w:rPr>
          <w:rFonts w:ascii="Avenir Next" w:eastAsia="Arial" w:hAnsi="Avenir Next" w:cs="Arial"/>
          <w:noProof/>
        </w:rPr>
        <w:drawing>
          <wp:anchor distT="0" distB="0" distL="114300" distR="114300" simplePos="0" relativeHeight="251659776" behindDoc="0" locked="0" layoutInCell="1" allowOverlap="1" wp14:anchorId="0A88BA86" wp14:editId="43EE7C3E">
            <wp:simplePos x="0" y="0"/>
            <wp:positionH relativeFrom="column">
              <wp:posOffset>963295</wp:posOffset>
            </wp:positionH>
            <wp:positionV relativeFrom="paragraph">
              <wp:posOffset>125730</wp:posOffset>
            </wp:positionV>
            <wp:extent cx="3755390" cy="5012690"/>
            <wp:effectExtent l="0" t="0" r="3810" b="3810"/>
            <wp:wrapTopAndBottom/>
            <wp:docPr id="4" name="Imagen 4" descr="D:\Mis Documentos\1. Dpto de Arte Sacro y Ambientación\1.7. PONENCIAS Y ARTÍCULOS\MANUEL MARIA ZÚÑIGA RODRÍGUEZ\20170831_142623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Documentos\1. Dpto de Arte Sacro y Ambientación\1.7. PONENCIAS Y ARTÍCULOS\MANUEL MARIA ZÚÑIGA RODRÍGUEZ\20170831_142623 - copia.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40000"/>
                              </a14:imgEffect>
                            </a14:imgLayer>
                          </a14:imgProps>
                        </a:ext>
                        <a:ext uri="{28A0092B-C50C-407E-A947-70E740481C1C}">
                          <a14:useLocalDpi xmlns:a14="http://schemas.microsoft.com/office/drawing/2010/main" val="0"/>
                        </a:ext>
                      </a:extLst>
                    </a:blip>
                    <a:srcRect b="-90"/>
                    <a:stretch/>
                  </pic:blipFill>
                  <pic:spPr bwMode="auto">
                    <a:xfrm>
                      <a:off x="0" y="0"/>
                      <a:ext cx="3755390" cy="5012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EE625E" w14:textId="1655D0FC" w:rsidR="006A3BD5" w:rsidRPr="006A3BD5" w:rsidRDefault="006A3BD5" w:rsidP="00CA0DCC">
      <w:pPr>
        <w:jc w:val="both"/>
        <w:rPr>
          <w:rFonts w:ascii="Avenir Next" w:hAnsi="Avenir Next" w:cs="Arial"/>
          <w:sz w:val="8"/>
          <w:szCs w:val="8"/>
        </w:rPr>
      </w:pPr>
    </w:p>
    <w:p w14:paraId="2C898672" w14:textId="77777777" w:rsidR="00CA0DCC" w:rsidRPr="00CA0DCC" w:rsidRDefault="00CA0DCC" w:rsidP="00CA0DCC">
      <w:pPr>
        <w:jc w:val="both"/>
        <w:rPr>
          <w:rFonts w:ascii="Avenir Next" w:hAnsi="Avenir Next" w:cs="Arial"/>
          <w:sz w:val="20"/>
          <w:szCs w:val="20"/>
        </w:rPr>
      </w:pPr>
      <w:r w:rsidRPr="00CA0DCC">
        <w:rPr>
          <w:rFonts w:ascii="Avenir Next" w:hAnsi="Avenir Next" w:cs="Arial"/>
          <w:sz w:val="20"/>
          <w:szCs w:val="20"/>
        </w:rPr>
        <w:t>Figura N</w:t>
      </w:r>
      <w:r w:rsidRPr="00CA0DCC">
        <w:rPr>
          <w:rFonts w:ascii="Avenir Next" w:hAnsi="Avenir Next" w:cs="Arial"/>
          <w:sz w:val="20"/>
          <w:szCs w:val="20"/>
          <w:vertAlign w:val="superscript"/>
        </w:rPr>
        <w:t>o</w:t>
      </w:r>
      <w:r w:rsidRPr="00CA0DCC">
        <w:rPr>
          <w:rFonts w:ascii="Avenir Next" w:hAnsi="Avenir Next" w:cs="Arial"/>
          <w:sz w:val="20"/>
          <w:szCs w:val="20"/>
        </w:rPr>
        <w:t xml:space="preserve"> 1. Fotografía titulada “Familia de artistas”, publicada el 22 de octubre de 1933 en el  Eco Católico. Aparecen en torno a la imagen de la Inmaculada Concepción de Zapote, Manuel Zúñiga Rodríguez, al pie su hermana y a la izquierda su hijo Francisco con otra escultura confeccionada por este último.</w:t>
      </w:r>
    </w:p>
    <w:p w14:paraId="0D8233DF" w14:textId="77777777" w:rsidR="00CA0DCC" w:rsidRPr="0071374D" w:rsidRDefault="00CA0DCC" w:rsidP="00C01655">
      <w:pPr>
        <w:jc w:val="both"/>
        <w:rPr>
          <w:rFonts w:ascii="Avenir Next" w:eastAsia="Arial" w:hAnsi="Avenir Next" w:cs="Arial"/>
        </w:rPr>
      </w:pPr>
    </w:p>
    <w:p w14:paraId="525F86A9" w14:textId="77777777" w:rsidR="00C01655" w:rsidRPr="0071374D" w:rsidRDefault="00C01655" w:rsidP="00C01655">
      <w:pPr>
        <w:jc w:val="both"/>
        <w:rPr>
          <w:rFonts w:ascii="Avenir Next" w:eastAsia="Arial" w:hAnsi="Avenir Next" w:cs="Arial"/>
        </w:rPr>
      </w:pPr>
    </w:p>
    <w:p w14:paraId="35BDEAF8" w14:textId="77777777" w:rsidR="00C01655" w:rsidRPr="0071374D" w:rsidRDefault="00C01655" w:rsidP="00C01655">
      <w:pPr>
        <w:jc w:val="both"/>
        <w:rPr>
          <w:rFonts w:ascii="Avenir Next" w:eastAsia="Arial" w:hAnsi="Avenir Next" w:cs="Arial"/>
          <w:b/>
        </w:rPr>
      </w:pPr>
      <w:r w:rsidRPr="0071374D">
        <w:rPr>
          <w:rFonts w:ascii="Avenir Next" w:eastAsia="Arial" w:hAnsi="Avenir Next" w:cs="Arial"/>
          <w:b/>
        </w:rPr>
        <w:t>3. La vida del artista como referente</w:t>
      </w:r>
    </w:p>
    <w:p w14:paraId="7D279798" w14:textId="77777777" w:rsidR="00CA0DCC" w:rsidRDefault="00CA0DCC" w:rsidP="00C01655">
      <w:pPr>
        <w:jc w:val="both"/>
        <w:rPr>
          <w:rFonts w:ascii="Avenir Next" w:eastAsia="Arial" w:hAnsi="Avenir Next" w:cs="Arial"/>
        </w:rPr>
      </w:pPr>
    </w:p>
    <w:p w14:paraId="51EC034F" w14:textId="77777777" w:rsidR="00C01655" w:rsidRDefault="00C01655" w:rsidP="00C01655">
      <w:pPr>
        <w:jc w:val="both"/>
        <w:rPr>
          <w:rFonts w:ascii="Avenir Next" w:eastAsia="Arial" w:hAnsi="Avenir Next" w:cs="Arial"/>
        </w:rPr>
      </w:pPr>
      <w:r w:rsidRPr="0071374D">
        <w:rPr>
          <w:rFonts w:ascii="Avenir Next" w:eastAsia="Arial" w:hAnsi="Avenir Next" w:cs="Arial"/>
        </w:rPr>
        <w:t>Manuel María Andrés Zúñiga Rodríguez, nació en San José el 3 de diciembre de 1890, bautizado el 7 de diciembre de 1890 en la iglesia del Carmen, según consta en el libro de Bautizos 80, folio 154, asiento 402, de dicha parroquia capitalina.</w:t>
      </w:r>
    </w:p>
    <w:p w14:paraId="49178975" w14:textId="77777777" w:rsidR="00CA0DCC" w:rsidRPr="0071374D" w:rsidRDefault="00CA0DCC" w:rsidP="00C01655">
      <w:pPr>
        <w:jc w:val="both"/>
        <w:rPr>
          <w:rFonts w:ascii="Avenir Next" w:eastAsia="Arial" w:hAnsi="Avenir Next" w:cs="Arial"/>
        </w:rPr>
      </w:pPr>
    </w:p>
    <w:p w14:paraId="6647D805" w14:textId="77777777" w:rsidR="00C01655" w:rsidRDefault="00C01655" w:rsidP="00C01655">
      <w:pPr>
        <w:jc w:val="both"/>
        <w:rPr>
          <w:rFonts w:ascii="Avenir Next" w:eastAsia="Arial" w:hAnsi="Avenir Next" w:cs="Arial"/>
        </w:rPr>
      </w:pPr>
      <w:r w:rsidRPr="0071374D">
        <w:rPr>
          <w:rFonts w:ascii="Avenir Next" w:eastAsia="Arial" w:hAnsi="Avenir Next" w:cs="Arial"/>
        </w:rPr>
        <w:t>Hijo de Marcelo Zúñiga y  Amelia Rodríguez. Se puede inferir que su familia fue muy cercana a la jerarquía eclesiástica costarricense, pues su hermano Carlos Manuel Francisco de Jesús de Las Mercedes, fue bautizado por Mons. Bernardo Augusto Thiel en la capilla del palacio arzobispal y el mismo Manuel tuvo por padrino al Pbro. Ricardo Zúñiga, quien también fuera familiar suyo.</w:t>
      </w:r>
    </w:p>
    <w:p w14:paraId="270136EC" w14:textId="77777777" w:rsidR="00CA0DCC" w:rsidRPr="0071374D" w:rsidRDefault="00CA0DCC" w:rsidP="00C01655">
      <w:pPr>
        <w:jc w:val="both"/>
        <w:rPr>
          <w:rFonts w:ascii="Avenir Next" w:eastAsia="Arial" w:hAnsi="Avenir Next" w:cs="Arial"/>
        </w:rPr>
      </w:pPr>
    </w:p>
    <w:p w14:paraId="6DDC9109" w14:textId="77777777" w:rsidR="00CA0DCC" w:rsidRDefault="00C01655" w:rsidP="00C01655">
      <w:pPr>
        <w:jc w:val="both"/>
        <w:rPr>
          <w:rFonts w:ascii="Avenir Next" w:eastAsia="Arial" w:hAnsi="Avenir Next" w:cs="Arial"/>
        </w:rPr>
      </w:pPr>
      <w:r w:rsidRPr="0071374D">
        <w:rPr>
          <w:rFonts w:ascii="Avenir Next" w:eastAsia="Arial" w:hAnsi="Avenir Next" w:cs="Arial"/>
        </w:rPr>
        <w:t xml:space="preserve">En su familia se detecta la veta artística y se constata que desde temprana edad él se inició en el mundo de la plástica, aprendiendo las técnicas con su tío José Zúñiga y posteriormente con el arquitecto Luis Llach. No obstante, tal como señala el historiador Leoncio Jiménez: </w:t>
      </w:r>
    </w:p>
    <w:p w14:paraId="56BAF93D" w14:textId="77777777" w:rsidR="00CA0DCC" w:rsidRDefault="00CA0DCC" w:rsidP="00C01655">
      <w:pPr>
        <w:jc w:val="both"/>
        <w:rPr>
          <w:rFonts w:ascii="Avenir Next" w:eastAsia="Arial" w:hAnsi="Avenir Next" w:cs="Arial"/>
        </w:rPr>
      </w:pPr>
    </w:p>
    <w:p w14:paraId="6D372E5A" w14:textId="41B4F8D6" w:rsidR="00C01655" w:rsidRPr="00CA0DCC" w:rsidRDefault="00C01655" w:rsidP="00CA0DCC">
      <w:pPr>
        <w:ind w:left="1843"/>
        <w:jc w:val="both"/>
        <w:rPr>
          <w:rFonts w:ascii="Avenir Next Regular" w:hAnsi="Avenir Next Regular" w:cs="Arial"/>
          <w:sz w:val="18"/>
          <w:szCs w:val="18"/>
        </w:rPr>
      </w:pPr>
      <w:r w:rsidRPr="00CA0DCC">
        <w:rPr>
          <w:rFonts w:ascii="Avenir Next Regular" w:hAnsi="Avenir Next Regular" w:cs="Arial"/>
          <w:sz w:val="18"/>
          <w:szCs w:val="18"/>
        </w:rPr>
        <w:t>"En la actualidad, con excepción de referencias aisladas, la obra y vida de este maestro imaginero, es prácticamente desconocida, aunque por diferentes motivos tuvo una participación decisiva en los movimientos escultóricos del país, tanto en escultura secular como religiosa." (2012, párr. 59).</w:t>
      </w:r>
    </w:p>
    <w:p w14:paraId="74A4B5BA" w14:textId="77777777" w:rsidR="00CA0DCC" w:rsidRPr="0071374D" w:rsidRDefault="00CA0DCC" w:rsidP="00C01655">
      <w:pPr>
        <w:jc w:val="both"/>
        <w:rPr>
          <w:rFonts w:ascii="Avenir Next" w:eastAsia="Arial" w:hAnsi="Avenir Next" w:cs="Arial"/>
        </w:rPr>
      </w:pPr>
    </w:p>
    <w:p w14:paraId="78FA1A2B" w14:textId="77777777" w:rsidR="00C01655" w:rsidRDefault="00C01655" w:rsidP="00C01655">
      <w:pPr>
        <w:jc w:val="both"/>
        <w:rPr>
          <w:rFonts w:ascii="Avenir Next" w:eastAsia="Arial" w:hAnsi="Avenir Next" w:cs="Arial"/>
        </w:rPr>
      </w:pPr>
      <w:r w:rsidRPr="0071374D">
        <w:rPr>
          <w:rFonts w:ascii="Avenir Next" w:eastAsia="Arial" w:hAnsi="Avenir Next" w:cs="Arial"/>
        </w:rPr>
        <w:t>Pese a que en el imaginario academicista de las artes y de las élites, que definen el valor cultural y económico de las obras artísticas, el concepto de imaginero o santero, se halla por debajo del concepto de artista, sin temor a error se puede afirmar que Manuel Zúñiga cumple con todo los atestados como artista; pero, en su caso, es imposible disociar sus habilidades como artista con su vida de fe.</w:t>
      </w:r>
    </w:p>
    <w:p w14:paraId="4B4C7987" w14:textId="77777777" w:rsidR="00CA0DCC" w:rsidRPr="0071374D" w:rsidRDefault="00CA0DCC" w:rsidP="00C01655">
      <w:pPr>
        <w:jc w:val="both"/>
        <w:rPr>
          <w:rFonts w:ascii="Avenir Next" w:eastAsia="Arial" w:hAnsi="Avenir Next" w:cs="Arial"/>
        </w:rPr>
      </w:pPr>
    </w:p>
    <w:p w14:paraId="2DCADDFB" w14:textId="77777777" w:rsidR="00C01655" w:rsidRDefault="00C01655" w:rsidP="00C01655">
      <w:pPr>
        <w:jc w:val="both"/>
        <w:rPr>
          <w:rFonts w:ascii="Avenir Next" w:eastAsia="Arial" w:hAnsi="Avenir Next" w:cs="Arial"/>
        </w:rPr>
      </w:pPr>
      <w:r w:rsidRPr="0071374D">
        <w:rPr>
          <w:rFonts w:ascii="Avenir Next" w:eastAsia="Arial" w:hAnsi="Avenir Next" w:cs="Arial"/>
        </w:rPr>
        <w:t>Él, como auténtico artista sacro, ejerció su oficio mezclando los conocimientos técnicos y la creatividad, pese a los límites establecidos por el canon, con una meditación profunda de los dogmas de fe del cristianismo católico que él abrazaba. Esto se evidencia de manera privilegiada en un texto redactado por él, con respecto a la creación del Cristo de la Agonía o Señor de la Misericordia de la iglesia de la Merced, en el cual demuestra su estudio asiduo de los textos de la patrística y los ejercicios físicos y espirituales realizados para alcanzar la que es denominada su obra maestra.</w:t>
      </w:r>
    </w:p>
    <w:p w14:paraId="4FDF156C" w14:textId="77777777" w:rsidR="00CA0DCC" w:rsidRPr="0071374D" w:rsidRDefault="00CA0DCC" w:rsidP="00C01655">
      <w:pPr>
        <w:jc w:val="both"/>
        <w:rPr>
          <w:rFonts w:ascii="Avenir Next" w:eastAsia="Arial" w:hAnsi="Avenir Next" w:cs="Arial"/>
        </w:rPr>
      </w:pPr>
    </w:p>
    <w:p w14:paraId="5AB2B17C" w14:textId="77777777" w:rsidR="00C01655" w:rsidRDefault="00C01655" w:rsidP="00C01655">
      <w:pPr>
        <w:jc w:val="both"/>
        <w:rPr>
          <w:rFonts w:ascii="Avenir Next" w:eastAsia="Arial" w:hAnsi="Avenir Next" w:cs="Arial"/>
        </w:rPr>
      </w:pPr>
      <w:r w:rsidRPr="0071374D">
        <w:rPr>
          <w:rFonts w:ascii="Avenir Next" w:eastAsia="Arial" w:hAnsi="Avenir Next" w:cs="Arial"/>
        </w:rPr>
        <w:lastRenderedPageBreak/>
        <w:t>Sobre el proceso de creación de dicha imagen de Jesucristo, don Manuel escribió una defensa sobre las razones por las cuales colocó cuatro clavos en lugar de tres, al respecto dice:</w:t>
      </w:r>
    </w:p>
    <w:p w14:paraId="3C45A0DC" w14:textId="77777777" w:rsidR="00CA0DCC" w:rsidRPr="0071374D" w:rsidRDefault="00CA0DCC" w:rsidP="00C01655">
      <w:pPr>
        <w:jc w:val="both"/>
        <w:rPr>
          <w:rFonts w:ascii="Avenir Next" w:eastAsia="Arial" w:hAnsi="Avenir Next" w:cs="Arial"/>
        </w:rPr>
      </w:pPr>
    </w:p>
    <w:p w14:paraId="144FD0F2" w14:textId="75883719" w:rsidR="00C01655" w:rsidRPr="00CA0DCC" w:rsidRDefault="00C01655" w:rsidP="00CA0DCC">
      <w:pPr>
        <w:ind w:left="1843"/>
        <w:jc w:val="both"/>
        <w:rPr>
          <w:rFonts w:ascii="Avenir Next Regular" w:hAnsi="Avenir Next Regular" w:cs="Arial"/>
          <w:sz w:val="18"/>
          <w:szCs w:val="18"/>
        </w:rPr>
      </w:pPr>
      <w:r w:rsidRPr="00CA0DCC">
        <w:rPr>
          <w:rFonts w:ascii="Avenir Next Regular" w:hAnsi="Avenir Next Regular" w:cs="Arial"/>
          <w:sz w:val="18"/>
          <w:szCs w:val="18"/>
        </w:rPr>
        <w:t>Inspirándome en la Sacrificio del Divino Mtro. en la cruz, esculpí en cedro amargo de nuestros bosques del Guanacaste la imagen del Redentor, tal como creo sucedió su crucifixión con base deducida de la Sagrada Escritura y de escritos de Doctores</w:t>
      </w:r>
      <w:r w:rsidR="00CA0DCC">
        <w:rPr>
          <w:rFonts w:ascii="Avenir Next Regular" w:hAnsi="Avenir Next Regular" w:cs="Arial"/>
          <w:sz w:val="18"/>
          <w:szCs w:val="18"/>
        </w:rPr>
        <w:t xml:space="preserve"> de la Iglesia y de anatomistas</w:t>
      </w:r>
      <w:r w:rsidRPr="00CA0DCC">
        <w:rPr>
          <w:rFonts w:ascii="Avenir Next Regular" w:hAnsi="Avenir Next Regular" w:cs="Arial"/>
          <w:sz w:val="18"/>
          <w:szCs w:val="18"/>
        </w:rPr>
        <w:t>.</w:t>
      </w:r>
      <w:r w:rsidR="00CA0DCC">
        <w:rPr>
          <w:rFonts w:ascii="Avenir Next Regular" w:hAnsi="Avenir Next Regular" w:cs="Arial"/>
          <w:sz w:val="18"/>
          <w:szCs w:val="18"/>
        </w:rPr>
        <w:t xml:space="preserve"> </w:t>
      </w:r>
      <w:r w:rsidRPr="00CA0DCC">
        <w:rPr>
          <w:rFonts w:ascii="Avenir Next Regular" w:hAnsi="Avenir Next Regular" w:cs="Arial"/>
          <w:sz w:val="18"/>
          <w:szCs w:val="18"/>
        </w:rPr>
        <w:t>(Correo Nacional, 22 de junio de 1930).</w:t>
      </w:r>
    </w:p>
    <w:p w14:paraId="550F80CC" w14:textId="77777777" w:rsidR="00C01655" w:rsidRPr="0071374D" w:rsidRDefault="00C01655" w:rsidP="00C01655">
      <w:pPr>
        <w:jc w:val="both"/>
        <w:rPr>
          <w:rFonts w:ascii="Avenir Next" w:eastAsia="Arial" w:hAnsi="Avenir Next" w:cs="Arial"/>
        </w:rPr>
      </w:pPr>
    </w:p>
    <w:p w14:paraId="4ECCE461" w14:textId="77777777" w:rsidR="00C01655" w:rsidRDefault="00C01655" w:rsidP="00C01655">
      <w:pPr>
        <w:jc w:val="both"/>
        <w:rPr>
          <w:rFonts w:ascii="Avenir Next" w:eastAsia="Arial" w:hAnsi="Avenir Next" w:cs="Arial"/>
        </w:rPr>
      </w:pPr>
      <w:r w:rsidRPr="0071374D">
        <w:rPr>
          <w:rFonts w:ascii="Avenir Next" w:eastAsia="Arial" w:hAnsi="Avenir Next" w:cs="Arial"/>
        </w:rPr>
        <w:t xml:space="preserve">Norma Loaiza, en la entrevista que le realizara poco tiempo antes de su muerte, logró establecer esa relación entre el hombre de las artes y el hombre de la fe cuando afirma que Zúñiga enseñó con su escultura religiosa a nuestros pueblos a orar (1978, p.10). </w:t>
      </w:r>
    </w:p>
    <w:p w14:paraId="05B6C11B" w14:textId="77777777" w:rsidR="00CA0DCC" w:rsidRPr="0071374D" w:rsidRDefault="00CA0DCC" w:rsidP="00C01655">
      <w:pPr>
        <w:jc w:val="both"/>
        <w:rPr>
          <w:rFonts w:ascii="Avenir Next" w:eastAsia="Arial" w:hAnsi="Avenir Next" w:cs="Arial"/>
        </w:rPr>
      </w:pPr>
    </w:p>
    <w:p w14:paraId="25624803" w14:textId="77777777" w:rsidR="00C01655" w:rsidRDefault="00C01655" w:rsidP="00C01655">
      <w:pPr>
        <w:jc w:val="both"/>
        <w:rPr>
          <w:rFonts w:ascii="Avenir Next" w:eastAsia="Arial" w:hAnsi="Avenir Next" w:cs="Arial"/>
        </w:rPr>
      </w:pPr>
      <w:r w:rsidRPr="0071374D">
        <w:rPr>
          <w:rFonts w:ascii="Avenir Next" w:eastAsia="Arial" w:hAnsi="Avenir Next" w:cs="Arial"/>
        </w:rPr>
        <w:t>Esa relación entre el hombre de arte y el hombre de Iglesia, se hace evidente con el apoyo recibido por la institucionalidad eclesiástica que, en la voz de presbíteros como Ricardo Zúñiga o Rosendo Valenciano, le brindaron elogios y se estimuló en otros miembros del clero el encargo de obras sacras a su taller.</w:t>
      </w:r>
    </w:p>
    <w:p w14:paraId="4F1AE892" w14:textId="77777777" w:rsidR="00CA0DCC" w:rsidRPr="0071374D" w:rsidRDefault="00CA0DCC" w:rsidP="00C01655">
      <w:pPr>
        <w:jc w:val="both"/>
        <w:rPr>
          <w:rFonts w:ascii="Avenir Next" w:eastAsia="Arial" w:hAnsi="Avenir Next" w:cs="Arial"/>
        </w:rPr>
      </w:pPr>
    </w:p>
    <w:p w14:paraId="46716EB6" w14:textId="77777777" w:rsidR="00C01655" w:rsidRPr="0071374D" w:rsidRDefault="00C01655" w:rsidP="00C01655">
      <w:pPr>
        <w:jc w:val="both"/>
        <w:rPr>
          <w:rFonts w:ascii="Avenir Next" w:eastAsia="Arial" w:hAnsi="Avenir Next" w:cs="Arial"/>
        </w:rPr>
      </w:pPr>
      <w:r w:rsidRPr="0071374D">
        <w:rPr>
          <w:rFonts w:ascii="Avenir Next" w:eastAsia="Arial" w:hAnsi="Avenir Next" w:cs="Arial"/>
        </w:rPr>
        <w:t>Asimismo, es fundamental contextualizar al escultor en una Costa Rica caracterizada por el fervor católico, cuya población demandaba, en el mercado de bienes religiosos, figuras referidas a los misterios de su fe. Todo ello potenciado con la erección de la diócesis de San José y la construcción de un mayor número de iglesias para una población cada vez más numerosa, distribuida en  los nuevos cantones del Estado-nación configurado a partir de la segunda mitad del siglo XIX (Sandí, 201, p.61). Lo anterior se une a la demanda de las familias que requieren de las figuras de la sagrada familia y demás personajes bíblicos para preparar el portal navideño que, en el caso del autor que nos compete se ve refleja incluso en el trabajo realizado en el taller de su segunda esposa, doña Consuelo Sandoval.</w:t>
      </w:r>
    </w:p>
    <w:p w14:paraId="08B10ADF" w14:textId="77777777" w:rsidR="00C01655" w:rsidRDefault="00C01655" w:rsidP="00C01655">
      <w:pPr>
        <w:jc w:val="both"/>
        <w:rPr>
          <w:rFonts w:ascii="Avenir Next" w:eastAsia="Arial" w:hAnsi="Avenir Next" w:cs="Arial"/>
        </w:rPr>
      </w:pPr>
    </w:p>
    <w:p w14:paraId="565918FB" w14:textId="77777777" w:rsidR="00CA0DCC" w:rsidRPr="0071374D" w:rsidRDefault="00CA0DCC" w:rsidP="00C01655">
      <w:pPr>
        <w:jc w:val="both"/>
        <w:rPr>
          <w:rFonts w:ascii="Avenir Next" w:eastAsia="Arial" w:hAnsi="Avenir Next" w:cs="Arial"/>
        </w:rPr>
      </w:pPr>
    </w:p>
    <w:p w14:paraId="0AFABCD2" w14:textId="77777777" w:rsidR="00C01655" w:rsidRPr="0071374D" w:rsidRDefault="00C01655" w:rsidP="00C01655">
      <w:pPr>
        <w:jc w:val="both"/>
        <w:rPr>
          <w:rFonts w:ascii="Avenir Next" w:eastAsia="Arial" w:hAnsi="Avenir Next" w:cs="Arial"/>
          <w:b/>
        </w:rPr>
      </w:pPr>
      <w:r w:rsidRPr="0071374D">
        <w:rPr>
          <w:rFonts w:ascii="Avenir Next" w:eastAsia="Arial" w:hAnsi="Avenir Next" w:cs="Arial"/>
          <w:b/>
        </w:rPr>
        <w:t>4. Las obras</w:t>
      </w:r>
    </w:p>
    <w:p w14:paraId="33203D43" w14:textId="77777777" w:rsidR="00CA0DCC" w:rsidRDefault="00CA0DCC" w:rsidP="00CA0DCC">
      <w:pPr>
        <w:jc w:val="both"/>
        <w:rPr>
          <w:rFonts w:ascii="Avenir Next" w:eastAsia="Arial" w:hAnsi="Avenir Next" w:cs="Arial"/>
        </w:rPr>
      </w:pPr>
    </w:p>
    <w:p w14:paraId="502A736B" w14:textId="77777777" w:rsidR="00C01655" w:rsidRDefault="00C01655" w:rsidP="00CA0DCC">
      <w:pPr>
        <w:jc w:val="both"/>
        <w:rPr>
          <w:rFonts w:ascii="Avenir Next" w:eastAsia="Arial" w:hAnsi="Avenir Next" w:cs="Arial"/>
        </w:rPr>
      </w:pPr>
      <w:r w:rsidRPr="0071374D">
        <w:rPr>
          <w:rFonts w:ascii="Avenir Next" w:eastAsia="Arial" w:hAnsi="Avenir Next" w:cs="Arial"/>
        </w:rPr>
        <w:t>Todo artista, reconocido como tal, pasa por distintos estadios o fases creativas. Incluso en la imaginería, ámbito en el cual las temáticas están sumamente definidas por cánones eclesiásticos e imaginarios de las comunidades creyentes, el genio de los artistas se plasma en estilos y formas de resolver la composición.</w:t>
      </w:r>
    </w:p>
    <w:p w14:paraId="76DAF247" w14:textId="77777777" w:rsidR="00CA0DCC" w:rsidRPr="0071374D" w:rsidRDefault="00CA0DCC" w:rsidP="00CA0DCC">
      <w:pPr>
        <w:jc w:val="both"/>
        <w:rPr>
          <w:rFonts w:ascii="Avenir Next" w:eastAsia="Arial" w:hAnsi="Avenir Next" w:cs="Arial"/>
        </w:rPr>
      </w:pPr>
    </w:p>
    <w:p w14:paraId="488D7DD0" w14:textId="6DB08411" w:rsidR="00CA0DCC" w:rsidRPr="00232444" w:rsidRDefault="00C01655" w:rsidP="00CA0DCC">
      <w:pPr>
        <w:jc w:val="both"/>
        <w:rPr>
          <w:rFonts w:ascii="Avenir Next" w:eastAsia="Arial" w:hAnsi="Avenir Next" w:cs="Arial"/>
        </w:rPr>
      </w:pPr>
      <w:r w:rsidRPr="0071374D">
        <w:rPr>
          <w:rFonts w:ascii="Avenir Next" w:eastAsia="Arial" w:hAnsi="Avenir Next" w:cs="Arial"/>
        </w:rPr>
        <w:lastRenderedPageBreak/>
        <w:t>Según Reymundo Méndez, citado por Luis Ferrero, se pueden identificar dos tradiciones imagineras en el Valle Central de Costa Rica: una es la del Valle del Barva y otra la del Valle del Guarco (1998, p.27). Siguiendo la línea sanguínea de los imagineros, Manuel Zúñiga corresponde a la del Valle de Barva, pues su tío abuelo Lico Rodríguez, fue nieto, por línea materna de Fernando Jacobo Cruz Paniagua.</w:t>
      </w:r>
    </w:p>
    <w:tbl>
      <w:tblPr>
        <w:tblpPr w:leftFromText="141" w:rightFromText="141" w:vertAnchor="text" w:horzAnchor="margin" w:tblpXSpec="center" w:tblpY="109"/>
        <w:tblW w:w="0" w:type="auto"/>
        <w:tblCellMar>
          <w:left w:w="70" w:type="dxa"/>
          <w:right w:w="70" w:type="dxa"/>
        </w:tblCellMar>
        <w:tblLook w:val="04A0" w:firstRow="1" w:lastRow="0" w:firstColumn="1" w:lastColumn="0" w:noHBand="0" w:noVBand="1"/>
      </w:tblPr>
      <w:tblGrid>
        <w:gridCol w:w="1531"/>
        <w:gridCol w:w="3572"/>
        <w:gridCol w:w="3593"/>
      </w:tblGrid>
      <w:tr w:rsidR="00C01655" w:rsidRPr="00232444" w14:paraId="0768716E" w14:textId="77777777" w:rsidTr="00AC0468">
        <w:trPr>
          <w:trHeight w:val="425"/>
        </w:trPr>
        <w:tc>
          <w:tcPr>
            <w:tcW w:w="0" w:type="auto"/>
            <w:gridSpan w:val="3"/>
            <w:tcBorders>
              <w:bottom w:val="single" w:sz="4" w:space="0" w:color="auto"/>
            </w:tcBorders>
            <w:shd w:val="clear" w:color="auto" w:fill="auto"/>
            <w:vAlign w:val="center"/>
          </w:tcPr>
          <w:p w14:paraId="54E04C1B" w14:textId="66C3296C" w:rsidR="00C01655" w:rsidRPr="00232444" w:rsidRDefault="00232444" w:rsidP="00C01655">
            <w:pPr>
              <w:jc w:val="center"/>
              <w:rPr>
                <w:rFonts w:ascii="Avenir Next" w:hAnsi="Avenir Next" w:cs="Arial"/>
                <w:bCs/>
                <w:sz w:val="20"/>
                <w:szCs w:val="22"/>
              </w:rPr>
            </w:pPr>
            <w:r w:rsidRPr="00232444">
              <w:rPr>
                <w:rFonts w:ascii="Avenir Next" w:hAnsi="Avenir Next" w:cs="Arial"/>
                <w:bCs/>
                <w:sz w:val="20"/>
                <w:szCs w:val="22"/>
              </w:rPr>
              <w:t>Listado N</w:t>
            </w:r>
            <w:r w:rsidRPr="00232444">
              <w:rPr>
                <w:rFonts w:ascii="Avenir Next" w:hAnsi="Avenir Next" w:cs="Arial"/>
                <w:bCs/>
                <w:sz w:val="20"/>
                <w:szCs w:val="22"/>
                <w:vertAlign w:val="superscript"/>
              </w:rPr>
              <w:t>o</w:t>
            </w:r>
            <w:r w:rsidRPr="00232444">
              <w:rPr>
                <w:rFonts w:ascii="Avenir Next" w:hAnsi="Avenir Next" w:cs="Arial"/>
                <w:bCs/>
                <w:sz w:val="20"/>
                <w:szCs w:val="22"/>
              </w:rPr>
              <w:t xml:space="preserve"> </w:t>
            </w:r>
            <w:r w:rsidR="00C01655" w:rsidRPr="00232444">
              <w:rPr>
                <w:rFonts w:ascii="Avenir Next" w:hAnsi="Avenir Next" w:cs="Arial"/>
                <w:bCs/>
                <w:sz w:val="20"/>
                <w:szCs w:val="22"/>
              </w:rPr>
              <w:t>1</w:t>
            </w:r>
            <w:r w:rsidRPr="00232444">
              <w:rPr>
                <w:rFonts w:ascii="Avenir Next" w:hAnsi="Avenir Next" w:cs="Arial"/>
                <w:bCs/>
                <w:sz w:val="20"/>
                <w:szCs w:val="22"/>
              </w:rPr>
              <w:t>.</w:t>
            </w:r>
          </w:p>
          <w:p w14:paraId="3BD486AB" w14:textId="77777777" w:rsidR="00C01655" w:rsidRPr="00232444" w:rsidRDefault="00C01655" w:rsidP="00C01655">
            <w:pPr>
              <w:jc w:val="center"/>
              <w:rPr>
                <w:rFonts w:ascii="Avenir Next" w:hAnsi="Avenir Next" w:cs="Arial"/>
                <w:bCs/>
                <w:sz w:val="20"/>
                <w:szCs w:val="22"/>
              </w:rPr>
            </w:pPr>
            <w:r w:rsidRPr="00232444">
              <w:rPr>
                <w:rFonts w:ascii="Avenir Next" w:hAnsi="Avenir Next" w:cs="Arial"/>
                <w:bCs/>
                <w:sz w:val="20"/>
                <w:szCs w:val="22"/>
              </w:rPr>
              <w:t>Imaginería firmada o fechada en documentos de época</w:t>
            </w:r>
          </w:p>
          <w:p w14:paraId="633F264F" w14:textId="77777777" w:rsidR="00C01655" w:rsidRPr="00232444" w:rsidRDefault="00C01655" w:rsidP="00C01655">
            <w:pPr>
              <w:jc w:val="center"/>
              <w:rPr>
                <w:rFonts w:ascii="Avenir Next" w:hAnsi="Avenir Next" w:cs="Arial"/>
                <w:bCs/>
                <w:sz w:val="20"/>
                <w:szCs w:val="22"/>
              </w:rPr>
            </w:pPr>
            <w:r w:rsidRPr="00232444">
              <w:rPr>
                <w:rFonts w:ascii="Avenir Next" w:hAnsi="Avenir Next" w:cs="Arial"/>
                <w:bCs/>
                <w:sz w:val="20"/>
                <w:szCs w:val="22"/>
              </w:rPr>
              <w:t>(Total: 44 esculturas)</w:t>
            </w:r>
          </w:p>
          <w:p w14:paraId="08AD9CE3" w14:textId="77777777" w:rsidR="00C01655" w:rsidRPr="00232444" w:rsidRDefault="00C01655" w:rsidP="00C01655">
            <w:pPr>
              <w:jc w:val="center"/>
              <w:rPr>
                <w:rFonts w:ascii="Avenir Next" w:hAnsi="Avenir Next" w:cs="Arial"/>
                <w:b/>
                <w:bCs/>
                <w:sz w:val="22"/>
                <w:szCs w:val="22"/>
              </w:rPr>
            </w:pPr>
          </w:p>
        </w:tc>
      </w:tr>
      <w:tr w:rsidR="00C01655" w:rsidRPr="00232444" w14:paraId="647B4BDE" w14:textId="77777777" w:rsidTr="00AC0468">
        <w:trPr>
          <w:trHeight w:val="183"/>
        </w:trPr>
        <w:tc>
          <w:tcPr>
            <w:tcW w:w="153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D44EF2" w14:textId="77777777" w:rsidR="00C01655" w:rsidRPr="00232444" w:rsidRDefault="00C01655" w:rsidP="00AC0468">
            <w:pPr>
              <w:jc w:val="center"/>
              <w:rPr>
                <w:rFonts w:ascii="Avenir Next" w:hAnsi="Avenir Next" w:cs="Arial"/>
                <w:b/>
                <w:bCs/>
                <w:sz w:val="22"/>
                <w:szCs w:val="22"/>
              </w:rPr>
            </w:pPr>
            <w:r w:rsidRPr="00232444">
              <w:rPr>
                <w:rFonts w:ascii="Avenir Next" w:hAnsi="Avenir Next" w:cs="Arial"/>
                <w:b/>
                <w:bCs/>
                <w:sz w:val="22"/>
                <w:szCs w:val="22"/>
              </w:rPr>
              <w:t>Época</w:t>
            </w:r>
          </w:p>
        </w:tc>
        <w:tc>
          <w:tcPr>
            <w:tcW w:w="357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E5666B" w14:textId="77777777" w:rsidR="00C01655" w:rsidRPr="00232444" w:rsidRDefault="00C01655" w:rsidP="00AC0468">
            <w:pPr>
              <w:jc w:val="center"/>
              <w:rPr>
                <w:rFonts w:ascii="Avenir Next" w:hAnsi="Avenir Next" w:cs="Arial"/>
                <w:b/>
                <w:bCs/>
                <w:sz w:val="22"/>
                <w:szCs w:val="22"/>
              </w:rPr>
            </w:pPr>
            <w:r w:rsidRPr="00232444">
              <w:rPr>
                <w:rFonts w:ascii="Avenir Next" w:hAnsi="Avenir Next" w:cs="Arial"/>
                <w:b/>
                <w:bCs/>
                <w:sz w:val="22"/>
                <w:szCs w:val="22"/>
              </w:rPr>
              <w:t>Tema</w:t>
            </w:r>
          </w:p>
        </w:tc>
        <w:tc>
          <w:tcPr>
            <w:tcW w:w="3593"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0696DBCF" w14:textId="77777777" w:rsidR="00C01655" w:rsidRPr="00232444" w:rsidRDefault="00C01655" w:rsidP="00AC0468">
            <w:pPr>
              <w:jc w:val="center"/>
              <w:rPr>
                <w:rFonts w:ascii="Avenir Next" w:hAnsi="Avenir Next" w:cs="Arial"/>
                <w:b/>
                <w:bCs/>
                <w:sz w:val="22"/>
                <w:szCs w:val="22"/>
              </w:rPr>
            </w:pPr>
            <w:r w:rsidRPr="00232444">
              <w:rPr>
                <w:rFonts w:ascii="Avenir Next" w:hAnsi="Avenir Next" w:cs="Arial"/>
                <w:b/>
                <w:bCs/>
                <w:sz w:val="22"/>
                <w:szCs w:val="22"/>
              </w:rPr>
              <w:t>Ubicación</w:t>
            </w:r>
          </w:p>
        </w:tc>
      </w:tr>
      <w:tr w:rsidR="00C01655" w:rsidRPr="00232444" w14:paraId="3A1F8A9A"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691A8246"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1923</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04B695"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Sagrado Corazón de Jesús</w:t>
            </w:r>
          </w:p>
        </w:tc>
        <w:tc>
          <w:tcPr>
            <w:tcW w:w="3593" w:type="dxa"/>
            <w:tcBorders>
              <w:top w:val="nil"/>
              <w:left w:val="single" w:sz="4" w:space="0" w:color="auto"/>
              <w:bottom w:val="single" w:sz="4" w:space="0" w:color="auto"/>
              <w:right w:val="nil"/>
            </w:tcBorders>
            <w:shd w:val="clear" w:color="auto" w:fill="auto"/>
            <w:noWrap/>
            <w:vAlign w:val="center"/>
            <w:hideMark/>
          </w:tcPr>
          <w:p w14:paraId="04DD5557"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S. Trinidad, B° México</w:t>
            </w:r>
          </w:p>
        </w:tc>
      </w:tr>
      <w:tr w:rsidR="00C01655" w:rsidRPr="00232444" w14:paraId="568414E7"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6714FEEC"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1926</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84A0CB"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N.S. de la Asunción</w:t>
            </w:r>
          </w:p>
        </w:tc>
        <w:tc>
          <w:tcPr>
            <w:tcW w:w="3593" w:type="dxa"/>
            <w:tcBorders>
              <w:top w:val="nil"/>
              <w:left w:val="single" w:sz="4" w:space="0" w:color="auto"/>
              <w:bottom w:val="single" w:sz="4" w:space="0" w:color="auto"/>
              <w:right w:val="nil"/>
            </w:tcBorders>
            <w:shd w:val="clear" w:color="auto" w:fill="auto"/>
            <w:noWrap/>
            <w:vAlign w:val="center"/>
            <w:hideMark/>
          </w:tcPr>
          <w:p w14:paraId="1A19454B"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La Soledad, SJ</w:t>
            </w:r>
          </w:p>
        </w:tc>
      </w:tr>
      <w:tr w:rsidR="00C01655" w:rsidRPr="00232444" w14:paraId="6B428432"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2422C6C6"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1926</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306023"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Santa Teresita del Niño Jesús</w:t>
            </w:r>
          </w:p>
        </w:tc>
        <w:tc>
          <w:tcPr>
            <w:tcW w:w="3593" w:type="dxa"/>
            <w:tcBorders>
              <w:top w:val="nil"/>
              <w:left w:val="single" w:sz="4" w:space="0" w:color="auto"/>
              <w:bottom w:val="single" w:sz="4" w:space="0" w:color="auto"/>
              <w:right w:val="nil"/>
            </w:tcBorders>
            <w:shd w:val="clear" w:color="auto" w:fill="auto"/>
            <w:noWrap/>
            <w:vAlign w:val="center"/>
            <w:hideMark/>
          </w:tcPr>
          <w:p w14:paraId="0BE50020"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El Carmen, SJ</w:t>
            </w:r>
          </w:p>
        </w:tc>
      </w:tr>
      <w:tr w:rsidR="00C01655" w:rsidRPr="00232444" w14:paraId="724A71AA"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71D65152"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1928</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FAAB01"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Dulce Nombre de Jesús</w:t>
            </w:r>
          </w:p>
        </w:tc>
        <w:tc>
          <w:tcPr>
            <w:tcW w:w="3593" w:type="dxa"/>
            <w:vMerge w:val="restart"/>
            <w:tcBorders>
              <w:top w:val="nil"/>
              <w:left w:val="single" w:sz="4" w:space="0" w:color="auto"/>
              <w:right w:val="nil"/>
            </w:tcBorders>
            <w:shd w:val="clear" w:color="auto" w:fill="auto"/>
            <w:noWrap/>
            <w:vAlign w:val="center"/>
            <w:hideMark/>
          </w:tcPr>
          <w:p w14:paraId="3C7F14B6"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La Merced, SJ</w:t>
            </w:r>
          </w:p>
        </w:tc>
      </w:tr>
      <w:tr w:rsidR="00C01655" w:rsidRPr="00232444" w14:paraId="79A7DB22"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2CF78803"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1928</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299B4E"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N.S. de la Merced</w:t>
            </w:r>
          </w:p>
        </w:tc>
        <w:tc>
          <w:tcPr>
            <w:tcW w:w="3593" w:type="dxa"/>
            <w:vMerge/>
            <w:tcBorders>
              <w:left w:val="single" w:sz="4" w:space="0" w:color="auto"/>
              <w:bottom w:val="single" w:sz="4" w:space="0" w:color="auto"/>
              <w:right w:val="nil"/>
            </w:tcBorders>
            <w:shd w:val="clear" w:color="auto" w:fill="auto"/>
            <w:noWrap/>
            <w:vAlign w:val="center"/>
            <w:hideMark/>
          </w:tcPr>
          <w:p w14:paraId="6A37CC5C" w14:textId="77777777" w:rsidR="00C01655" w:rsidRPr="00232444" w:rsidRDefault="00C01655" w:rsidP="00C01655">
            <w:pPr>
              <w:jc w:val="center"/>
              <w:rPr>
                <w:rFonts w:ascii="Avenir Next" w:hAnsi="Avenir Next" w:cs="Arial"/>
                <w:sz w:val="22"/>
                <w:szCs w:val="22"/>
              </w:rPr>
            </w:pPr>
          </w:p>
        </w:tc>
      </w:tr>
      <w:tr w:rsidR="00C01655" w:rsidRPr="00232444" w14:paraId="40613298"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378E8EE7"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1928</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0D0EF4"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Sagrado Corazón de Jesús</w:t>
            </w:r>
          </w:p>
        </w:tc>
        <w:tc>
          <w:tcPr>
            <w:tcW w:w="3593" w:type="dxa"/>
            <w:tcBorders>
              <w:top w:val="nil"/>
              <w:left w:val="single" w:sz="4" w:space="0" w:color="auto"/>
              <w:bottom w:val="single" w:sz="4" w:space="0" w:color="auto"/>
              <w:right w:val="nil"/>
            </w:tcBorders>
            <w:shd w:val="clear" w:color="auto" w:fill="auto"/>
            <w:noWrap/>
            <w:vAlign w:val="center"/>
            <w:hideMark/>
          </w:tcPr>
          <w:p w14:paraId="57039B14"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S. Pablo, Heredia</w:t>
            </w:r>
          </w:p>
        </w:tc>
      </w:tr>
      <w:tr w:rsidR="00C01655" w:rsidRPr="00232444" w14:paraId="7FA19144"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6BDED35F"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1928</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5FE1C4"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Santa Teresita del Niño Jesús</w:t>
            </w:r>
          </w:p>
        </w:tc>
        <w:tc>
          <w:tcPr>
            <w:tcW w:w="3593" w:type="dxa"/>
            <w:tcBorders>
              <w:top w:val="nil"/>
              <w:left w:val="single" w:sz="4" w:space="0" w:color="auto"/>
              <w:bottom w:val="single" w:sz="4" w:space="0" w:color="auto"/>
              <w:right w:val="nil"/>
            </w:tcBorders>
            <w:shd w:val="clear" w:color="auto" w:fill="auto"/>
            <w:noWrap/>
            <w:vAlign w:val="center"/>
            <w:hideMark/>
          </w:tcPr>
          <w:p w14:paraId="1F64F898"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S. Teresita, Aranjuez</w:t>
            </w:r>
          </w:p>
        </w:tc>
      </w:tr>
      <w:tr w:rsidR="00C01655" w:rsidRPr="00232444" w14:paraId="24DBFDC5"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744EEACA"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1930</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9248C9"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Señor de la Agonía o Misericordia</w:t>
            </w:r>
          </w:p>
        </w:tc>
        <w:tc>
          <w:tcPr>
            <w:tcW w:w="3593" w:type="dxa"/>
            <w:tcBorders>
              <w:top w:val="nil"/>
              <w:left w:val="single" w:sz="4" w:space="0" w:color="auto"/>
              <w:bottom w:val="single" w:sz="4" w:space="0" w:color="auto"/>
              <w:right w:val="nil"/>
            </w:tcBorders>
            <w:shd w:val="clear" w:color="auto" w:fill="auto"/>
            <w:noWrap/>
            <w:vAlign w:val="center"/>
            <w:hideMark/>
          </w:tcPr>
          <w:p w14:paraId="10FF152C"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La Merced, SJ</w:t>
            </w:r>
          </w:p>
        </w:tc>
      </w:tr>
      <w:tr w:rsidR="00C01655" w:rsidRPr="00232444" w14:paraId="08E62B47"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26A33EAB"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1931</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A7E044"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N.S. de la Merced</w:t>
            </w:r>
          </w:p>
        </w:tc>
        <w:tc>
          <w:tcPr>
            <w:tcW w:w="3593" w:type="dxa"/>
            <w:tcBorders>
              <w:top w:val="nil"/>
              <w:left w:val="single" w:sz="4" w:space="0" w:color="auto"/>
              <w:bottom w:val="single" w:sz="4" w:space="0" w:color="auto"/>
              <w:right w:val="nil"/>
            </w:tcBorders>
            <w:shd w:val="clear" w:color="auto" w:fill="auto"/>
            <w:noWrap/>
            <w:vAlign w:val="center"/>
            <w:hideMark/>
          </w:tcPr>
          <w:p w14:paraId="465368BE"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Inmaculada, Heredia</w:t>
            </w:r>
          </w:p>
        </w:tc>
      </w:tr>
      <w:tr w:rsidR="00C01655" w:rsidRPr="00232444" w14:paraId="26B77166"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0116E5A4"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1931</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6746372"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Inmaculada Concepción de María</w:t>
            </w:r>
          </w:p>
        </w:tc>
        <w:tc>
          <w:tcPr>
            <w:tcW w:w="3593" w:type="dxa"/>
            <w:tcBorders>
              <w:top w:val="nil"/>
              <w:left w:val="single" w:sz="4" w:space="0" w:color="auto"/>
              <w:bottom w:val="single" w:sz="4" w:space="0" w:color="auto"/>
              <w:right w:val="nil"/>
            </w:tcBorders>
            <w:shd w:val="clear" w:color="auto" w:fill="auto"/>
            <w:noWrap/>
            <w:vAlign w:val="center"/>
            <w:hideMark/>
          </w:tcPr>
          <w:p w14:paraId="1A180654"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Inmaculada, Zapote</w:t>
            </w:r>
          </w:p>
        </w:tc>
      </w:tr>
      <w:tr w:rsidR="00C01655" w:rsidRPr="00232444" w14:paraId="14DA6E99"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tcPr>
          <w:p w14:paraId="66862853"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1932</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3C5E2ED"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N.S. de los Dolores</w:t>
            </w:r>
          </w:p>
        </w:tc>
        <w:tc>
          <w:tcPr>
            <w:tcW w:w="3593" w:type="dxa"/>
            <w:vMerge w:val="restart"/>
            <w:tcBorders>
              <w:top w:val="nil"/>
              <w:left w:val="single" w:sz="4" w:space="0" w:color="auto"/>
              <w:right w:val="nil"/>
            </w:tcBorders>
            <w:shd w:val="clear" w:color="auto" w:fill="auto"/>
            <w:noWrap/>
            <w:vAlign w:val="center"/>
          </w:tcPr>
          <w:p w14:paraId="199F71B8"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S. Pedro, Montes de Oca</w:t>
            </w:r>
          </w:p>
        </w:tc>
      </w:tr>
      <w:tr w:rsidR="00C01655" w:rsidRPr="00232444" w14:paraId="2E0A8CF5"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tcPr>
          <w:p w14:paraId="1AD19364"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1932</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5101275"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Santa María Magdalena</w:t>
            </w:r>
          </w:p>
        </w:tc>
        <w:tc>
          <w:tcPr>
            <w:tcW w:w="3593" w:type="dxa"/>
            <w:vMerge/>
            <w:tcBorders>
              <w:left w:val="single" w:sz="4" w:space="0" w:color="auto"/>
              <w:right w:val="nil"/>
            </w:tcBorders>
            <w:shd w:val="clear" w:color="auto" w:fill="auto"/>
            <w:noWrap/>
            <w:vAlign w:val="center"/>
          </w:tcPr>
          <w:p w14:paraId="04A0F603" w14:textId="77777777" w:rsidR="00C01655" w:rsidRPr="00232444" w:rsidRDefault="00C01655" w:rsidP="00C01655">
            <w:pPr>
              <w:jc w:val="center"/>
              <w:rPr>
                <w:rFonts w:ascii="Avenir Next" w:hAnsi="Avenir Next" w:cs="Arial"/>
                <w:sz w:val="22"/>
                <w:szCs w:val="22"/>
              </w:rPr>
            </w:pPr>
          </w:p>
        </w:tc>
      </w:tr>
      <w:tr w:rsidR="00C01655" w:rsidRPr="00232444" w14:paraId="4B3F1967"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tcPr>
          <w:p w14:paraId="65CE71DC"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1932</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BF3037A"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San Juan</w:t>
            </w:r>
          </w:p>
        </w:tc>
        <w:tc>
          <w:tcPr>
            <w:tcW w:w="3593" w:type="dxa"/>
            <w:vMerge/>
            <w:tcBorders>
              <w:left w:val="single" w:sz="4" w:space="0" w:color="auto"/>
              <w:bottom w:val="single" w:sz="4" w:space="0" w:color="auto"/>
              <w:right w:val="nil"/>
            </w:tcBorders>
            <w:shd w:val="clear" w:color="auto" w:fill="auto"/>
            <w:noWrap/>
            <w:vAlign w:val="center"/>
          </w:tcPr>
          <w:p w14:paraId="74D93124" w14:textId="77777777" w:rsidR="00C01655" w:rsidRPr="00232444" w:rsidRDefault="00C01655" w:rsidP="00C01655">
            <w:pPr>
              <w:jc w:val="center"/>
              <w:rPr>
                <w:rFonts w:ascii="Avenir Next" w:hAnsi="Avenir Next" w:cs="Arial"/>
                <w:sz w:val="22"/>
                <w:szCs w:val="22"/>
              </w:rPr>
            </w:pPr>
          </w:p>
        </w:tc>
      </w:tr>
      <w:tr w:rsidR="00C01655" w:rsidRPr="00232444" w14:paraId="13DC5541"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tcPr>
          <w:p w14:paraId="4EBE70D7"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1932</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AFBBB93"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Sagrado Corazón de Jesús</w:t>
            </w:r>
          </w:p>
        </w:tc>
        <w:tc>
          <w:tcPr>
            <w:tcW w:w="3593" w:type="dxa"/>
            <w:tcBorders>
              <w:top w:val="nil"/>
              <w:left w:val="single" w:sz="4" w:space="0" w:color="auto"/>
              <w:bottom w:val="single" w:sz="4" w:space="0" w:color="auto"/>
              <w:right w:val="nil"/>
            </w:tcBorders>
            <w:shd w:val="clear" w:color="auto" w:fill="auto"/>
            <w:noWrap/>
            <w:vAlign w:val="center"/>
          </w:tcPr>
          <w:p w14:paraId="2657DD95"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S. Teresita, Aranjuez</w:t>
            </w:r>
          </w:p>
        </w:tc>
      </w:tr>
      <w:tr w:rsidR="00C01655" w:rsidRPr="00232444" w14:paraId="7F74A344"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tcPr>
          <w:p w14:paraId="06BF53F7"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1933</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504EACB"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Crucifijo (Señor de la Misericordia)</w:t>
            </w:r>
          </w:p>
        </w:tc>
        <w:tc>
          <w:tcPr>
            <w:tcW w:w="3593" w:type="dxa"/>
            <w:vMerge w:val="restart"/>
            <w:tcBorders>
              <w:top w:val="nil"/>
              <w:left w:val="single" w:sz="4" w:space="0" w:color="auto"/>
              <w:right w:val="nil"/>
            </w:tcBorders>
            <w:shd w:val="clear" w:color="auto" w:fill="auto"/>
            <w:noWrap/>
            <w:vAlign w:val="center"/>
          </w:tcPr>
          <w:p w14:paraId="58B05333"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Los Ángeles, San Rafael , Heredia</w:t>
            </w:r>
          </w:p>
        </w:tc>
      </w:tr>
      <w:tr w:rsidR="00C01655" w:rsidRPr="00232444" w14:paraId="6ACD67E3"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tcPr>
          <w:p w14:paraId="38A85C71"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1933</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DEF34E4"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N.S. de los Dolores</w:t>
            </w:r>
          </w:p>
        </w:tc>
        <w:tc>
          <w:tcPr>
            <w:tcW w:w="3593" w:type="dxa"/>
            <w:vMerge/>
            <w:tcBorders>
              <w:left w:val="single" w:sz="4" w:space="0" w:color="auto"/>
              <w:right w:val="nil"/>
            </w:tcBorders>
            <w:shd w:val="clear" w:color="auto" w:fill="auto"/>
            <w:noWrap/>
            <w:vAlign w:val="center"/>
          </w:tcPr>
          <w:p w14:paraId="4CCCE080" w14:textId="77777777" w:rsidR="00C01655" w:rsidRPr="00232444" w:rsidRDefault="00C01655" w:rsidP="00C01655">
            <w:pPr>
              <w:jc w:val="center"/>
              <w:rPr>
                <w:rFonts w:ascii="Avenir Next" w:hAnsi="Avenir Next" w:cs="Arial"/>
                <w:sz w:val="22"/>
                <w:szCs w:val="22"/>
              </w:rPr>
            </w:pPr>
          </w:p>
        </w:tc>
      </w:tr>
      <w:tr w:rsidR="00C01655" w:rsidRPr="00232444" w14:paraId="2D9C7283"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tcPr>
          <w:p w14:paraId="6517640D"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1933</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D6638D7"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Santa María Magdalena</w:t>
            </w:r>
          </w:p>
        </w:tc>
        <w:tc>
          <w:tcPr>
            <w:tcW w:w="3593" w:type="dxa"/>
            <w:vMerge/>
            <w:tcBorders>
              <w:left w:val="single" w:sz="4" w:space="0" w:color="auto"/>
              <w:right w:val="nil"/>
            </w:tcBorders>
            <w:shd w:val="clear" w:color="auto" w:fill="auto"/>
            <w:noWrap/>
            <w:vAlign w:val="center"/>
          </w:tcPr>
          <w:p w14:paraId="659F5C15" w14:textId="77777777" w:rsidR="00C01655" w:rsidRPr="00232444" w:rsidRDefault="00C01655" w:rsidP="00C01655">
            <w:pPr>
              <w:jc w:val="center"/>
              <w:rPr>
                <w:rFonts w:ascii="Avenir Next" w:hAnsi="Avenir Next" w:cs="Arial"/>
                <w:sz w:val="22"/>
                <w:szCs w:val="22"/>
              </w:rPr>
            </w:pPr>
          </w:p>
        </w:tc>
      </w:tr>
      <w:tr w:rsidR="00C01655" w:rsidRPr="00232444" w14:paraId="2654685B"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tcPr>
          <w:p w14:paraId="65E1E01B"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1933</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55F67D1"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San Juan</w:t>
            </w:r>
          </w:p>
        </w:tc>
        <w:tc>
          <w:tcPr>
            <w:tcW w:w="3593" w:type="dxa"/>
            <w:vMerge/>
            <w:tcBorders>
              <w:left w:val="single" w:sz="4" w:space="0" w:color="auto"/>
              <w:bottom w:val="single" w:sz="4" w:space="0" w:color="auto"/>
              <w:right w:val="nil"/>
            </w:tcBorders>
            <w:shd w:val="clear" w:color="auto" w:fill="auto"/>
            <w:noWrap/>
            <w:vAlign w:val="center"/>
          </w:tcPr>
          <w:p w14:paraId="581E8801" w14:textId="77777777" w:rsidR="00C01655" w:rsidRPr="00232444" w:rsidRDefault="00C01655" w:rsidP="00C01655">
            <w:pPr>
              <w:jc w:val="center"/>
              <w:rPr>
                <w:rFonts w:ascii="Avenir Next" w:hAnsi="Avenir Next" w:cs="Arial"/>
                <w:sz w:val="22"/>
                <w:szCs w:val="22"/>
              </w:rPr>
            </w:pPr>
          </w:p>
        </w:tc>
      </w:tr>
      <w:tr w:rsidR="00C01655" w:rsidRPr="00232444" w14:paraId="6EEBFBE3"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0F34244F"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1935</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61957B"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Medalla Milagrosa</w:t>
            </w:r>
          </w:p>
        </w:tc>
        <w:tc>
          <w:tcPr>
            <w:tcW w:w="3593" w:type="dxa"/>
            <w:tcBorders>
              <w:top w:val="nil"/>
              <w:left w:val="single" w:sz="4" w:space="0" w:color="auto"/>
              <w:bottom w:val="single" w:sz="4" w:space="0" w:color="auto"/>
              <w:right w:val="nil"/>
            </w:tcBorders>
            <w:shd w:val="clear" w:color="auto" w:fill="auto"/>
            <w:noWrap/>
            <w:vAlign w:val="center"/>
            <w:hideMark/>
          </w:tcPr>
          <w:p w14:paraId="60B08505"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S. Teresita, Aranjuez</w:t>
            </w:r>
          </w:p>
        </w:tc>
      </w:tr>
      <w:tr w:rsidR="00C01655" w:rsidRPr="00232444" w14:paraId="77DCD897"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6E2B22F5"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1937</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E8F5A3"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Dormición de la Virgen María</w:t>
            </w:r>
          </w:p>
        </w:tc>
        <w:tc>
          <w:tcPr>
            <w:tcW w:w="3593" w:type="dxa"/>
            <w:tcBorders>
              <w:top w:val="nil"/>
              <w:left w:val="single" w:sz="4" w:space="0" w:color="auto"/>
              <w:bottom w:val="single" w:sz="4" w:space="0" w:color="auto"/>
              <w:right w:val="nil"/>
            </w:tcBorders>
            <w:shd w:val="clear" w:color="auto" w:fill="auto"/>
            <w:noWrap/>
            <w:vAlign w:val="center"/>
            <w:hideMark/>
          </w:tcPr>
          <w:p w14:paraId="0F241F99"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La Soledad, SJ</w:t>
            </w:r>
          </w:p>
        </w:tc>
      </w:tr>
      <w:tr w:rsidR="00C01655" w:rsidRPr="00232444" w14:paraId="44F51A40" w14:textId="77777777" w:rsidTr="00AC0468">
        <w:trPr>
          <w:trHeight w:val="425"/>
        </w:trPr>
        <w:tc>
          <w:tcPr>
            <w:tcW w:w="1531" w:type="dxa"/>
            <w:tcBorders>
              <w:top w:val="nil"/>
              <w:left w:val="nil"/>
              <w:bottom w:val="single" w:sz="4" w:space="0" w:color="auto"/>
              <w:right w:val="single" w:sz="4" w:space="0" w:color="auto"/>
            </w:tcBorders>
            <w:shd w:val="clear" w:color="auto" w:fill="auto"/>
            <w:noWrap/>
            <w:vAlign w:val="center"/>
            <w:hideMark/>
          </w:tcPr>
          <w:p w14:paraId="6E6E18E8"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1937</w:t>
            </w:r>
          </w:p>
        </w:tc>
        <w:tc>
          <w:tcPr>
            <w:tcW w:w="357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BE6675" w14:textId="77777777" w:rsidR="00C01655" w:rsidRPr="00232444" w:rsidRDefault="00C01655" w:rsidP="00C01655">
            <w:pPr>
              <w:jc w:val="center"/>
              <w:rPr>
                <w:rFonts w:ascii="Avenir Next" w:hAnsi="Avenir Next" w:cs="Arial"/>
                <w:iCs/>
                <w:sz w:val="22"/>
                <w:szCs w:val="22"/>
              </w:rPr>
            </w:pPr>
            <w:r w:rsidRPr="00232444">
              <w:rPr>
                <w:rFonts w:ascii="Avenir Next" w:hAnsi="Avenir Next" w:cs="Arial"/>
                <w:iCs/>
                <w:sz w:val="22"/>
                <w:szCs w:val="22"/>
              </w:rPr>
              <w:t>San Francisco de Paula</w:t>
            </w:r>
          </w:p>
        </w:tc>
        <w:tc>
          <w:tcPr>
            <w:tcW w:w="3593" w:type="dxa"/>
            <w:tcBorders>
              <w:top w:val="nil"/>
              <w:left w:val="single" w:sz="4" w:space="0" w:color="auto"/>
              <w:bottom w:val="single" w:sz="4" w:space="0" w:color="auto"/>
              <w:right w:val="nil"/>
            </w:tcBorders>
            <w:shd w:val="clear" w:color="auto" w:fill="auto"/>
            <w:noWrap/>
            <w:vAlign w:val="center"/>
            <w:hideMark/>
          </w:tcPr>
          <w:p w14:paraId="736D58D0" w14:textId="77777777" w:rsidR="00C01655" w:rsidRPr="00232444" w:rsidRDefault="00C01655" w:rsidP="00C01655">
            <w:pPr>
              <w:jc w:val="center"/>
              <w:rPr>
                <w:rFonts w:ascii="Avenir Next" w:hAnsi="Avenir Next" w:cs="Arial"/>
                <w:sz w:val="22"/>
                <w:szCs w:val="22"/>
              </w:rPr>
            </w:pPr>
            <w:r w:rsidRPr="00232444">
              <w:rPr>
                <w:rFonts w:ascii="Avenir Next" w:hAnsi="Avenir Next" w:cs="Arial"/>
                <w:sz w:val="22"/>
                <w:szCs w:val="22"/>
              </w:rPr>
              <w:t>S. Isidro, Coronado</w:t>
            </w:r>
          </w:p>
        </w:tc>
      </w:tr>
      <w:tr w:rsidR="00AC0468" w:rsidRPr="00232444" w14:paraId="7E8F85D9" w14:textId="77777777" w:rsidTr="00AC0468">
        <w:trPr>
          <w:trHeight w:val="277"/>
        </w:trPr>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09FCD84E" w14:textId="4ECC488B" w:rsidR="00AC0468" w:rsidRPr="00232444" w:rsidRDefault="00AC0468" w:rsidP="00AC0468">
            <w:pPr>
              <w:jc w:val="center"/>
              <w:rPr>
                <w:rFonts w:ascii="Avenir Next" w:hAnsi="Avenir Next" w:cs="Arial"/>
                <w:sz w:val="22"/>
                <w:szCs w:val="22"/>
              </w:rPr>
            </w:pPr>
            <w:r w:rsidRPr="00232444">
              <w:rPr>
                <w:rFonts w:ascii="Avenir Next" w:hAnsi="Avenir Next" w:cs="Arial"/>
                <w:b/>
                <w:bCs/>
                <w:sz w:val="22"/>
                <w:szCs w:val="22"/>
              </w:rPr>
              <w:lastRenderedPageBreak/>
              <w:t>Época</w:t>
            </w:r>
          </w:p>
        </w:tc>
        <w:tc>
          <w:tcPr>
            <w:tcW w:w="20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02CDA6" w14:textId="7CA0D571" w:rsidR="00AC0468" w:rsidRPr="00232444" w:rsidRDefault="00AC0468" w:rsidP="00AC0468">
            <w:pPr>
              <w:jc w:val="center"/>
              <w:rPr>
                <w:rFonts w:ascii="Avenir Next" w:hAnsi="Avenir Next" w:cs="Arial"/>
                <w:iCs/>
                <w:sz w:val="22"/>
                <w:szCs w:val="22"/>
              </w:rPr>
            </w:pPr>
            <w:r w:rsidRPr="00232444">
              <w:rPr>
                <w:rFonts w:ascii="Avenir Next" w:hAnsi="Avenir Next" w:cs="Arial"/>
                <w:b/>
                <w:bCs/>
                <w:sz w:val="22"/>
                <w:szCs w:val="22"/>
              </w:rPr>
              <w:t>Tema</w:t>
            </w:r>
          </w:p>
        </w:tc>
        <w:tc>
          <w:tcPr>
            <w:tcW w:w="3593" w:type="dxa"/>
            <w:tcBorders>
              <w:top w:val="single" w:sz="4" w:space="0" w:color="auto"/>
              <w:left w:val="single" w:sz="4" w:space="0" w:color="auto"/>
              <w:bottom w:val="single" w:sz="4" w:space="0" w:color="auto"/>
              <w:right w:val="nil"/>
            </w:tcBorders>
            <w:shd w:val="clear" w:color="auto" w:fill="FFFFFF" w:themeFill="background1"/>
            <w:noWrap/>
            <w:vAlign w:val="center"/>
            <w:hideMark/>
          </w:tcPr>
          <w:p w14:paraId="3A9844AD" w14:textId="69CA75D8" w:rsidR="00AC0468" w:rsidRPr="00232444" w:rsidRDefault="00AC0468" w:rsidP="00AC0468">
            <w:pPr>
              <w:jc w:val="center"/>
              <w:rPr>
                <w:rFonts w:ascii="Avenir Next" w:hAnsi="Avenir Next" w:cs="Arial"/>
                <w:sz w:val="22"/>
                <w:szCs w:val="22"/>
              </w:rPr>
            </w:pPr>
            <w:r w:rsidRPr="00232444">
              <w:rPr>
                <w:rFonts w:ascii="Avenir Next" w:hAnsi="Avenir Next" w:cs="Arial"/>
                <w:b/>
                <w:bCs/>
                <w:sz w:val="22"/>
                <w:szCs w:val="22"/>
              </w:rPr>
              <w:t>Ubicación</w:t>
            </w:r>
          </w:p>
        </w:tc>
      </w:tr>
      <w:tr w:rsidR="00AC0468" w:rsidRPr="00232444" w14:paraId="25B80C42"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630ED057"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1939</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A5B72D8"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Santa Marta</w:t>
            </w:r>
          </w:p>
        </w:tc>
        <w:tc>
          <w:tcPr>
            <w:tcW w:w="3593" w:type="dxa"/>
            <w:tcBorders>
              <w:top w:val="nil"/>
              <w:left w:val="single" w:sz="4" w:space="0" w:color="auto"/>
              <w:bottom w:val="single" w:sz="4" w:space="0" w:color="auto"/>
              <w:right w:val="nil"/>
            </w:tcBorders>
            <w:shd w:val="clear" w:color="auto" w:fill="auto"/>
            <w:noWrap/>
            <w:vAlign w:val="center"/>
            <w:hideMark/>
          </w:tcPr>
          <w:p w14:paraId="3151AF1F"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S. Isidro, Coronado</w:t>
            </w:r>
          </w:p>
        </w:tc>
      </w:tr>
      <w:tr w:rsidR="00AC0468" w:rsidRPr="00232444" w14:paraId="3621ED25"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20BB0B35"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1940</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A9B1D1"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San Pedro Apóstol</w:t>
            </w:r>
          </w:p>
        </w:tc>
        <w:tc>
          <w:tcPr>
            <w:tcW w:w="3593" w:type="dxa"/>
            <w:tcBorders>
              <w:top w:val="nil"/>
              <w:left w:val="single" w:sz="4" w:space="0" w:color="auto"/>
              <w:bottom w:val="single" w:sz="4" w:space="0" w:color="auto"/>
              <w:right w:val="nil"/>
            </w:tcBorders>
            <w:shd w:val="clear" w:color="auto" w:fill="auto"/>
            <w:noWrap/>
            <w:vAlign w:val="center"/>
            <w:hideMark/>
          </w:tcPr>
          <w:p w14:paraId="0317764C"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S. Pedro, Montes de Oca</w:t>
            </w:r>
          </w:p>
        </w:tc>
      </w:tr>
      <w:tr w:rsidR="00AC0468" w:rsidRPr="00232444" w14:paraId="39410EFB"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4E936C60"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1950</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B177BE"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Relieves de altar mayor</w:t>
            </w:r>
          </w:p>
        </w:tc>
        <w:tc>
          <w:tcPr>
            <w:tcW w:w="3593" w:type="dxa"/>
            <w:vMerge w:val="restart"/>
            <w:tcBorders>
              <w:top w:val="nil"/>
              <w:left w:val="single" w:sz="4" w:space="0" w:color="auto"/>
              <w:right w:val="nil"/>
            </w:tcBorders>
            <w:shd w:val="clear" w:color="auto" w:fill="auto"/>
            <w:noWrap/>
            <w:vAlign w:val="center"/>
            <w:hideMark/>
          </w:tcPr>
          <w:p w14:paraId="1B4B77D6"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Inmaculado Corazón, S. Rafael Abajo</w:t>
            </w:r>
          </w:p>
        </w:tc>
      </w:tr>
      <w:tr w:rsidR="00AC0468" w:rsidRPr="00232444" w14:paraId="0241C01D"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0FE87C8B"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1950</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FE8D4D"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Sagrado Corazón de Jesús</w:t>
            </w:r>
          </w:p>
        </w:tc>
        <w:tc>
          <w:tcPr>
            <w:tcW w:w="3593" w:type="dxa"/>
            <w:vMerge/>
            <w:tcBorders>
              <w:left w:val="single" w:sz="4" w:space="0" w:color="auto"/>
              <w:right w:val="nil"/>
            </w:tcBorders>
            <w:shd w:val="clear" w:color="auto" w:fill="auto"/>
            <w:noWrap/>
            <w:vAlign w:val="center"/>
          </w:tcPr>
          <w:p w14:paraId="147FB4A4" w14:textId="77777777" w:rsidR="00AC0468" w:rsidRPr="00232444" w:rsidRDefault="00AC0468" w:rsidP="00AC0468">
            <w:pPr>
              <w:jc w:val="center"/>
              <w:rPr>
                <w:rFonts w:ascii="Avenir Next" w:hAnsi="Avenir Next" w:cs="Arial"/>
                <w:sz w:val="22"/>
                <w:szCs w:val="22"/>
              </w:rPr>
            </w:pPr>
          </w:p>
        </w:tc>
      </w:tr>
      <w:tr w:rsidR="00AC0468" w:rsidRPr="00232444" w14:paraId="6682761C"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2F73C56B"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1950</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696C26"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Inmaculado Corazón de María</w:t>
            </w:r>
          </w:p>
        </w:tc>
        <w:tc>
          <w:tcPr>
            <w:tcW w:w="3593" w:type="dxa"/>
            <w:vMerge/>
            <w:tcBorders>
              <w:left w:val="single" w:sz="4" w:space="0" w:color="auto"/>
              <w:bottom w:val="single" w:sz="4" w:space="0" w:color="auto"/>
              <w:right w:val="nil"/>
            </w:tcBorders>
            <w:shd w:val="clear" w:color="auto" w:fill="auto"/>
            <w:noWrap/>
            <w:vAlign w:val="center"/>
          </w:tcPr>
          <w:p w14:paraId="7266A2DA" w14:textId="77777777" w:rsidR="00AC0468" w:rsidRPr="00232444" w:rsidRDefault="00AC0468" w:rsidP="00AC0468">
            <w:pPr>
              <w:jc w:val="center"/>
              <w:rPr>
                <w:rFonts w:ascii="Avenir Next" w:hAnsi="Avenir Next" w:cs="Arial"/>
                <w:sz w:val="22"/>
                <w:szCs w:val="22"/>
              </w:rPr>
            </w:pPr>
          </w:p>
        </w:tc>
      </w:tr>
      <w:tr w:rsidR="00AC0468" w:rsidRPr="00232444" w14:paraId="7F6FF1E5"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35FA062F"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1956</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CC1622"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San Antonio de Padua</w:t>
            </w:r>
          </w:p>
        </w:tc>
        <w:tc>
          <w:tcPr>
            <w:tcW w:w="3593" w:type="dxa"/>
            <w:tcBorders>
              <w:top w:val="nil"/>
              <w:left w:val="single" w:sz="4" w:space="0" w:color="auto"/>
              <w:bottom w:val="single" w:sz="4" w:space="0" w:color="auto"/>
              <w:right w:val="nil"/>
            </w:tcBorders>
            <w:shd w:val="clear" w:color="auto" w:fill="auto"/>
            <w:noWrap/>
            <w:vAlign w:val="center"/>
            <w:hideMark/>
          </w:tcPr>
          <w:p w14:paraId="577A071E"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Inmaculada, Zapote</w:t>
            </w:r>
          </w:p>
        </w:tc>
      </w:tr>
      <w:tr w:rsidR="00AC0468" w:rsidRPr="00232444" w14:paraId="1073B1A2"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049FE2E5"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1956</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D012AF"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Nuestro Señor Jesús de Petatlán</w:t>
            </w:r>
          </w:p>
        </w:tc>
        <w:tc>
          <w:tcPr>
            <w:tcW w:w="3593" w:type="dxa"/>
            <w:tcBorders>
              <w:top w:val="nil"/>
              <w:left w:val="single" w:sz="4" w:space="0" w:color="auto"/>
              <w:bottom w:val="single" w:sz="4" w:space="0" w:color="auto"/>
              <w:right w:val="nil"/>
            </w:tcBorders>
            <w:shd w:val="clear" w:color="auto" w:fill="auto"/>
            <w:noWrap/>
            <w:vAlign w:val="center"/>
            <w:hideMark/>
          </w:tcPr>
          <w:p w14:paraId="3D696C7C"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S. Rafael, Escazú</w:t>
            </w:r>
          </w:p>
        </w:tc>
      </w:tr>
      <w:tr w:rsidR="00AC0468" w:rsidRPr="00232444" w14:paraId="02EFDE3C"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41724C7F"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1960</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ED8A43"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María Reina del Universo</w:t>
            </w:r>
          </w:p>
        </w:tc>
        <w:tc>
          <w:tcPr>
            <w:tcW w:w="3593" w:type="dxa"/>
            <w:tcBorders>
              <w:top w:val="nil"/>
              <w:left w:val="single" w:sz="4" w:space="0" w:color="auto"/>
              <w:bottom w:val="single" w:sz="4" w:space="0" w:color="auto"/>
              <w:right w:val="nil"/>
            </w:tcBorders>
            <w:shd w:val="clear" w:color="auto" w:fill="auto"/>
            <w:noWrap/>
            <w:vAlign w:val="center"/>
            <w:hideMark/>
          </w:tcPr>
          <w:p w14:paraId="2BDE1C49"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María Reina, Pavas</w:t>
            </w:r>
          </w:p>
        </w:tc>
      </w:tr>
      <w:tr w:rsidR="00AC0468" w:rsidRPr="00232444" w14:paraId="58FF0749"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472D62BD"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31B651"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Dulce Nombre de Jesús</w:t>
            </w:r>
          </w:p>
        </w:tc>
        <w:tc>
          <w:tcPr>
            <w:tcW w:w="3593" w:type="dxa"/>
            <w:tcBorders>
              <w:top w:val="nil"/>
              <w:left w:val="single" w:sz="4" w:space="0" w:color="auto"/>
              <w:bottom w:val="single" w:sz="4" w:space="0" w:color="auto"/>
              <w:right w:val="nil"/>
            </w:tcBorders>
            <w:shd w:val="clear" w:color="auto" w:fill="auto"/>
            <w:noWrap/>
            <w:vAlign w:val="center"/>
            <w:hideMark/>
          </w:tcPr>
          <w:p w14:paraId="152C211D"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Dulce Nombre, La Pitahaya</w:t>
            </w:r>
          </w:p>
        </w:tc>
      </w:tr>
      <w:tr w:rsidR="00AC0468" w:rsidRPr="00232444" w14:paraId="369785A9"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tcPr>
          <w:p w14:paraId="4AC76CBC"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FA353BE"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Conjunto de Calvario</w:t>
            </w:r>
          </w:p>
        </w:tc>
        <w:tc>
          <w:tcPr>
            <w:tcW w:w="3593" w:type="dxa"/>
            <w:tcBorders>
              <w:top w:val="nil"/>
              <w:left w:val="single" w:sz="4" w:space="0" w:color="auto"/>
              <w:bottom w:val="single" w:sz="4" w:space="0" w:color="auto"/>
              <w:right w:val="nil"/>
            </w:tcBorders>
            <w:shd w:val="clear" w:color="auto" w:fill="auto"/>
            <w:noWrap/>
            <w:vAlign w:val="center"/>
          </w:tcPr>
          <w:p w14:paraId="17D08BFF"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La Soledad, SJ</w:t>
            </w:r>
          </w:p>
        </w:tc>
      </w:tr>
      <w:tr w:rsidR="00AC0468" w:rsidRPr="00232444" w14:paraId="64C211B3"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6DEF7DEE"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7BF15FD"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N.S. de Fátima</w:t>
            </w:r>
          </w:p>
        </w:tc>
        <w:tc>
          <w:tcPr>
            <w:tcW w:w="3593" w:type="dxa"/>
            <w:tcBorders>
              <w:top w:val="nil"/>
              <w:left w:val="single" w:sz="4" w:space="0" w:color="auto"/>
              <w:bottom w:val="single" w:sz="4" w:space="0" w:color="auto"/>
              <w:right w:val="nil"/>
            </w:tcBorders>
            <w:shd w:val="clear" w:color="auto" w:fill="auto"/>
            <w:noWrap/>
            <w:vAlign w:val="center"/>
            <w:hideMark/>
          </w:tcPr>
          <w:p w14:paraId="18BB4E93"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Gamalotillo 2, Turrubares</w:t>
            </w:r>
          </w:p>
        </w:tc>
      </w:tr>
      <w:tr w:rsidR="00AC0468" w:rsidRPr="00232444" w14:paraId="6517DE85"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042DF7FE"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8F7754"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María Reina del Universo</w:t>
            </w:r>
          </w:p>
        </w:tc>
        <w:tc>
          <w:tcPr>
            <w:tcW w:w="3593" w:type="dxa"/>
            <w:tcBorders>
              <w:top w:val="nil"/>
              <w:left w:val="single" w:sz="4" w:space="0" w:color="auto"/>
              <w:bottom w:val="single" w:sz="4" w:space="0" w:color="auto"/>
              <w:right w:val="nil"/>
            </w:tcBorders>
            <w:shd w:val="clear" w:color="auto" w:fill="auto"/>
            <w:noWrap/>
            <w:vAlign w:val="center"/>
            <w:hideMark/>
          </w:tcPr>
          <w:p w14:paraId="04E1CA3B"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La Carpintera,  La Unión</w:t>
            </w:r>
          </w:p>
        </w:tc>
      </w:tr>
      <w:tr w:rsidR="00AC0468" w:rsidRPr="00232444" w14:paraId="3A2CF113"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5FC09125"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8D29CE"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Cristo Yacente</w:t>
            </w:r>
          </w:p>
        </w:tc>
        <w:tc>
          <w:tcPr>
            <w:tcW w:w="3593" w:type="dxa"/>
            <w:tcBorders>
              <w:top w:val="nil"/>
              <w:left w:val="single" w:sz="4" w:space="0" w:color="auto"/>
              <w:bottom w:val="single" w:sz="4" w:space="0" w:color="auto"/>
              <w:right w:val="nil"/>
            </w:tcBorders>
            <w:shd w:val="clear" w:color="auto" w:fill="auto"/>
            <w:noWrap/>
            <w:vAlign w:val="center"/>
            <w:hideMark/>
          </w:tcPr>
          <w:p w14:paraId="3789BD38"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N.S. de los Desamparados</w:t>
            </w:r>
          </w:p>
        </w:tc>
      </w:tr>
      <w:tr w:rsidR="00AC0468" w:rsidRPr="00232444" w14:paraId="005001C8"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692936AC"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235D57"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Sagrado Corazón de Jesús</w:t>
            </w:r>
          </w:p>
        </w:tc>
        <w:tc>
          <w:tcPr>
            <w:tcW w:w="3593" w:type="dxa"/>
            <w:tcBorders>
              <w:top w:val="nil"/>
              <w:left w:val="single" w:sz="4" w:space="0" w:color="auto"/>
              <w:bottom w:val="single" w:sz="4" w:space="0" w:color="auto"/>
              <w:right w:val="nil"/>
            </w:tcBorders>
            <w:shd w:val="clear" w:color="auto" w:fill="auto"/>
            <w:noWrap/>
            <w:vAlign w:val="center"/>
            <w:hideMark/>
          </w:tcPr>
          <w:p w14:paraId="00C0D24A"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El Carmen, Goicoechea</w:t>
            </w:r>
          </w:p>
        </w:tc>
      </w:tr>
      <w:tr w:rsidR="00AC0468" w:rsidRPr="00232444" w14:paraId="23C9FF3D"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1860FF2C"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29EBB9"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Inmaculada Concepción de María</w:t>
            </w:r>
          </w:p>
        </w:tc>
        <w:tc>
          <w:tcPr>
            <w:tcW w:w="3593" w:type="dxa"/>
            <w:vMerge w:val="restart"/>
            <w:tcBorders>
              <w:top w:val="nil"/>
              <w:left w:val="single" w:sz="4" w:space="0" w:color="auto"/>
              <w:right w:val="nil"/>
            </w:tcBorders>
            <w:shd w:val="clear" w:color="auto" w:fill="auto"/>
            <w:noWrap/>
            <w:vAlign w:val="center"/>
            <w:hideMark/>
          </w:tcPr>
          <w:p w14:paraId="4F44F724"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S. Ignacio, Acosta</w:t>
            </w:r>
          </w:p>
        </w:tc>
      </w:tr>
      <w:tr w:rsidR="00AC0468" w:rsidRPr="00232444" w14:paraId="2D429FC1"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175194DD"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C8A3A0"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San José</w:t>
            </w:r>
          </w:p>
        </w:tc>
        <w:tc>
          <w:tcPr>
            <w:tcW w:w="3593" w:type="dxa"/>
            <w:vMerge/>
            <w:tcBorders>
              <w:left w:val="single" w:sz="4" w:space="0" w:color="auto"/>
              <w:right w:val="nil"/>
            </w:tcBorders>
            <w:shd w:val="clear" w:color="auto" w:fill="auto"/>
            <w:noWrap/>
            <w:vAlign w:val="center"/>
          </w:tcPr>
          <w:p w14:paraId="3F39F396" w14:textId="77777777" w:rsidR="00AC0468" w:rsidRPr="00232444" w:rsidRDefault="00AC0468" w:rsidP="00AC0468">
            <w:pPr>
              <w:jc w:val="center"/>
              <w:rPr>
                <w:rFonts w:ascii="Avenir Next" w:hAnsi="Avenir Next" w:cs="Arial"/>
                <w:sz w:val="22"/>
                <w:szCs w:val="22"/>
              </w:rPr>
            </w:pPr>
          </w:p>
        </w:tc>
      </w:tr>
      <w:tr w:rsidR="00AC0468" w:rsidRPr="00232444" w14:paraId="7465F4DC"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6FF775EB"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73AB2A"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San Ignacio de Loyola</w:t>
            </w:r>
          </w:p>
        </w:tc>
        <w:tc>
          <w:tcPr>
            <w:tcW w:w="3593" w:type="dxa"/>
            <w:vMerge/>
            <w:tcBorders>
              <w:left w:val="single" w:sz="4" w:space="0" w:color="auto"/>
              <w:bottom w:val="single" w:sz="4" w:space="0" w:color="auto"/>
              <w:right w:val="nil"/>
            </w:tcBorders>
            <w:shd w:val="clear" w:color="auto" w:fill="auto"/>
            <w:noWrap/>
            <w:vAlign w:val="center"/>
          </w:tcPr>
          <w:p w14:paraId="077A283A" w14:textId="77777777" w:rsidR="00AC0468" w:rsidRPr="00232444" w:rsidRDefault="00AC0468" w:rsidP="00AC0468">
            <w:pPr>
              <w:jc w:val="center"/>
              <w:rPr>
                <w:rFonts w:ascii="Avenir Next" w:hAnsi="Avenir Next" w:cs="Arial"/>
                <w:sz w:val="22"/>
                <w:szCs w:val="22"/>
              </w:rPr>
            </w:pPr>
          </w:p>
        </w:tc>
      </w:tr>
      <w:tr w:rsidR="00AC0468" w:rsidRPr="00232444" w14:paraId="6F3A8CD8"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066F9A2E"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7A8CBD"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Cristo Rey</w:t>
            </w:r>
          </w:p>
        </w:tc>
        <w:tc>
          <w:tcPr>
            <w:tcW w:w="3593" w:type="dxa"/>
            <w:tcBorders>
              <w:top w:val="nil"/>
              <w:left w:val="single" w:sz="4" w:space="0" w:color="auto"/>
              <w:bottom w:val="single" w:sz="4" w:space="0" w:color="auto"/>
              <w:right w:val="nil"/>
            </w:tcBorders>
            <w:shd w:val="clear" w:color="auto" w:fill="auto"/>
            <w:noWrap/>
            <w:vAlign w:val="center"/>
            <w:hideMark/>
          </w:tcPr>
          <w:p w14:paraId="3275E0B7"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S. Isidro, Heredia</w:t>
            </w:r>
          </w:p>
        </w:tc>
      </w:tr>
      <w:tr w:rsidR="00AC0468" w:rsidRPr="00232444" w14:paraId="408DA453"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343A2C70"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C782CE"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Jesús Nazareno</w:t>
            </w:r>
          </w:p>
        </w:tc>
        <w:tc>
          <w:tcPr>
            <w:tcW w:w="3593" w:type="dxa"/>
            <w:vMerge w:val="restart"/>
            <w:tcBorders>
              <w:top w:val="nil"/>
              <w:left w:val="single" w:sz="4" w:space="0" w:color="auto"/>
              <w:right w:val="nil"/>
            </w:tcBorders>
            <w:shd w:val="clear" w:color="auto" w:fill="auto"/>
            <w:noWrap/>
            <w:vAlign w:val="center"/>
            <w:hideMark/>
          </w:tcPr>
          <w:p w14:paraId="1EF1E291"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S. Juan, Tibás</w:t>
            </w:r>
          </w:p>
        </w:tc>
      </w:tr>
      <w:tr w:rsidR="00AC0468" w:rsidRPr="00232444" w14:paraId="42447A48"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14E5E137"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1FDC562"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Sagrado Corazón de Jesús</w:t>
            </w:r>
          </w:p>
        </w:tc>
        <w:tc>
          <w:tcPr>
            <w:tcW w:w="3593" w:type="dxa"/>
            <w:vMerge/>
            <w:tcBorders>
              <w:left w:val="single" w:sz="4" w:space="0" w:color="auto"/>
              <w:bottom w:val="single" w:sz="4" w:space="0" w:color="auto"/>
              <w:right w:val="nil"/>
            </w:tcBorders>
            <w:shd w:val="clear" w:color="auto" w:fill="auto"/>
            <w:noWrap/>
            <w:vAlign w:val="center"/>
            <w:hideMark/>
          </w:tcPr>
          <w:p w14:paraId="0F8A289B" w14:textId="77777777" w:rsidR="00AC0468" w:rsidRPr="00232444" w:rsidRDefault="00AC0468" w:rsidP="00AC0468">
            <w:pPr>
              <w:jc w:val="center"/>
              <w:rPr>
                <w:rFonts w:ascii="Avenir Next" w:hAnsi="Avenir Next" w:cs="Arial"/>
                <w:sz w:val="22"/>
                <w:szCs w:val="22"/>
              </w:rPr>
            </w:pPr>
          </w:p>
        </w:tc>
      </w:tr>
      <w:tr w:rsidR="00AC0468" w:rsidRPr="00232444" w14:paraId="48EED0EF" w14:textId="77777777" w:rsidTr="00AC0468">
        <w:trPr>
          <w:trHeight w:val="425"/>
        </w:trPr>
        <w:tc>
          <w:tcPr>
            <w:tcW w:w="0" w:type="auto"/>
            <w:tcBorders>
              <w:top w:val="nil"/>
              <w:left w:val="nil"/>
              <w:bottom w:val="single" w:sz="4" w:space="0" w:color="auto"/>
              <w:right w:val="single" w:sz="4" w:space="0" w:color="auto"/>
            </w:tcBorders>
            <w:shd w:val="clear" w:color="auto" w:fill="auto"/>
            <w:noWrap/>
            <w:vAlign w:val="center"/>
            <w:hideMark/>
          </w:tcPr>
          <w:p w14:paraId="5813E9EE"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023E22"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Santa Margarita María de Alacoque</w:t>
            </w:r>
          </w:p>
        </w:tc>
        <w:tc>
          <w:tcPr>
            <w:tcW w:w="3593" w:type="dxa"/>
            <w:tcBorders>
              <w:top w:val="nil"/>
              <w:left w:val="single" w:sz="4" w:space="0" w:color="auto"/>
              <w:bottom w:val="single" w:sz="4" w:space="0" w:color="auto"/>
              <w:right w:val="nil"/>
            </w:tcBorders>
            <w:shd w:val="clear" w:color="auto" w:fill="auto"/>
            <w:noWrap/>
            <w:vAlign w:val="center"/>
            <w:hideMark/>
          </w:tcPr>
          <w:p w14:paraId="64165CB1"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S. Vicente, Moravia</w:t>
            </w:r>
          </w:p>
        </w:tc>
      </w:tr>
      <w:tr w:rsidR="00AC0468" w:rsidRPr="00232444" w14:paraId="5E214BB4" w14:textId="77777777" w:rsidTr="00AC0468">
        <w:trPr>
          <w:trHeight w:val="425"/>
        </w:trPr>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D24A7A"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Desconocido</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7FE223" w14:textId="77777777" w:rsidR="00AC0468" w:rsidRPr="00232444" w:rsidRDefault="00AC0468" w:rsidP="00AC0468">
            <w:pPr>
              <w:jc w:val="center"/>
              <w:rPr>
                <w:rFonts w:ascii="Avenir Next" w:hAnsi="Avenir Next" w:cs="Arial"/>
                <w:iCs/>
                <w:sz w:val="22"/>
                <w:szCs w:val="22"/>
              </w:rPr>
            </w:pPr>
            <w:r w:rsidRPr="00232444">
              <w:rPr>
                <w:rFonts w:ascii="Avenir Next" w:hAnsi="Avenir Next" w:cs="Arial"/>
                <w:iCs/>
                <w:sz w:val="22"/>
                <w:szCs w:val="22"/>
              </w:rPr>
              <w:t>Sagrado Corazón de Jesús</w:t>
            </w:r>
          </w:p>
        </w:tc>
        <w:tc>
          <w:tcPr>
            <w:tcW w:w="3593" w:type="dxa"/>
            <w:tcBorders>
              <w:top w:val="single" w:sz="4" w:space="0" w:color="auto"/>
              <w:left w:val="single" w:sz="4" w:space="0" w:color="auto"/>
              <w:bottom w:val="single" w:sz="4" w:space="0" w:color="auto"/>
              <w:right w:val="nil"/>
            </w:tcBorders>
            <w:shd w:val="clear" w:color="auto" w:fill="auto"/>
            <w:noWrap/>
            <w:vAlign w:val="center"/>
            <w:hideMark/>
          </w:tcPr>
          <w:p w14:paraId="17136548" w14:textId="77777777" w:rsidR="00AC0468" w:rsidRPr="00232444" w:rsidRDefault="00AC0468" w:rsidP="00AC0468">
            <w:pPr>
              <w:jc w:val="center"/>
              <w:rPr>
                <w:rFonts w:ascii="Avenir Next" w:hAnsi="Avenir Next" w:cs="Arial"/>
                <w:sz w:val="22"/>
                <w:szCs w:val="22"/>
              </w:rPr>
            </w:pPr>
            <w:r w:rsidRPr="00232444">
              <w:rPr>
                <w:rFonts w:ascii="Avenir Next" w:hAnsi="Avenir Next" w:cs="Arial"/>
                <w:sz w:val="22"/>
                <w:szCs w:val="22"/>
              </w:rPr>
              <w:t>Templo Votivo, SJ</w:t>
            </w:r>
          </w:p>
        </w:tc>
      </w:tr>
    </w:tbl>
    <w:p w14:paraId="3E621C58" w14:textId="77777777" w:rsidR="00C01655" w:rsidRDefault="00C01655" w:rsidP="00C01655">
      <w:pPr>
        <w:jc w:val="both"/>
        <w:rPr>
          <w:rFonts w:ascii="Avenir Next" w:eastAsia="Arial" w:hAnsi="Avenir Next" w:cs="Arial"/>
        </w:rPr>
      </w:pPr>
    </w:p>
    <w:p w14:paraId="67095FE3" w14:textId="77777777" w:rsidR="00232444" w:rsidRPr="00AC0468" w:rsidRDefault="00232444" w:rsidP="00C01655">
      <w:pPr>
        <w:jc w:val="both"/>
        <w:rPr>
          <w:rFonts w:ascii="Avenir Next" w:eastAsia="Arial" w:hAnsi="Avenir Next" w:cs="Arial"/>
        </w:rPr>
      </w:pPr>
    </w:p>
    <w:p w14:paraId="579634F6" w14:textId="68FF1824" w:rsidR="00AC0468" w:rsidRDefault="00C01655" w:rsidP="00C01655">
      <w:pPr>
        <w:jc w:val="both"/>
        <w:rPr>
          <w:rFonts w:ascii="Avenir Next" w:eastAsia="Arial" w:hAnsi="Avenir Next" w:cs="Arial"/>
        </w:rPr>
      </w:pPr>
      <w:r w:rsidRPr="0071374D">
        <w:rPr>
          <w:rFonts w:ascii="Avenir Next" w:eastAsia="Arial" w:hAnsi="Avenir Next" w:cs="Arial"/>
        </w:rPr>
        <w:t xml:space="preserve">De Zúñiga existen 44 imágenes en las iglesias arquidiocesanas que sin ninguna duda se puede afirmar que son del él. Existen otras 367 obras que pueden ser atribuidas a él y su taller dentro de la Arquidiócesis. De las cuales 98 obras corresponden a las estaciones del Vía Crucis de las iglesias de Piedades de Santa Ana, San Vicente de Moravia, Santiago del Monte en la Unión, Concepción de Zapote, Barreal, San Francisco y San Pablo de Heredia; 13 obras que </w:t>
      </w:r>
      <w:r w:rsidRPr="0071374D">
        <w:rPr>
          <w:rFonts w:ascii="Avenir Next" w:eastAsia="Arial" w:hAnsi="Avenir Next" w:cs="Arial"/>
        </w:rPr>
        <w:lastRenderedPageBreak/>
        <w:t>corresponden a figuras animales y 14 a otros personajes bíblicos para la confección del portal navideño, 2 son representaciones de la Santísima Trinidad, una imagen de la posada, 5 trabajos en santos sepulcros, destacándose los de Guadalupe de Goicoechea, San Rafael y San Pablo de Heredia y los altares de las iglesias de San Rafael Debajo de Desamparados y la Inmaculada de Heredia.</w:t>
      </w:r>
    </w:p>
    <w:p w14:paraId="21D0EC63" w14:textId="77777777" w:rsidR="00232444" w:rsidRPr="00AC0468" w:rsidRDefault="00232444" w:rsidP="00C01655">
      <w:pPr>
        <w:jc w:val="both"/>
        <w:rPr>
          <w:rFonts w:ascii="Avenir Next" w:eastAsia="Arial" w:hAnsi="Avenir Next" w:cs="Arial"/>
        </w:rPr>
      </w:pPr>
    </w:p>
    <w:tbl>
      <w:tblPr>
        <w:tblpPr w:leftFromText="141" w:rightFromText="141" w:vertAnchor="text" w:horzAnchor="margin" w:tblpXSpec="center" w:tblpY="212"/>
        <w:tblW w:w="7441" w:type="dxa"/>
        <w:tblCellMar>
          <w:left w:w="70" w:type="dxa"/>
          <w:right w:w="70" w:type="dxa"/>
        </w:tblCellMar>
        <w:tblLook w:val="04A0" w:firstRow="1" w:lastRow="0" w:firstColumn="1" w:lastColumn="0" w:noHBand="0" w:noVBand="1"/>
      </w:tblPr>
      <w:tblGrid>
        <w:gridCol w:w="2624"/>
        <w:gridCol w:w="4817"/>
      </w:tblGrid>
      <w:tr w:rsidR="00C01655" w:rsidRPr="00232444" w14:paraId="309171FF" w14:textId="77777777" w:rsidTr="00AC0468">
        <w:trPr>
          <w:trHeight w:val="255"/>
        </w:trPr>
        <w:tc>
          <w:tcPr>
            <w:tcW w:w="7441" w:type="dxa"/>
            <w:gridSpan w:val="2"/>
            <w:tcBorders>
              <w:left w:val="nil"/>
              <w:bottom w:val="single" w:sz="4" w:space="0" w:color="auto"/>
              <w:right w:val="nil"/>
            </w:tcBorders>
            <w:shd w:val="clear" w:color="auto" w:fill="auto"/>
            <w:noWrap/>
            <w:vAlign w:val="center"/>
          </w:tcPr>
          <w:p w14:paraId="20714371" w14:textId="1CEED32C" w:rsidR="00C01655" w:rsidRPr="00232444" w:rsidRDefault="00232444" w:rsidP="00C01655">
            <w:pPr>
              <w:jc w:val="center"/>
              <w:rPr>
                <w:rFonts w:ascii="Avenir Next" w:hAnsi="Avenir Next" w:cs="Arial"/>
                <w:bCs/>
                <w:sz w:val="20"/>
                <w:szCs w:val="22"/>
              </w:rPr>
            </w:pPr>
            <w:r w:rsidRPr="00232444">
              <w:rPr>
                <w:rFonts w:ascii="Avenir Next" w:hAnsi="Avenir Next" w:cs="Arial"/>
                <w:bCs/>
                <w:sz w:val="20"/>
                <w:szCs w:val="22"/>
              </w:rPr>
              <w:t>Listado N</w:t>
            </w:r>
            <w:r w:rsidRPr="00232444">
              <w:rPr>
                <w:rFonts w:ascii="Avenir Next" w:hAnsi="Avenir Next" w:cs="Arial"/>
                <w:bCs/>
                <w:sz w:val="20"/>
                <w:szCs w:val="22"/>
                <w:vertAlign w:val="superscript"/>
              </w:rPr>
              <w:t>o</w:t>
            </w:r>
            <w:r w:rsidRPr="00232444">
              <w:rPr>
                <w:rFonts w:ascii="Avenir Next" w:hAnsi="Avenir Next" w:cs="Arial"/>
                <w:bCs/>
                <w:sz w:val="20"/>
                <w:szCs w:val="22"/>
              </w:rPr>
              <w:t xml:space="preserve"> </w:t>
            </w:r>
            <w:r w:rsidR="00C01655" w:rsidRPr="00232444">
              <w:rPr>
                <w:rFonts w:ascii="Avenir Next" w:hAnsi="Avenir Next" w:cs="Arial"/>
                <w:bCs/>
                <w:sz w:val="20"/>
                <w:szCs w:val="22"/>
              </w:rPr>
              <w:t>2</w:t>
            </w:r>
            <w:r w:rsidRPr="00232444">
              <w:rPr>
                <w:rFonts w:ascii="Avenir Next" w:hAnsi="Avenir Next" w:cs="Arial"/>
                <w:bCs/>
                <w:sz w:val="20"/>
                <w:szCs w:val="22"/>
              </w:rPr>
              <w:t>.</w:t>
            </w:r>
          </w:p>
          <w:p w14:paraId="3434FA21" w14:textId="77777777" w:rsidR="00C01655" w:rsidRPr="00232444" w:rsidRDefault="00C01655" w:rsidP="00C01655">
            <w:pPr>
              <w:jc w:val="center"/>
              <w:rPr>
                <w:rFonts w:ascii="Avenir Next" w:hAnsi="Avenir Next" w:cs="Arial"/>
                <w:bCs/>
                <w:sz w:val="20"/>
                <w:szCs w:val="22"/>
              </w:rPr>
            </w:pPr>
            <w:r w:rsidRPr="00232444">
              <w:rPr>
                <w:rFonts w:ascii="Avenir Next" w:hAnsi="Avenir Next" w:cs="Arial"/>
                <w:bCs/>
                <w:sz w:val="20"/>
                <w:szCs w:val="22"/>
              </w:rPr>
              <w:t>Imaginería de la figura de Jesucristo</w:t>
            </w:r>
          </w:p>
          <w:p w14:paraId="6F6C80AD" w14:textId="77777777" w:rsidR="00C01655" w:rsidRPr="00232444" w:rsidRDefault="00C01655" w:rsidP="00C01655">
            <w:pPr>
              <w:jc w:val="center"/>
              <w:rPr>
                <w:rFonts w:ascii="Avenir Next" w:hAnsi="Avenir Next" w:cs="Arial"/>
                <w:bCs/>
                <w:sz w:val="22"/>
                <w:szCs w:val="22"/>
              </w:rPr>
            </w:pPr>
            <w:r w:rsidRPr="00232444">
              <w:rPr>
                <w:rFonts w:ascii="Avenir Next" w:hAnsi="Avenir Next" w:cs="Arial"/>
                <w:bCs/>
                <w:sz w:val="20"/>
                <w:szCs w:val="22"/>
              </w:rPr>
              <w:t>(Total: 68 esculturas)</w:t>
            </w:r>
          </w:p>
        </w:tc>
      </w:tr>
      <w:tr w:rsidR="00C01655" w:rsidRPr="00232444" w14:paraId="2BE09C21" w14:textId="77777777" w:rsidTr="00AC0468">
        <w:trPr>
          <w:trHeight w:val="255"/>
        </w:trPr>
        <w:tc>
          <w:tcPr>
            <w:tcW w:w="2624" w:type="dxa"/>
            <w:tcBorders>
              <w:top w:val="single" w:sz="4" w:space="0" w:color="auto"/>
              <w:left w:val="nil"/>
              <w:bottom w:val="single" w:sz="4" w:space="0" w:color="auto"/>
              <w:right w:val="single" w:sz="4" w:space="0" w:color="auto"/>
            </w:tcBorders>
            <w:shd w:val="clear" w:color="auto" w:fill="FFFFFF" w:themeFill="background1"/>
            <w:noWrap/>
            <w:vAlign w:val="center"/>
          </w:tcPr>
          <w:p w14:paraId="56CF14EF" w14:textId="77777777" w:rsidR="00C01655" w:rsidRPr="00232444" w:rsidRDefault="00C01655" w:rsidP="00C01655">
            <w:pPr>
              <w:jc w:val="center"/>
              <w:rPr>
                <w:rFonts w:ascii="Avenir Next" w:hAnsi="Avenir Next" w:cs="Arial"/>
                <w:b/>
                <w:bCs/>
                <w:sz w:val="22"/>
                <w:szCs w:val="22"/>
              </w:rPr>
            </w:pPr>
            <w:r w:rsidRPr="00232444">
              <w:rPr>
                <w:rFonts w:ascii="Avenir Next" w:hAnsi="Avenir Next" w:cs="Arial"/>
                <w:b/>
                <w:bCs/>
                <w:sz w:val="22"/>
                <w:szCs w:val="22"/>
              </w:rPr>
              <w:t>Tema</w:t>
            </w:r>
          </w:p>
        </w:tc>
        <w:tc>
          <w:tcPr>
            <w:tcW w:w="4817" w:type="dxa"/>
            <w:tcBorders>
              <w:top w:val="single" w:sz="4" w:space="0" w:color="auto"/>
              <w:left w:val="single" w:sz="4" w:space="0" w:color="auto"/>
              <w:bottom w:val="single" w:sz="4" w:space="0" w:color="auto"/>
              <w:right w:val="nil"/>
            </w:tcBorders>
            <w:shd w:val="clear" w:color="auto" w:fill="FFFFFF" w:themeFill="background1"/>
            <w:noWrap/>
            <w:vAlign w:val="center"/>
          </w:tcPr>
          <w:p w14:paraId="6162F1BC" w14:textId="77777777" w:rsidR="00C01655" w:rsidRPr="00232444" w:rsidRDefault="00C01655" w:rsidP="00C01655">
            <w:pPr>
              <w:jc w:val="center"/>
              <w:rPr>
                <w:rFonts w:ascii="Avenir Next" w:hAnsi="Avenir Next" w:cs="Arial"/>
                <w:b/>
                <w:bCs/>
                <w:sz w:val="22"/>
                <w:szCs w:val="22"/>
              </w:rPr>
            </w:pPr>
            <w:r w:rsidRPr="00232444">
              <w:rPr>
                <w:rFonts w:ascii="Avenir Next" w:hAnsi="Avenir Next" w:cs="Arial"/>
                <w:b/>
                <w:bCs/>
                <w:sz w:val="22"/>
                <w:szCs w:val="22"/>
              </w:rPr>
              <w:t>Ubicación</w:t>
            </w:r>
          </w:p>
        </w:tc>
      </w:tr>
      <w:tr w:rsidR="00C01655" w:rsidRPr="00232444" w14:paraId="1A220B9E"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62D267D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Bautismo de Jesús</w:t>
            </w:r>
          </w:p>
        </w:tc>
        <w:tc>
          <w:tcPr>
            <w:tcW w:w="4817" w:type="dxa"/>
            <w:tcBorders>
              <w:top w:val="single" w:sz="4" w:space="0" w:color="auto"/>
              <w:left w:val="single" w:sz="4" w:space="0" w:color="auto"/>
              <w:bottom w:val="single" w:sz="4" w:space="0" w:color="auto"/>
              <w:right w:val="nil"/>
            </w:tcBorders>
            <w:shd w:val="clear" w:color="auto" w:fill="auto"/>
            <w:noWrap/>
          </w:tcPr>
          <w:p w14:paraId="3CE78D3C"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Juan, Puriscal</w:t>
            </w:r>
          </w:p>
        </w:tc>
      </w:tr>
      <w:tr w:rsidR="00C01655" w:rsidRPr="00232444" w14:paraId="7336E932"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2724778E"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3D0B3D2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Vicente, Moravia</w:t>
            </w:r>
          </w:p>
        </w:tc>
      </w:tr>
      <w:tr w:rsidR="00C01655" w:rsidRPr="00232444" w14:paraId="38EBCDD1"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1C9D1B0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Cristo Rey</w:t>
            </w:r>
          </w:p>
        </w:tc>
        <w:tc>
          <w:tcPr>
            <w:tcW w:w="4817" w:type="dxa"/>
            <w:tcBorders>
              <w:top w:val="single" w:sz="4" w:space="0" w:color="auto"/>
              <w:left w:val="single" w:sz="4" w:space="0" w:color="auto"/>
              <w:bottom w:val="single" w:sz="4" w:space="0" w:color="auto"/>
              <w:right w:val="nil"/>
            </w:tcBorders>
            <w:shd w:val="clear" w:color="auto" w:fill="auto"/>
            <w:noWrap/>
          </w:tcPr>
          <w:p w14:paraId="52238D2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Catedral Metropolitana</w:t>
            </w:r>
          </w:p>
        </w:tc>
      </w:tr>
      <w:tr w:rsidR="00C01655" w:rsidRPr="00232444" w14:paraId="445BB86A"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494395EE"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40DB9E7B"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Cristo Rey, B°</w:t>
            </w:r>
          </w:p>
        </w:tc>
      </w:tr>
      <w:tr w:rsidR="00C01655" w:rsidRPr="00232444" w14:paraId="201BAEFC"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0DBE8B49"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Cristo Sumo y Eterno Sacerdote</w:t>
            </w:r>
          </w:p>
        </w:tc>
        <w:tc>
          <w:tcPr>
            <w:tcW w:w="4817" w:type="dxa"/>
            <w:tcBorders>
              <w:top w:val="single" w:sz="4" w:space="0" w:color="auto"/>
              <w:left w:val="single" w:sz="4" w:space="0" w:color="auto"/>
              <w:bottom w:val="single" w:sz="4" w:space="0" w:color="auto"/>
              <w:right w:val="nil"/>
            </w:tcBorders>
            <w:shd w:val="clear" w:color="auto" w:fill="auto"/>
            <w:noWrap/>
          </w:tcPr>
          <w:p w14:paraId="61F21BA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Luján, SJ</w:t>
            </w:r>
          </w:p>
        </w:tc>
      </w:tr>
      <w:tr w:rsidR="00C01655" w:rsidRPr="00232444" w14:paraId="40E507B8"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6114C0CD"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74356EB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La Legua, Puriscal</w:t>
            </w:r>
          </w:p>
        </w:tc>
      </w:tr>
      <w:tr w:rsidR="00C01655" w:rsidRPr="00232444" w14:paraId="245FF4C1"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2D660253"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Cristo Yacente</w:t>
            </w:r>
          </w:p>
        </w:tc>
        <w:tc>
          <w:tcPr>
            <w:tcW w:w="4817" w:type="dxa"/>
            <w:tcBorders>
              <w:top w:val="single" w:sz="4" w:space="0" w:color="auto"/>
              <w:left w:val="single" w:sz="4" w:space="0" w:color="auto"/>
              <w:bottom w:val="single" w:sz="4" w:space="0" w:color="auto"/>
              <w:right w:val="nil"/>
            </w:tcBorders>
            <w:shd w:val="clear" w:color="auto" w:fill="auto"/>
            <w:noWrap/>
          </w:tcPr>
          <w:p w14:paraId="3D73F3E2"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Las Ánimas</w:t>
            </w:r>
          </w:p>
        </w:tc>
      </w:tr>
      <w:tr w:rsidR="00C01655" w:rsidRPr="00232444" w14:paraId="3751E2BB"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103D46D0"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19D263F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Luis de Tolosa, Aserrí</w:t>
            </w:r>
          </w:p>
        </w:tc>
      </w:tr>
      <w:tr w:rsidR="00C01655" w:rsidRPr="00232444" w14:paraId="5485A8C6"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5B73FE44"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0BEE6AD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El Carmen, Goicoechea</w:t>
            </w:r>
          </w:p>
        </w:tc>
      </w:tr>
      <w:tr w:rsidR="00C01655" w:rsidRPr="00232444" w14:paraId="35B347B2"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26A898A3"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2CF45D7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Guadalupe, Goicoechea</w:t>
            </w:r>
          </w:p>
        </w:tc>
      </w:tr>
      <w:tr w:rsidR="00C01655" w:rsidRPr="00232444" w14:paraId="5255C5D1"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39D255DA"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55344C09"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Inmaculada, Zapote</w:t>
            </w:r>
          </w:p>
        </w:tc>
      </w:tr>
      <w:tr w:rsidR="00C01655" w:rsidRPr="00232444" w14:paraId="66C54E00"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3F92C6E1"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7CE48B6A"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Isidro, Heredia</w:t>
            </w:r>
          </w:p>
        </w:tc>
      </w:tr>
      <w:tr w:rsidR="00C01655" w:rsidRPr="00232444" w14:paraId="39F9EED4"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3A4E56CD"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6A64D98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Pablo, Heredia</w:t>
            </w:r>
          </w:p>
        </w:tc>
      </w:tr>
      <w:tr w:rsidR="00C01655" w:rsidRPr="00232444" w14:paraId="6DBA0A65"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444C0C3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Dulce Nombre de Jesús</w:t>
            </w:r>
          </w:p>
        </w:tc>
        <w:tc>
          <w:tcPr>
            <w:tcW w:w="4817" w:type="dxa"/>
            <w:tcBorders>
              <w:top w:val="single" w:sz="4" w:space="0" w:color="auto"/>
              <w:left w:val="single" w:sz="4" w:space="0" w:color="auto"/>
              <w:bottom w:val="single" w:sz="4" w:space="0" w:color="auto"/>
              <w:right w:val="nil"/>
            </w:tcBorders>
            <w:shd w:val="clear" w:color="auto" w:fill="auto"/>
            <w:noWrap/>
          </w:tcPr>
          <w:p w14:paraId="347E561B"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Dulce Nombre, Higuito, Desamparados</w:t>
            </w:r>
          </w:p>
        </w:tc>
      </w:tr>
      <w:tr w:rsidR="00C01655" w:rsidRPr="00232444" w14:paraId="3908E962"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152DB490"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1574B322"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Francisco, Tabarcia, Mora</w:t>
            </w:r>
          </w:p>
        </w:tc>
      </w:tr>
      <w:tr w:rsidR="00C01655" w:rsidRPr="00232444" w14:paraId="6D8546C5"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25EE19C3"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3A5F1A6B"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Bárbara, Pavas</w:t>
            </w:r>
          </w:p>
        </w:tc>
      </w:tr>
      <w:tr w:rsidR="00C01655" w:rsidRPr="00232444" w14:paraId="1885CD71" w14:textId="77777777" w:rsidTr="00B02473">
        <w:trPr>
          <w:trHeight w:val="255"/>
        </w:trPr>
        <w:tc>
          <w:tcPr>
            <w:tcW w:w="2624" w:type="dxa"/>
            <w:tcBorders>
              <w:top w:val="single" w:sz="4" w:space="0" w:color="auto"/>
              <w:left w:val="nil"/>
              <w:bottom w:val="single" w:sz="4" w:space="0" w:color="auto"/>
              <w:right w:val="single" w:sz="4" w:space="0" w:color="auto"/>
            </w:tcBorders>
            <w:shd w:val="clear" w:color="auto" w:fill="D9D9D9" w:themeFill="background1" w:themeFillShade="D9"/>
            <w:noWrap/>
          </w:tcPr>
          <w:p w14:paraId="2CF8F3D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Ecce Homo</w:t>
            </w:r>
          </w:p>
        </w:tc>
        <w:tc>
          <w:tcPr>
            <w:tcW w:w="4817" w:type="dxa"/>
            <w:tcBorders>
              <w:top w:val="single" w:sz="4" w:space="0" w:color="auto"/>
              <w:left w:val="single" w:sz="4" w:space="0" w:color="auto"/>
              <w:bottom w:val="single" w:sz="4" w:space="0" w:color="auto"/>
              <w:right w:val="nil"/>
            </w:tcBorders>
            <w:shd w:val="clear" w:color="auto" w:fill="auto"/>
            <w:noWrap/>
          </w:tcPr>
          <w:p w14:paraId="65AF7E1B"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Catalina, Uruca</w:t>
            </w:r>
          </w:p>
        </w:tc>
      </w:tr>
      <w:tr w:rsidR="00C01655" w:rsidRPr="00232444" w14:paraId="5026914A"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602736A6"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Jesús Nazareno</w:t>
            </w:r>
          </w:p>
        </w:tc>
        <w:tc>
          <w:tcPr>
            <w:tcW w:w="4817" w:type="dxa"/>
            <w:tcBorders>
              <w:top w:val="single" w:sz="4" w:space="0" w:color="auto"/>
              <w:left w:val="single" w:sz="4" w:space="0" w:color="auto"/>
              <w:bottom w:val="single" w:sz="4" w:space="0" w:color="auto"/>
              <w:right w:val="nil"/>
            </w:tcBorders>
            <w:shd w:val="clear" w:color="auto" w:fill="auto"/>
            <w:noWrap/>
          </w:tcPr>
          <w:p w14:paraId="5B686CE6"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Piedades, Santa Ana</w:t>
            </w:r>
          </w:p>
        </w:tc>
      </w:tr>
      <w:tr w:rsidR="00C01655" w:rsidRPr="00232444" w14:paraId="77243130"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72A0A6A3"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1825A47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Monserrat, Bello Horizonte</w:t>
            </w:r>
          </w:p>
        </w:tc>
      </w:tr>
      <w:tr w:rsidR="00C01655" w:rsidRPr="00232444" w14:paraId="47753F58"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42800037"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43950889"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Pedro, Pedernal, Puriscal</w:t>
            </w:r>
          </w:p>
        </w:tc>
      </w:tr>
      <w:tr w:rsidR="00C01655" w:rsidRPr="00232444" w14:paraId="14B69FDF"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780BE90F"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7BF8D956"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Guayabos, Curridabat</w:t>
            </w:r>
          </w:p>
        </w:tc>
      </w:tr>
      <w:tr w:rsidR="00C01655" w:rsidRPr="00232444" w14:paraId="104D8D37"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3D1FE995"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0C50BC1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Miguel, Desamparados</w:t>
            </w:r>
          </w:p>
        </w:tc>
      </w:tr>
      <w:tr w:rsidR="00C01655" w:rsidRPr="00232444" w14:paraId="6891BB9F"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0A2F20F2"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Niño Dios</w:t>
            </w:r>
          </w:p>
        </w:tc>
        <w:tc>
          <w:tcPr>
            <w:tcW w:w="4817" w:type="dxa"/>
            <w:tcBorders>
              <w:top w:val="single" w:sz="4" w:space="0" w:color="auto"/>
              <w:left w:val="single" w:sz="4" w:space="0" w:color="auto"/>
              <w:bottom w:val="single" w:sz="4" w:space="0" w:color="auto"/>
              <w:right w:val="nil"/>
            </w:tcBorders>
            <w:shd w:val="clear" w:color="auto" w:fill="auto"/>
            <w:noWrap/>
          </w:tcPr>
          <w:p w14:paraId="4D0F8C9A"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Catedral Metropolitana</w:t>
            </w:r>
          </w:p>
        </w:tc>
      </w:tr>
      <w:tr w:rsidR="00C01655" w:rsidRPr="00232444" w14:paraId="13FEFE35"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39D7AE22"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2240335B"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los Desamparados</w:t>
            </w:r>
          </w:p>
        </w:tc>
      </w:tr>
      <w:tr w:rsidR="00C01655" w:rsidRPr="00232444" w14:paraId="791E2FAE"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386AEA0E"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78A1FAC4"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Antonio, Escazú</w:t>
            </w:r>
          </w:p>
        </w:tc>
      </w:tr>
      <w:tr w:rsidR="00C01655" w:rsidRPr="00232444" w14:paraId="173D1DD7"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1618176E"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35479C1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Vicente, Moravia</w:t>
            </w:r>
          </w:p>
        </w:tc>
      </w:tr>
      <w:tr w:rsidR="00C01655" w:rsidRPr="00232444" w14:paraId="0AB5EF39"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1EAE8D03"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29645FA4"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del Sgdo. Corazón, Llorente, Tibás</w:t>
            </w:r>
          </w:p>
        </w:tc>
      </w:tr>
      <w:tr w:rsidR="00C01655" w:rsidRPr="00232444" w14:paraId="26FA8273"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00A70C9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Nuestro Señor Jesús de Petatlán</w:t>
            </w:r>
          </w:p>
        </w:tc>
        <w:tc>
          <w:tcPr>
            <w:tcW w:w="4817" w:type="dxa"/>
            <w:tcBorders>
              <w:top w:val="single" w:sz="4" w:space="0" w:color="auto"/>
              <w:left w:val="single" w:sz="4" w:space="0" w:color="auto"/>
              <w:bottom w:val="single" w:sz="4" w:space="0" w:color="auto"/>
              <w:right w:val="nil"/>
            </w:tcBorders>
            <w:shd w:val="clear" w:color="auto" w:fill="auto"/>
            <w:noWrap/>
          </w:tcPr>
          <w:p w14:paraId="239BB1A3"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Juan de Dios, Desamparados</w:t>
            </w:r>
          </w:p>
        </w:tc>
      </w:tr>
      <w:tr w:rsidR="00C01655" w:rsidRPr="00232444" w14:paraId="2471EE7B"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736B38A6"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736929B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Miguel, Escazú</w:t>
            </w:r>
          </w:p>
        </w:tc>
      </w:tr>
      <w:tr w:rsidR="00C01655" w:rsidRPr="00232444" w14:paraId="430E2972"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41D6A38C"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624D1AE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Agustín, Cinco Esquinas</w:t>
            </w:r>
          </w:p>
        </w:tc>
      </w:tr>
      <w:tr w:rsidR="00C01655" w:rsidRPr="00232444" w14:paraId="3A5AA8BE"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1158DB39"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18DEE743"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Ujarrás, B° Córdoba</w:t>
            </w:r>
          </w:p>
        </w:tc>
      </w:tr>
    </w:tbl>
    <w:p w14:paraId="1BADF3A9" w14:textId="77777777" w:rsidR="008A7126" w:rsidRDefault="008A7126"/>
    <w:p w14:paraId="10C91E23" w14:textId="77777777" w:rsidR="00B37E1E" w:rsidRDefault="00B37E1E"/>
    <w:p w14:paraId="0E95E42F" w14:textId="77777777" w:rsidR="00B37E1E" w:rsidRDefault="00B37E1E"/>
    <w:p w14:paraId="275F8CC8" w14:textId="77777777" w:rsidR="00B37E1E" w:rsidRDefault="00B37E1E"/>
    <w:p w14:paraId="17A8A6DB" w14:textId="77777777" w:rsidR="00B37E1E" w:rsidRDefault="00B37E1E"/>
    <w:p w14:paraId="3C15DD00" w14:textId="77777777" w:rsidR="00B37E1E" w:rsidRDefault="00B37E1E"/>
    <w:p w14:paraId="2DCC20BE" w14:textId="77777777" w:rsidR="00B37E1E" w:rsidRDefault="00B37E1E"/>
    <w:p w14:paraId="0B10E767" w14:textId="77777777" w:rsidR="00B37E1E" w:rsidRDefault="00B37E1E"/>
    <w:p w14:paraId="228A0DBF" w14:textId="77777777" w:rsidR="00B37E1E" w:rsidRDefault="00B37E1E"/>
    <w:p w14:paraId="253E1C20" w14:textId="77777777" w:rsidR="00B37E1E" w:rsidRDefault="00B37E1E"/>
    <w:p w14:paraId="5AC9B2E4" w14:textId="77777777" w:rsidR="00B37E1E" w:rsidRDefault="00B37E1E"/>
    <w:p w14:paraId="06E0C8AC" w14:textId="77777777" w:rsidR="00B37E1E" w:rsidRDefault="00B37E1E"/>
    <w:p w14:paraId="787F1AEA" w14:textId="77777777" w:rsidR="00B37E1E" w:rsidRDefault="00B37E1E"/>
    <w:p w14:paraId="3F387832" w14:textId="77777777" w:rsidR="00B37E1E" w:rsidRDefault="00B37E1E"/>
    <w:p w14:paraId="7467F34C" w14:textId="77777777" w:rsidR="00B37E1E" w:rsidRDefault="00B37E1E"/>
    <w:p w14:paraId="52EDA258" w14:textId="77777777" w:rsidR="00B37E1E" w:rsidRDefault="00B37E1E"/>
    <w:p w14:paraId="0179EE01" w14:textId="77777777" w:rsidR="00B37E1E" w:rsidRDefault="00B37E1E"/>
    <w:p w14:paraId="3DAC3C49" w14:textId="77777777" w:rsidR="00B37E1E" w:rsidRDefault="00B37E1E"/>
    <w:p w14:paraId="13917E89" w14:textId="77777777" w:rsidR="00B37E1E" w:rsidRDefault="00B37E1E"/>
    <w:p w14:paraId="4FB00DAF" w14:textId="77777777" w:rsidR="00B37E1E" w:rsidRDefault="00B37E1E"/>
    <w:p w14:paraId="3009CA17" w14:textId="77777777" w:rsidR="00B37E1E" w:rsidRDefault="00B37E1E"/>
    <w:p w14:paraId="029AB431" w14:textId="77777777" w:rsidR="00B37E1E" w:rsidRDefault="00B37E1E"/>
    <w:p w14:paraId="03FF7B7E" w14:textId="77777777" w:rsidR="00B37E1E" w:rsidRDefault="00B37E1E"/>
    <w:p w14:paraId="7B315362" w14:textId="77777777" w:rsidR="00B37E1E" w:rsidRDefault="00B37E1E"/>
    <w:p w14:paraId="2E58D9CB" w14:textId="77777777" w:rsidR="00B37E1E" w:rsidRDefault="00B37E1E"/>
    <w:p w14:paraId="21A80D66" w14:textId="77777777" w:rsidR="00B37E1E" w:rsidRDefault="00B37E1E"/>
    <w:p w14:paraId="4716D4ED" w14:textId="77777777" w:rsidR="00B37E1E" w:rsidRDefault="00B37E1E"/>
    <w:p w14:paraId="51F35DE4" w14:textId="77777777" w:rsidR="00B37E1E" w:rsidRDefault="00B37E1E"/>
    <w:p w14:paraId="0065CCD9" w14:textId="77777777" w:rsidR="00B37E1E" w:rsidRDefault="00B37E1E"/>
    <w:p w14:paraId="5C704C37" w14:textId="77777777" w:rsidR="00B37E1E" w:rsidRDefault="00B37E1E"/>
    <w:p w14:paraId="5B28BA57" w14:textId="77777777" w:rsidR="00B37E1E" w:rsidRDefault="00B37E1E"/>
    <w:p w14:paraId="44817419" w14:textId="77777777" w:rsidR="00B37E1E" w:rsidRDefault="00B37E1E"/>
    <w:p w14:paraId="354FAA6A" w14:textId="77777777" w:rsidR="00B37E1E" w:rsidRDefault="00B37E1E"/>
    <w:p w14:paraId="4C497B59" w14:textId="77777777" w:rsidR="00B37E1E" w:rsidRDefault="00B37E1E"/>
    <w:p w14:paraId="3A0DF32D" w14:textId="77777777" w:rsidR="00B37E1E" w:rsidRDefault="00B37E1E"/>
    <w:p w14:paraId="4436EA20" w14:textId="77777777" w:rsidR="00B37E1E" w:rsidRDefault="00B37E1E"/>
    <w:p w14:paraId="09C0B33B" w14:textId="77777777" w:rsidR="00B37E1E" w:rsidRDefault="00B37E1E"/>
    <w:p w14:paraId="40A89D99" w14:textId="77777777" w:rsidR="00B37E1E" w:rsidRDefault="00B37E1E"/>
    <w:p w14:paraId="7D01FCC7" w14:textId="77777777" w:rsidR="00B37E1E" w:rsidRDefault="00B37E1E"/>
    <w:tbl>
      <w:tblPr>
        <w:tblpPr w:leftFromText="141" w:rightFromText="141" w:vertAnchor="text" w:horzAnchor="margin" w:tblpXSpec="center" w:tblpY="212"/>
        <w:tblW w:w="7441" w:type="dxa"/>
        <w:tblCellMar>
          <w:left w:w="70" w:type="dxa"/>
          <w:right w:w="70" w:type="dxa"/>
        </w:tblCellMar>
        <w:tblLook w:val="04A0" w:firstRow="1" w:lastRow="0" w:firstColumn="1" w:lastColumn="0" w:noHBand="0" w:noVBand="1"/>
      </w:tblPr>
      <w:tblGrid>
        <w:gridCol w:w="2624"/>
        <w:gridCol w:w="4817"/>
      </w:tblGrid>
      <w:tr w:rsidR="00232444" w:rsidRPr="00232444" w14:paraId="22113736" w14:textId="77777777" w:rsidTr="00232444">
        <w:trPr>
          <w:trHeight w:val="255"/>
        </w:trPr>
        <w:tc>
          <w:tcPr>
            <w:tcW w:w="2624" w:type="dxa"/>
            <w:tcBorders>
              <w:top w:val="single" w:sz="4" w:space="0" w:color="auto"/>
              <w:left w:val="nil"/>
              <w:bottom w:val="single" w:sz="4" w:space="0" w:color="auto"/>
              <w:right w:val="single" w:sz="4" w:space="0" w:color="auto"/>
            </w:tcBorders>
            <w:shd w:val="clear" w:color="auto" w:fill="FFFFFF" w:themeFill="background1"/>
            <w:noWrap/>
            <w:vAlign w:val="center"/>
          </w:tcPr>
          <w:p w14:paraId="1C452FF3" w14:textId="44BC04B1" w:rsidR="00232444" w:rsidRPr="00232444" w:rsidRDefault="00232444" w:rsidP="00232444">
            <w:pPr>
              <w:jc w:val="center"/>
              <w:rPr>
                <w:rFonts w:ascii="Avenir Next" w:hAnsi="Avenir Next" w:cs="Arial"/>
                <w:sz w:val="22"/>
                <w:szCs w:val="22"/>
              </w:rPr>
            </w:pPr>
            <w:r w:rsidRPr="00232444">
              <w:rPr>
                <w:rFonts w:ascii="Avenir Next" w:hAnsi="Avenir Next" w:cs="Arial"/>
                <w:b/>
                <w:bCs/>
                <w:sz w:val="22"/>
                <w:szCs w:val="22"/>
              </w:rPr>
              <w:t>Tema</w:t>
            </w:r>
          </w:p>
        </w:tc>
        <w:tc>
          <w:tcPr>
            <w:tcW w:w="4817" w:type="dxa"/>
            <w:tcBorders>
              <w:top w:val="single" w:sz="4" w:space="0" w:color="auto"/>
              <w:left w:val="single" w:sz="4" w:space="0" w:color="auto"/>
              <w:bottom w:val="single" w:sz="4" w:space="0" w:color="auto"/>
              <w:right w:val="nil"/>
            </w:tcBorders>
            <w:shd w:val="clear" w:color="auto" w:fill="FFFFFF" w:themeFill="background1"/>
            <w:noWrap/>
            <w:vAlign w:val="center"/>
          </w:tcPr>
          <w:p w14:paraId="254D5060" w14:textId="0F6D1CE1" w:rsidR="00232444" w:rsidRPr="00232444" w:rsidRDefault="00232444" w:rsidP="00232444">
            <w:pPr>
              <w:jc w:val="center"/>
              <w:rPr>
                <w:rFonts w:ascii="Avenir Next" w:hAnsi="Avenir Next" w:cs="Arial"/>
                <w:sz w:val="22"/>
                <w:szCs w:val="22"/>
              </w:rPr>
            </w:pPr>
            <w:r w:rsidRPr="00232444">
              <w:rPr>
                <w:rFonts w:ascii="Avenir Next" w:hAnsi="Avenir Next" w:cs="Arial"/>
                <w:b/>
                <w:bCs/>
                <w:sz w:val="22"/>
                <w:szCs w:val="22"/>
              </w:rPr>
              <w:t>Ubicación</w:t>
            </w:r>
          </w:p>
        </w:tc>
      </w:tr>
      <w:tr w:rsidR="00C01655" w:rsidRPr="00232444" w14:paraId="3ACC7F7B"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43084BBA"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Resucitado</w:t>
            </w:r>
          </w:p>
        </w:tc>
        <w:tc>
          <w:tcPr>
            <w:tcW w:w="4817" w:type="dxa"/>
            <w:tcBorders>
              <w:top w:val="single" w:sz="4" w:space="0" w:color="auto"/>
              <w:left w:val="single" w:sz="4" w:space="0" w:color="auto"/>
              <w:bottom w:val="single" w:sz="4" w:space="0" w:color="auto"/>
              <w:right w:val="nil"/>
            </w:tcBorders>
            <w:shd w:val="clear" w:color="auto" w:fill="auto"/>
            <w:noWrap/>
          </w:tcPr>
          <w:p w14:paraId="304DFC1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Vicente, Moravia</w:t>
            </w:r>
          </w:p>
        </w:tc>
      </w:tr>
      <w:tr w:rsidR="00C01655" w:rsidRPr="00232444" w14:paraId="4D579480"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524360F5"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7DEB779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Guayabos, Curridabat</w:t>
            </w:r>
          </w:p>
        </w:tc>
      </w:tr>
      <w:tr w:rsidR="00C01655" w:rsidRPr="00232444" w14:paraId="437E0E40"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33E8D8A1"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06CB6212"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Pablo, Heredia</w:t>
            </w:r>
          </w:p>
        </w:tc>
      </w:tr>
      <w:tr w:rsidR="00C01655" w:rsidRPr="00232444" w14:paraId="3D95E234"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55F5928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Sagrado Corazón de Jesús</w:t>
            </w:r>
          </w:p>
        </w:tc>
        <w:tc>
          <w:tcPr>
            <w:tcW w:w="4817" w:type="dxa"/>
            <w:tcBorders>
              <w:top w:val="single" w:sz="4" w:space="0" w:color="auto"/>
              <w:left w:val="single" w:sz="4" w:space="0" w:color="auto"/>
              <w:bottom w:val="single" w:sz="4" w:space="0" w:color="auto"/>
              <w:right w:val="nil"/>
            </w:tcBorders>
            <w:shd w:val="clear" w:color="auto" w:fill="auto"/>
            <w:noWrap/>
          </w:tcPr>
          <w:p w14:paraId="49041B3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Las Ánimas</w:t>
            </w:r>
          </w:p>
        </w:tc>
      </w:tr>
      <w:tr w:rsidR="00C01655" w:rsidRPr="00232444" w14:paraId="2E9EE5FC"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3A13C613"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23A290E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Rectoría Medalla Milagrosa, Calle 20</w:t>
            </w:r>
          </w:p>
        </w:tc>
      </w:tr>
      <w:tr w:rsidR="00C01655" w:rsidRPr="00232444" w14:paraId="76F478F4"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20E9C120"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42A2B48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los Desamparados</w:t>
            </w:r>
          </w:p>
        </w:tc>
      </w:tr>
      <w:tr w:rsidR="00C01655" w:rsidRPr="00232444" w14:paraId="64F95816"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1BD127A6"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41EABA49"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Agustín, Jericó</w:t>
            </w:r>
          </w:p>
        </w:tc>
      </w:tr>
      <w:tr w:rsidR="00C01655" w:rsidRPr="00232444" w14:paraId="530A0DD7"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4CB52E77"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5DC4695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Piedades, Santa Ana</w:t>
            </w:r>
          </w:p>
        </w:tc>
      </w:tr>
      <w:tr w:rsidR="00C01655" w:rsidRPr="00232444" w14:paraId="0765046E"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43C1C5C6"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7BCD2082"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Pedro, Pedernal, Puriscal</w:t>
            </w:r>
          </w:p>
        </w:tc>
      </w:tr>
      <w:tr w:rsidR="00C01655" w:rsidRPr="00232444" w14:paraId="47BA8680"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4967A456"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28184FC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Inmaculada, Grifo Alto</w:t>
            </w:r>
          </w:p>
        </w:tc>
      </w:tr>
      <w:tr w:rsidR="00C01655" w:rsidRPr="00232444" w14:paraId="593FA691"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59C6AF38"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363CE590"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Miguel, Rancho Redondo</w:t>
            </w:r>
          </w:p>
        </w:tc>
      </w:tr>
      <w:tr w:rsidR="00C01655" w:rsidRPr="00232444" w14:paraId="1069D370"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79E60009"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079C40A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Hacienda Monte Redondo, Aserrí</w:t>
            </w:r>
          </w:p>
        </w:tc>
      </w:tr>
      <w:tr w:rsidR="00C01655" w:rsidRPr="00232444" w14:paraId="70A29258"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46E13811"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4930CFD9"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Martín, Bustamante</w:t>
            </w:r>
          </w:p>
        </w:tc>
      </w:tr>
      <w:tr w:rsidR="00C01655" w:rsidRPr="00232444" w14:paraId="499E25A8"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27D523FE"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36D2A203"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Pedro, Montes de Oca</w:t>
            </w:r>
          </w:p>
        </w:tc>
      </w:tr>
      <w:tr w:rsidR="00C01655" w:rsidRPr="00232444" w14:paraId="5AC69ACD"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53176C55"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44A3CB9A"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Los Ángeles, San Rafael,, Heredia</w:t>
            </w:r>
          </w:p>
        </w:tc>
      </w:tr>
      <w:tr w:rsidR="00C01655" w:rsidRPr="00232444" w14:paraId="112B72DD" w14:textId="77777777" w:rsidTr="00B02473">
        <w:trPr>
          <w:trHeight w:val="255"/>
        </w:trPr>
        <w:tc>
          <w:tcPr>
            <w:tcW w:w="2624" w:type="dxa"/>
            <w:tcBorders>
              <w:top w:val="single" w:sz="4" w:space="0" w:color="auto"/>
              <w:left w:val="nil"/>
              <w:bottom w:val="single" w:sz="4" w:space="0" w:color="auto"/>
              <w:right w:val="single" w:sz="4" w:space="0" w:color="auto"/>
            </w:tcBorders>
            <w:shd w:val="clear" w:color="auto" w:fill="D9D9D9" w:themeFill="background1" w:themeFillShade="D9"/>
            <w:noWrap/>
          </w:tcPr>
          <w:p w14:paraId="102D8BBC"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Santa Faz</w:t>
            </w:r>
          </w:p>
        </w:tc>
        <w:tc>
          <w:tcPr>
            <w:tcW w:w="4817" w:type="dxa"/>
            <w:tcBorders>
              <w:top w:val="single" w:sz="4" w:space="0" w:color="auto"/>
              <w:left w:val="single" w:sz="4" w:space="0" w:color="auto"/>
              <w:bottom w:val="single" w:sz="4" w:space="0" w:color="auto"/>
              <w:right w:val="nil"/>
            </w:tcBorders>
            <w:shd w:val="clear" w:color="auto" w:fill="auto"/>
            <w:noWrap/>
          </w:tcPr>
          <w:p w14:paraId="3E5655E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del Perpetuo Socorro</w:t>
            </w:r>
          </w:p>
        </w:tc>
      </w:tr>
      <w:tr w:rsidR="00C01655" w:rsidRPr="00232444" w14:paraId="029612CF"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4AE2553C"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Señor Crucificado</w:t>
            </w:r>
          </w:p>
        </w:tc>
        <w:tc>
          <w:tcPr>
            <w:tcW w:w="4817" w:type="dxa"/>
            <w:tcBorders>
              <w:top w:val="single" w:sz="4" w:space="0" w:color="auto"/>
              <w:left w:val="single" w:sz="4" w:space="0" w:color="auto"/>
              <w:bottom w:val="single" w:sz="4" w:space="0" w:color="auto"/>
              <w:right w:val="nil"/>
            </w:tcBorders>
            <w:shd w:val="clear" w:color="auto" w:fill="auto"/>
            <w:noWrap/>
          </w:tcPr>
          <w:p w14:paraId="67ECCD8A"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El Carmen, SJ</w:t>
            </w:r>
          </w:p>
        </w:tc>
      </w:tr>
      <w:tr w:rsidR="00C01655" w:rsidRPr="00232444" w14:paraId="1E0B6FBA" w14:textId="77777777" w:rsidTr="00B02473">
        <w:trPr>
          <w:trHeight w:val="255"/>
        </w:trPr>
        <w:tc>
          <w:tcPr>
            <w:tcW w:w="2624" w:type="dxa"/>
            <w:vMerge/>
            <w:tcBorders>
              <w:top w:val="single" w:sz="4" w:space="0" w:color="auto"/>
              <w:left w:val="nil"/>
              <w:right w:val="single" w:sz="4" w:space="0" w:color="auto"/>
            </w:tcBorders>
            <w:shd w:val="clear" w:color="auto" w:fill="D9D9D9" w:themeFill="background1" w:themeFillShade="D9"/>
            <w:noWrap/>
          </w:tcPr>
          <w:p w14:paraId="525C4359"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3890975C"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Bárbara, Pavas</w:t>
            </w:r>
          </w:p>
        </w:tc>
      </w:tr>
      <w:tr w:rsidR="00C01655" w:rsidRPr="00232444" w14:paraId="1C6F4393"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37C9FB1A"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5AB2E7B0"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Guadalupe, Goicoechea</w:t>
            </w:r>
          </w:p>
        </w:tc>
      </w:tr>
      <w:tr w:rsidR="00C01655" w:rsidRPr="00232444" w14:paraId="289E2ED3"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738022CF"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15C4592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La Violeta, Frailes</w:t>
            </w:r>
          </w:p>
        </w:tc>
      </w:tr>
      <w:tr w:rsidR="00C01655" w:rsidRPr="00232444" w14:paraId="0A42CF2A"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57772AD2"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11B28FC9"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Ramón, La Unión</w:t>
            </w:r>
          </w:p>
        </w:tc>
      </w:tr>
      <w:tr w:rsidR="00C01655" w:rsidRPr="00232444" w14:paraId="18E7B93D"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40123A20"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164CBC7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Inmaculada, Zapote</w:t>
            </w:r>
          </w:p>
        </w:tc>
      </w:tr>
      <w:tr w:rsidR="00C01655" w:rsidRPr="00232444" w14:paraId="413F5593"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0CBA2AFC"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5D0FC682"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Catedral Metropolitana</w:t>
            </w:r>
          </w:p>
        </w:tc>
      </w:tr>
      <w:tr w:rsidR="00C01655" w:rsidRPr="00232444" w14:paraId="4A733504"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35C2B4E8"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09A2ED3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El Carmen, Goicoechea</w:t>
            </w:r>
          </w:p>
        </w:tc>
      </w:tr>
      <w:tr w:rsidR="00C01655" w:rsidRPr="00232444" w14:paraId="1658CB0F"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40C5B2B8"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7B6615A1"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Luis, S. Domingo, Heredia</w:t>
            </w:r>
          </w:p>
        </w:tc>
      </w:tr>
      <w:tr w:rsidR="00C01655" w:rsidRPr="00232444" w14:paraId="2A617568"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6772C4C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Señor de la Agonía</w:t>
            </w:r>
          </w:p>
        </w:tc>
        <w:tc>
          <w:tcPr>
            <w:tcW w:w="4817" w:type="dxa"/>
            <w:tcBorders>
              <w:top w:val="single" w:sz="4" w:space="0" w:color="auto"/>
              <w:left w:val="single" w:sz="4" w:space="0" w:color="auto"/>
              <w:bottom w:val="single" w:sz="4" w:space="0" w:color="auto"/>
              <w:right w:val="nil"/>
            </w:tcBorders>
            <w:shd w:val="clear" w:color="auto" w:fill="auto"/>
            <w:noWrap/>
          </w:tcPr>
          <w:p w14:paraId="38F5022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Antonio, Curridabat</w:t>
            </w:r>
          </w:p>
        </w:tc>
      </w:tr>
      <w:tr w:rsidR="00C01655" w:rsidRPr="00232444" w14:paraId="3DF495EA"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77E1D053"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2D01ED2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Fco. De Dos Ríos</w:t>
            </w:r>
          </w:p>
        </w:tc>
      </w:tr>
      <w:tr w:rsidR="00C01655" w:rsidRPr="00232444" w14:paraId="507027CE"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6B27FF2F"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78758B5B"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Pablo, Heredia</w:t>
            </w:r>
          </w:p>
        </w:tc>
      </w:tr>
      <w:tr w:rsidR="00C01655" w:rsidRPr="00232444" w14:paraId="46B0D7CE" w14:textId="77777777" w:rsidTr="00B02473">
        <w:trPr>
          <w:trHeight w:val="255"/>
        </w:trPr>
        <w:tc>
          <w:tcPr>
            <w:tcW w:w="2624" w:type="dxa"/>
            <w:vMerge w:val="restart"/>
            <w:tcBorders>
              <w:top w:val="single" w:sz="4" w:space="0" w:color="auto"/>
              <w:left w:val="nil"/>
              <w:right w:val="single" w:sz="4" w:space="0" w:color="auto"/>
            </w:tcBorders>
            <w:shd w:val="clear" w:color="auto" w:fill="D9D9D9" w:themeFill="background1" w:themeFillShade="D9"/>
            <w:noWrap/>
          </w:tcPr>
          <w:p w14:paraId="79B3EC83"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Señor del Huerto</w:t>
            </w:r>
          </w:p>
        </w:tc>
        <w:tc>
          <w:tcPr>
            <w:tcW w:w="4817" w:type="dxa"/>
            <w:tcBorders>
              <w:top w:val="single" w:sz="4" w:space="0" w:color="auto"/>
              <w:left w:val="single" w:sz="4" w:space="0" w:color="auto"/>
              <w:bottom w:val="single" w:sz="4" w:space="0" w:color="auto"/>
              <w:right w:val="nil"/>
            </w:tcBorders>
            <w:shd w:val="clear" w:color="auto" w:fill="auto"/>
            <w:noWrap/>
          </w:tcPr>
          <w:p w14:paraId="06856643"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La Soledad, SJ</w:t>
            </w:r>
          </w:p>
        </w:tc>
      </w:tr>
      <w:tr w:rsidR="00C01655" w:rsidRPr="00232444" w14:paraId="2FD19F20"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0953CDE9"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6F0F0F7A"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Las Ánimas</w:t>
            </w:r>
          </w:p>
        </w:tc>
      </w:tr>
      <w:tr w:rsidR="00C01655" w:rsidRPr="00232444" w14:paraId="153DD85F"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17D2665E"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7DADF28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Bárbara, Pavas</w:t>
            </w:r>
          </w:p>
        </w:tc>
      </w:tr>
      <w:tr w:rsidR="00C01655" w:rsidRPr="00232444" w14:paraId="2AD727B0"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00A27853"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73EECA63"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Corazón de María, B° Pinto</w:t>
            </w:r>
          </w:p>
        </w:tc>
      </w:tr>
      <w:tr w:rsidR="00C01655" w:rsidRPr="00232444" w14:paraId="0EC11CE3"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1B1A435C"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5996F1A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Inmaculada, Heredia</w:t>
            </w:r>
          </w:p>
        </w:tc>
      </w:tr>
      <w:tr w:rsidR="00C01655" w:rsidRPr="00232444" w14:paraId="3AE6D4F7"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217DF10E"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77956F96"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Getsemaní, Heredia</w:t>
            </w:r>
          </w:p>
        </w:tc>
      </w:tr>
      <w:tr w:rsidR="00C01655" w:rsidRPr="00232444" w14:paraId="6F02B3BE" w14:textId="77777777" w:rsidTr="00B02473">
        <w:trPr>
          <w:trHeight w:val="255"/>
        </w:trPr>
        <w:tc>
          <w:tcPr>
            <w:tcW w:w="2624" w:type="dxa"/>
            <w:vMerge/>
            <w:tcBorders>
              <w:left w:val="nil"/>
              <w:right w:val="single" w:sz="4" w:space="0" w:color="auto"/>
            </w:tcBorders>
            <w:shd w:val="clear" w:color="auto" w:fill="D9D9D9" w:themeFill="background1" w:themeFillShade="D9"/>
            <w:noWrap/>
          </w:tcPr>
          <w:p w14:paraId="4484CACB"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3564970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Martín, Bajo los Molinos</w:t>
            </w:r>
          </w:p>
        </w:tc>
      </w:tr>
      <w:tr w:rsidR="00C01655" w:rsidRPr="00232444" w14:paraId="4BD48D9C" w14:textId="77777777" w:rsidTr="00B02473">
        <w:trPr>
          <w:trHeight w:val="255"/>
        </w:trPr>
        <w:tc>
          <w:tcPr>
            <w:tcW w:w="2624" w:type="dxa"/>
            <w:vMerge/>
            <w:tcBorders>
              <w:left w:val="nil"/>
              <w:bottom w:val="single" w:sz="4" w:space="0" w:color="auto"/>
              <w:right w:val="single" w:sz="4" w:space="0" w:color="auto"/>
            </w:tcBorders>
            <w:shd w:val="clear" w:color="auto" w:fill="D9D9D9" w:themeFill="background1" w:themeFillShade="D9"/>
            <w:noWrap/>
          </w:tcPr>
          <w:p w14:paraId="55B675CF" w14:textId="77777777" w:rsidR="00C01655" w:rsidRPr="00232444" w:rsidRDefault="00C01655" w:rsidP="00C01655">
            <w:pPr>
              <w:rPr>
                <w:rFonts w:ascii="Avenir Next" w:hAnsi="Avenir Next" w:cs="Arial"/>
                <w:sz w:val="22"/>
                <w:szCs w:val="22"/>
              </w:rPr>
            </w:pPr>
          </w:p>
        </w:tc>
        <w:tc>
          <w:tcPr>
            <w:tcW w:w="4817" w:type="dxa"/>
            <w:tcBorders>
              <w:top w:val="single" w:sz="4" w:space="0" w:color="auto"/>
              <w:left w:val="single" w:sz="4" w:space="0" w:color="auto"/>
              <w:bottom w:val="single" w:sz="4" w:space="0" w:color="auto"/>
              <w:right w:val="nil"/>
            </w:tcBorders>
            <w:shd w:val="clear" w:color="auto" w:fill="auto"/>
            <w:noWrap/>
          </w:tcPr>
          <w:p w14:paraId="53D274B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Pablo, Heredia</w:t>
            </w:r>
          </w:p>
        </w:tc>
      </w:tr>
      <w:tr w:rsidR="00C01655" w:rsidRPr="00232444" w14:paraId="4F60EEB4" w14:textId="77777777" w:rsidTr="00B02473">
        <w:trPr>
          <w:trHeight w:val="255"/>
        </w:trPr>
        <w:tc>
          <w:tcPr>
            <w:tcW w:w="2624" w:type="dxa"/>
            <w:tcBorders>
              <w:top w:val="single" w:sz="4" w:space="0" w:color="auto"/>
              <w:left w:val="nil"/>
              <w:bottom w:val="single" w:sz="4" w:space="0" w:color="auto"/>
              <w:right w:val="single" w:sz="4" w:space="0" w:color="auto"/>
            </w:tcBorders>
            <w:shd w:val="clear" w:color="auto" w:fill="D9D9D9" w:themeFill="background1" w:themeFillShade="D9"/>
            <w:noWrap/>
          </w:tcPr>
          <w:p w14:paraId="3449808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Señor del Triunfo</w:t>
            </w:r>
          </w:p>
        </w:tc>
        <w:tc>
          <w:tcPr>
            <w:tcW w:w="4817" w:type="dxa"/>
            <w:tcBorders>
              <w:top w:val="single" w:sz="4" w:space="0" w:color="auto"/>
              <w:left w:val="single" w:sz="4" w:space="0" w:color="auto"/>
              <w:bottom w:val="single" w:sz="4" w:space="0" w:color="auto"/>
              <w:right w:val="nil"/>
            </w:tcBorders>
            <w:shd w:val="clear" w:color="auto" w:fill="auto"/>
            <w:noWrap/>
          </w:tcPr>
          <w:p w14:paraId="02D563C3"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Pablo, Heredia</w:t>
            </w:r>
          </w:p>
        </w:tc>
      </w:tr>
    </w:tbl>
    <w:p w14:paraId="352E0B4D" w14:textId="77777777" w:rsidR="00C01655" w:rsidRPr="0071374D" w:rsidRDefault="00C01655" w:rsidP="00C01655">
      <w:pPr>
        <w:jc w:val="both"/>
        <w:rPr>
          <w:rFonts w:ascii="Avenir Next" w:eastAsia="Arial" w:hAnsi="Avenir Next" w:cs="Arial"/>
        </w:rPr>
      </w:pPr>
    </w:p>
    <w:p w14:paraId="42745759" w14:textId="77777777" w:rsidR="00C01655" w:rsidRPr="0071374D" w:rsidRDefault="00C01655" w:rsidP="00C01655">
      <w:pPr>
        <w:jc w:val="both"/>
        <w:rPr>
          <w:rFonts w:ascii="Avenir Next" w:eastAsia="Arial" w:hAnsi="Avenir Next" w:cs="Arial"/>
        </w:rPr>
      </w:pPr>
    </w:p>
    <w:p w14:paraId="0447CB06" w14:textId="77777777" w:rsidR="00C01655" w:rsidRPr="0071374D" w:rsidRDefault="00C01655" w:rsidP="00C01655">
      <w:pPr>
        <w:jc w:val="both"/>
        <w:rPr>
          <w:rFonts w:ascii="Avenir Next" w:eastAsia="Arial" w:hAnsi="Avenir Next" w:cs="Arial"/>
        </w:rPr>
      </w:pPr>
    </w:p>
    <w:p w14:paraId="514468EA" w14:textId="77777777" w:rsidR="00C01655" w:rsidRPr="0071374D" w:rsidRDefault="00C01655" w:rsidP="00C01655">
      <w:pPr>
        <w:jc w:val="both"/>
        <w:rPr>
          <w:rFonts w:ascii="Avenir Next" w:eastAsia="Arial" w:hAnsi="Avenir Next" w:cs="Arial"/>
        </w:rPr>
      </w:pPr>
    </w:p>
    <w:p w14:paraId="4879BAA4" w14:textId="77777777" w:rsidR="00C01655" w:rsidRPr="0071374D" w:rsidRDefault="00C01655" w:rsidP="00C01655">
      <w:pPr>
        <w:rPr>
          <w:rFonts w:ascii="Avenir Next" w:eastAsia="Arial" w:hAnsi="Avenir Next" w:cs="Arial"/>
        </w:rPr>
      </w:pPr>
    </w:p>
    <w:p w14:paraId="00F9F30F" w14:textId="77777777" w:rsidR="00C01655" w:rsidRPr="0071374D" w:rsidRDefault="00C01655" w:rsidP="00C01655">
      <w:pPr>
        <w:jc w:val="both"/>
        <w:rPr>
          <w:rFonts w:ascii="Avenir Next" w:eastAsia="Arial" w:hAnsi="Avenir Next" w:cs="Arial"/>
        </w:rPr>
      </w:pPr>
    </w:p>
    <w:p w14:paraId="0FEE32E3" w14:textId="77777777" w:rsidR="00C01655" w:rsidRPr="0071374D" w:rsidRDefault="00C01655" w:rsidP="00C01655">
      <w:pPr>
        <w:jc w:val="both"/>
        <w:rPr>
          <w:rFonts w:ascii="Avenir Next" w:eastAsia="Arial" w:hAnsi="Avenir Next" w:cs="Arial"/>
        </w:rPr>
      </w:pPr>
    </w:p>
    <w:p w14:paraId="4022D6ED" w14:textId="77777777" w:rsidR="00C01655" w:rsidRPr="0071374D" w:rsidRDefault="00C01655" w:rsidP="00C01655">
      <w:pPr>
        <w:jc w:val="both"/>
        <w:rPr>
          <w:rFonts w:ascii="Avenir Next" w:eastAsia="Arial" w:hAnsi="Avenir Next" w:cs="Arial"/>
        </w:rPr>
      </w:pPr>
    </w:p>
    <w:p w14:paraId="139C2ABD" w14:textId="77777777" w:rsidR="00C01655" w:rsidRPr="0071374D" w:rsidRDefault="00C01655" w:rsidP="00C01655">
      <w:pPr>
        <w:jc w:val="both"/>
        <w:rPr>
          <w:rFonts w:ascii="Avenir Next" w:eastAsia="Arial" w:hAnsi="Avenir Next" w:cs="Arial"/>
        </w:rPr>
      </w:pPr>
    </w:p>
    <w:p w14:paraId="69204E5A" w14:textId="77777777" w:rsidR="00C01655" w:rsidRPr="0071374D" w:rsidRDefault="00C01655" w:rsidP="00C01655">
      <w:pPr>
        <w:jc w:val="both"/>
        <w:rPr>
          <w:rFonts w:ascii="Avenir Next" w:eastAsia="Arial" w:hAnsi="Avenir Next" w:cs="Arial"/>
        </w:rPr>
      </w:pPr>
    </w:p>
    <w:p w14:paraId="176ACDA8" w14:textId="77777777" w:rsidR="00C01655" w:rsidRPr="0071374D" w:rsidRDefault="00C01655" w:rsidP="00C01655">
      <w:pPr>
        <w:ind w:firstLine="720"/>
        <w:jc w:val="both"/>
        <w:rPr>
          <w:rFonts w:ascii="Avenir Next" w:eastAsia="Arial" w:hAnsi="Avenir Next" w:cs="Arial"/>
        </w:rPr>
      </w:pPr>
    </w:p>
    <w:p w14:paraId="3BFF6EBC" w14:textId="77777777" w:rsidR="00232444" w:rsidRPr="00B37E1E" w:rsidRDefault="00232444" w:rsidP="00C01655">
      <w:pPr>
        <w:rPr>
          <w:rFonts w:ascii="Avenir Next" w:eastAsia="Arial" w:hAnsi="Avenir Next" w:cs="Arial"/>
          <w:sz w:val="8"/>
          <w:szCs w:val="8"/>
        </w:rPr>
      </w:pPr>
    </w:p>
    <w:tbl>
      <w:tblPr>
        <w:tblpPr w:leftFromText="141" w:rightFromText="141" w:vertAnchor="text" w:horzAnchor="margin" w:tblpXSpec="center" w:tblpY="212"/>
        <w:tblW w:w="7583" w:type="dxa"/>
        <w:tblCellMar>
          <w:left w:w="70" w:type="dxa"/>
          <w:right w:w="70" w:type="dxa"/>
        </w:tblCellMar>
        <w:tblLook w:val="04A0" w:firstRow="1" w:lastRow="0" w:firstColumn="1" w:lastColumn="0" w:noHBand="0" w:noVBand="1"/>
      </w:tblPr>
      <w:tblGrid>
        <w:gridCol w:w="2905"/>
        <w:gridCol w:w="4678"/>
      </w:tblGrid>
      <w:tr w:rsidR="00C01655" w:rsidRPr="00232444" w14:paraId="0250CBE0" w14:textId="77777777" w:rsidTr="00C01655">
        <w:trPr>
          <w:trHeight w:val="255"/>
        </w:trPr>
        <w:tc>
          <w:tcPr>
            <w:tcW w:w="7583" w:type="dxa"/>
            <w:gridSpan w:val="2"/>
            <w:tcBorders>
              <w:left w:val="nil"/>
              <w:bottom w:val="single" w:sz="4" w:space="0" w:color="auto"/>
              <w:right w:val="nil"/>
            </w:tcBorders>
            <w:shd w:val="clear" w:color="auto" w:fill="auto"/>
            <w:noWrap/>
            <w:vAlign w:val="center"/>
          </w:tcPr>
          <w:p w14:paraId="178CFAB2" w14:textId="6B9039CA" w:rsidR="00C01655" w:rsidRPr="00232444" w:rsidRDefault="00232444" w:rsidP="00C01655">
            <w:pPr>
              <w:jc w:val="center"/>
              <w:rPr>
                <w:rFonts w:ascii="Avenir Next" w:hAnsi="Avenir Next" w:cs="Arial"/>
                <w:bCs/>
                <w:sz w:val="20"/>
                <w:szCs w:val="20"/>
              </w:rPr>
            </w:pPr>
            <w:r>
              <w:rPr>
                <w:rFonts w:ascii="Avenir Next" w:hAnsi="Avenir Next" w:cs="Arial"/>
                <w:bCs/>
                <w:sz w:val="20"/>
                <w:szCs w:val="20"/>
              </w:rPr>
              <w:t>Listado N</w:t>
            </w:r>
            <w:r w:rsidRPr="00232444">
              <w:rPr>
                <w:rFonts w:ascii="Avenir Next" w:hAnsi="Avenir Next" w:cs="Arial"/>
                <w:bCs/>
                <w:sz w:val="20"/>
                <w:szCs w:val="20"/>
                <w:vertAlign w:val="superscript"/>
              </w:rPr>
              <w:t>o</w:t>
            </w:r>
            <w:r>
              <w:rPr>
                <w:rFonts w:ascii="Avenir Next" w:hAnsi="Avenir Next" w:cs="Arial"/>
                <w:bCs/>
                <w:sz w:val="20"/>
                <w:szCs w:val="20"/>
              </w:rPr>
              <w:t xml:space="preserve"> </w:t>
            </w:r>
            <w:r w:rsidR="00C01655" w:rsidRPr="00232444">
              <w:rPr>
                <w:rFonts w:ascii="Avenir Next" w:hAnsi="Avenir Next" w:cs="Arial"/>
                <w:bCs/>
                <w:sz w:val="20"/>
                <w:szCs w:val="20"/>
              </w:rPr>
              <w:t>3</w:t>
            </w:r>
            <w:r>
              <w:rPr>
                <w:rFonts w:ascii="Avenir Next" w:hAnsi="Avenir Next" w:cs="Arial"/>
                <w:bCs/>
                <w:sz w:val="20"/>
                <w:szCs w:val="20"/>
              </w:rPr>
              <w:t>.</w:t>
            </w:r>
          </w:p>
          <w:p w14:paraId="167A4792" w14:textId="77777777" w:rsidR="00C01655" w:rsidRPr="00232444" w:rsidRDefault="00C01655" w:rsidP="00C01655">
            <w:pPr>
              <w:jc w:val="center"/>
              <w:rPr>
                <w:rFonts w:ascii="Avenir Next" w:hAnsi="Avenir Next" w:cs="Arial"/>
                <w:bCs/>
                <w:sz w:val="20"/>
                <w:szCs w:val="20"/>
              </w:rPr>
            </w:pPr>
            <w:r w:rsidRPr="00232444">
              <w:rPr>
                <w:rFonts w:ascii="Avenir Next" w:hAnsi="Avenir Next" w:cs="Arial"/>
                <w:bCs/>
                <w:sz w:val="20"/>
                <w:szCs w:val="20"/>
              </w:rPr>
              <w:t>Imaginería de la figura de Santa María Virgen</w:t>
            </w:r>
          </w:p>
          <w:p w14:paraId="6C187BC3" w14:textId="77777777" w:rsidR="00C01655" w:rsidRPr="00232444" w:rsidRDefault="00C01655" w:rsidP="00C01655">
            <w:pPr>
              <w:jc w:val="center"/>
              <w:rPr>
                <w:rFonts w:ascii="Avenir Next" w:hAnsi="Avenir Next" w:cs="Arial"/>
                <w:bCs/>
                <w:sz w:val="22"/>
                <w:szCs w:val="22"/>
              </w:rPr>
            </w:pPr>
            <w:r w:rsidRPr="00232444">
              <w:rPr>
                <w:rFonts w:ascii="Avenir Next" w:hAnsi="Avenir Next" w:cs="Arial"/>
                <w:bCs/>
                <w:sz w:val="20"/>
                <w:szCs w:val="20"/>
              </w:rPr>
              <w:t>(Total: 72 esculturas)</w:t>
            </w:r>
          </w:p>
        </w:tc>
      </w:tr>
      <w:tr w:rsidR="00C01655" w:rsidRPr="00232444" w14:paraId="724C108A" w14:textId="77777777" w:rsidTr="00232444">
        <w:trPr>
          <w:trHeight w:val="255"/>
        </w:trPr>
        <w:tc>
          <w:tcPr>
            <w:tcW w:w="2905" w:type="dxa"/>
            <w:tcBorders>
              <w:top w:val="single" w:sz="4" w:space="0" w:color="auto"/>
              <w:left w:val="nil"/>
              <w:bottom w:val="single" w:sz="4" w:space="0" w:color="auto"/>
              <w:right w:val="single" w:sz="4" w:space="0" w:color="auto"/>
            </w:tcBorders>
            <w:shd w:val="clear" w:color="auto" w:fill="FFFFFF" w:themeFill="background1"/>
            <w:noWrap/>
            <w:vAlign w:val="center"/>
          </w:tcPr>
          <w:p w14:paraId="70A9F05E" w14:textId="77777777" w:rsidR="00C01655" w:rsidRPr="00232444" w:rsidRDefault="00C01655" w:rsidP="00C01655">
            <w:pPr>
              <w:jc w:val="center"/>
              <w:rPr>
                <w:rFonts w:ascii="Avenir Next" w:hAnsi="Avenir Next" w:cs="Arial"/>
                <w:b/>
                <w:bCs/>
                <w:sz w:val="22"/>
                <w:szCs w:val="22"/>
              </w:rPr>
            </w:pPr>
            <w:r w:rsidRPr="00232444">
              <w:rPr>
                <w:rFonts w:ascii="Avenir Next" w:hAnsi="Avenir Next" w:cs="Arial"/>
                <w:b/>
                <w:bCs/>
                <w:sz w:val="22"/>
                <w:szCs w:val="22"/>
              </w:rPr>
              <w:t>Tema</w:t>
            </w:r>
          </w:p>
        </w:tc>
        <w:tc>
          <w:tcPr>
            <w:tcW w:w="4678" w:type="dxa"/>
            <w:tcBorders>
              <w:top w:val="single" w:sz="4" w:space="0" w:color="auto"/>
              <w:left w:val="single" w:sz="4" w:space="0" w:color="auto"/>
              <w:bottom w:val="single" w:sz="4" w:space="0" w:color="auto"/>
              <w:right w:val="nil"/>
            </w:tcBorders>
            <w:shd w:val="clear" w:color="auto" w:fill="FFFFFF" w:themeFill="background1"/>
            <w:noWrap/>
            <w:vAlign w:val="center"/>
          </w:tcPr>
          <w:p w14:paraId="4277357F" w14:textId="77777777" w:rsidR="00C01655" w:rsidRPr="00232444" w:rsidRDefault="00C01655" w:rsidP="00C01655">
            <w:pPr>
              <w:jc w:val="center"/>
              <w:rPr>
                <w:rFonts w:ascii="Avenir Next" w:hAnsi="Avenir Next" w:cs="Arial"/>
                <w:b/>
                <w:bCs/>
                <w:sz w:val="22"/>
                <w:szCs w:val="22"/>
              </w:rPr>
            </w:pPr>
            <w:r w:rsidRPr="00232444">
              <w:rPr>
                <w:rFonts w:ascii="Avenir Next" w:hAnsi="Avenir Next" w:cs="Arial"/>
                <w:b/>
                <w:bCs/>
                <w:sz w:val="22"/>
                <w:szCs w:val="22"/>
              </w:rPr>
              <w:t>Ubicación</w:t>
            </w:r>
          </w:p>
        </w:tc>
      </w:tr>
      <w:tr w:rsidR="00C01655" w:rsidRPr="00232444" w14:paraId="6DB628AD" w14:textId="77777777" w:rsidTr="00B02473">
        <w:trPr>
          <w:trHeight w:val="255"/>
        </w:trPr>
        <w:tc>
          <w:tcPr>
            <w:tcW w:w="2905" w:type="dxa"/>
            <w:tcBorders>
              <w:top w:val="single" w:sz="4" w:space="0" w:color="auto"/>
              <w:left w:val="nil"/>
              <w:bottom w:val="single" w:sz="4" w:space="0" w:color="auto"/>
              <w:right w:val="single" w:sz="4" w:space="0" w:color="auto"/>
            </w:tcBorders>
            <w:shd w:val="clear" w:color="auto" w:fill="D9D9D9" w:themeFill="background1" w:themeFillShade="D9"/>
            <w:noWrap/>
          </w:tcPr>
          <w:p w14:paraId="6B23824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Dormición de la Virgen María</w:t>
            </w:r>
          </w:p>
        </w:tc>
        <w:tc>
          <w:tcPr>
            <w:tcW w:w="4678" w:type="dxa"/>
            <w:tcBorders>
              <w:top w:val="single" w:sz="4" w:space="0" w:color="auto"/>
              <w:left w:val="single" w:sz="4" w:space="0" w:color="auto"/>
              <w:bottom w:val="single" w:sz="4" w:space="0" w:color="auto"/>
              <w:right w:val="nil"/>
            </w:tcBorders>
            <w:shd w:val="clear" w:color="auto" w:fill="auto"/>
            <w:noWrap/>
          </w:tcPr>
          <w:p w14:paraId="4C4AD40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Inmaculada, Zapote</w:t>
            </w:r>
          </w:p>
        </w:tc>
      </w:tr>
      <w:tr w:rsidR="00C01655" w:rsidRPr="00232444" w14:paraId="52F0FC9C" w14:textId="77777777" w:rsidTr="00B02473">
        <w:trPr>
          <w:trHeight w:val="255"/>
        </w:trPr>
        <w:tc>
          <w:tcPr>
            <w:tcW w:w="2905" w:type="dxa"/>
            <w:vMerge w:val="restart"/>
            <w:tcBorders>
              <w:top w:val="single" w:sz="4" w:space="0" w:color="auto"/>
              <w:left w:val="nil"/>
              <w:right w:val="single" w:sz="4" w:space="0" w:color="auto"/>
            </w:tcBorders>
            <w:shd w:val="clear" w:color="auto" w:fill="D9D9D9" w:themeFill="background1" w:themeFillShade="D9"/>
            <w:noWrap/>
          </w:tcPr>
          <w:p w14:paraId="00435DE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Inmaculada Concepción</w:t>
            </w:r>
          </w:p>
        </w:tc>
        <w:tc>
          <w:tcPr>
            <w:tcW w:w="4678" w:type="dxa"/>
            <w:tcBorders>
              <w:top w:val="single" w:sz="4" w:space="0" w:color="auto"/>
              <w:left w:val="single" w:sz="4" w:space="0" w:color="auto"/>
              <w:bottom w:val="single" w:sz="4" w:space="0" w:color="auto"/>
              <w:right w:val="nil"/>
            </w:tcBorders>
            <w:shd w:val="clear" w:color="auto" w:fill="auto"/>
            <w:noWrap/>
          </w:tcPr>
          <w:p w14:paraId="33760D82"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Las Ánimas</w:t>
            </w:r>
          </w:p>
        </w:tc>
      </w:tr>
      <w:tr w:rsidR="00C01655" w:rsidRPr="00232444" w14:paraId="603D35B2"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0217C05F"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643BABD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del Perpetuo Socorro</w:t>
            </w:r>
          </w:p>
        </w:tc>
      </w:tr>
      <w:tr w:rsidR="00C01655" w:rsidRPr="00232444" w14:paraId="00E07E64"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2741DA89"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246990B0"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La  Dolorosa, SJ</w:t>
            </w:r>
          </w:p>
        </w:tc>
      </w:tr>
      <w:tr w:rsidR="00C01655" w:rsidRPr="00232444" w14:paraId="33E8D122"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3F5D7C9F"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0082C5B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Concepción, Alajuelita</w:t>
            </w:r>
          </w:p>
        </w:tc>
      </w:tr>
      <w:tr w:rsidR="00C01655" w:rsidRPr="00232444" w14:paraId="40184060"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05ABC74B"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2A09413B"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Antoni, Desamparados</w:t>
            </w:r>
          </w:p>
        </w:tc>
      </w:tr>
      <w:tr w:rsidR="00C01655" w:rsidRPr="00232444" w14:paraId="3BB4C54A"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7D6A6D17"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76E7F52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Pancracio, Huaso</w:t>
            </w:r>
          </w:p>
        </w:tc>
      </w:tr>
      <w:tr w:rsidR="00C01655" w:rsidRPr="00232444" w14:paraId="62372601"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210185EC"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527B60A3"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Piedades, Santa Ana</w:t>
            </w:r>
          </w:p>
        </w:tc>
      </w:tr>
      <w:tr w:rsidR="00C01655" w:rsidRPr="00232444" w14:paraId="02218C1D"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78B9D791"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0C8FC266"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Santiago, Puriscal</w:t>
            </w:r>
          </w:p>
        </w:tc>
      </w:tr>
      <w:tr w:rsidR="00C01655" w:rsidRPr="00232444" w14:paraId="4D611DA8"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5C08EBD5"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5D4C262B"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Pedro, Pedernal, Puriscal</w:t>
            </w:r>
          </w:p>
        </w:tc>
      </w:tr>
      <w:tr w:rsidR="00C01655" w:rsidRPr="00232444" w14:paraId="71EA7642"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21BB8E4D"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334ED26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El Carmen, Goicoechea</w:t>
            </w:r>
          </w:p>
        </w:tc>
      </w:tr>
      <w:tr w:rsidR="00C01655" w:rsidRPr="00232444" w14:paraId="4DD94D4A"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4AC7AEB2"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6985D21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Natividad de la Virgen, La Uruca</w:t>
            </w:r>
          </w:p>
        </w:tc>
      </w:tr>
      <w:tr w:rsidR="00C01655" w:rsidRPr="00232444" w14:paraId="72ED6548"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2476EBAC"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013BEC8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Ignacio, Acosta</w:t>
            </w:r>
          </w:p>
        </w:tc>
      </w:tr>
      <w:tr w:rsidR="00C01655" w:rsidRPr="00232444" w14:paraId="23F1A8ED"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1853797D"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556878D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Ceiba Este, Acosta</w:t>
            </w:r>
          </w:p>
        </w:tc>
      </w:tr>
      <w:tr w:rsidR="00C01655" w:rsidRPr="00232444" w14:paraId="5089BF57"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08EA627E"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22D13FC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Pedro, Montes de Oca</w:t>
            </w:r>
          </w:p>
        </w:tc>
      </w:tr>
      <w:tr w:rsidR="00C01655" w:rsidRPr="00232444" w14:paraId="77F88E7E"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4F7E4FF6"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3BCE64A9"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Joaquín, Cipreses, Curridabat</w:t>
            </w:r>
          </w:p>
        </w:tc>
      </w:tr>
      <w:tr w:rsidR="00C01655" w:rsidRPr="00232444" w14:paraId="6F38F588"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157F7595"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55CE87B4"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Fco. De Dos Ríos</w:t>
            </w:r>
          </w:p>
        </w:tc>
      </w:tr>
      <w:tr w:rsidR="00C01655" w:rsidRPr="00232444" w14:paraId="6040F9C2"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773046E2"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121C3C46"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Bartolomé, Barva</w:t>
            </w:r>
          </w:p>
        </w:tc>
      </w:tr>
      <w:tr w:rsidR="00C01655" w:rsidRPr="00232444" w14:paraId="45BA439D" w14:textId="77777777" w:rsidTr="00B02473">
        <w:trPr>
          <w:trHeight w:val="255"/>
        </w:trPr>
        <w:tc>
          <w:tcPr>
            <w:tcW w:w="2905" w:type="dxa"/>
            <w:vMerge/>
            <w:tcBorders>
              <w:left w:val="nil"/>
              <w:bottom w:val="single" w:sz="4" w:space="0" w:color="auto"/>
              <w:right w:val="single" w:sz="4" w:space="0" w:color="auto"/>
            </w:tcBorders>
            <w:shd w:val="clear" w:color="auto" w:fill="D9D9D9" w:themeFill="background1" w:themeFillShade="D9"/>
            <w:noWrap/>
          </w:tcPr>
          <w:p w14:paraId="37BA6763"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051D07A0"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Los Ángeles, S. Domingo, Heredia</w:t>
            </w:r>
          </w:p>
        </w:tc>
      </w:tr>
      <w:tr w:rsidR="00C01655" w:rsidRPr="00232444" w14:paraId="72C8B469" w14:textId="77777777" w:rsidTr="00B02473">
        <w:trPr>
          <w:trHeight w:val="255"/>
        </w:trPr>
        <w:tc>
          <w:tcPr>
            <w:tcW w:w="2905" w:type="dxa"/>
            <w:vMerge w:val="restart"/>
            <w:tcBorders>
              <w:top w:val="single" w:sz="4" w:space="0" w:color="auto"/>
              <w:left w:val="nil"/>
              <w:right w:val="single" w:sz="4" w:space="0" w:color="auto"/>
            </w:tcBorders>
            <w:shd w:val="clear" w:color="auto" w:fill="D9D9D9" w:themeFill="background1" w:themeFillShade="D9"/>
            <w:noWrap/>
          </w:tcPr>
          <w:p w14:paraId="15C0CA9C"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María Reina del Universo</w:t>
            </w:r>
          </w:p>
        </w:tc>
        <w:tc>
          <w:tcPr>
            <w:tcW w:w="4678" w:type="dxa"/>
            <w:tcBorders>
              <w:top w:val="single" w:sz="4" w:space="0" w:color="auto"/>
              <w:left w:val="single" w:sz="4" w:space="0" w:color="auto"/>
              <w:bottom w:val="single" w:sz="4" w:space="0" w:color="auto"/>
              <w:right w:val="nil"/>
            </w:tcBorders>
            <w:shd w:val="clear" w:color="auto" w:fill="auto"/>
            <w:noWrap/>
          </w:tcPr>
          <w:p w14:paraId="20297DB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Rectoría Medalla Milagrosa, Calle 20</w:t>
            </w:r>
          </w:p>
        </w:tc>
      </w:tr>
      <w:tr w:rsidR="00C01655" w:rsidRPr="00232444" w14:paraId="15F1C5BC" w14:textId="77777777" w:rsidTr="00B02473">
        <w:trPr>
          <w:trHeight w:val="255"/>
        </w:trPr>
        <w:tc>
          <w:tcPr>
            <w:tcW w:w="2905" w:type="dxa"/>
            <w:vMerge/>
            <w:tcBorders>
              <w:left w:val="nil"/>
              <w:bottom w:val="single" w:sz="4" w:space="0" w:color="auto"/>
              <w:right w:val="single" w:sz="4" w:space="0" w:color="auto"/>
            </w:tcBorders>
            <w:shd w:val="clear" w:color="auto" w:fill="D9D9D9" w:themeFill="background1" w:themeFillShade="D9"/>
            <w:noWrap/>
          </w:tcPr>
          <w:p w14:paraId="18BE25AB"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51B7DEF9"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María Reina, Hatillo 2</w:t>
            </w:r>
          </w:p>
        </w:tc>
      </w:tr>
      <w:tr w:rsidR="00C01655" w:rsidRPr="00232444" w14:paraId="1C3D807F" w14:textId="77777777" w:rsidTr="00B02473">
        <w:trPr>
          <w:trHeight w:val="255"/>
        </w:trPr>
        <w:tc>
          <w:tcPr>
            <w:tcW w:w="2905" w:type="dxa"/>
            <w:vMerge w:val="restart"/>
            <w:tcBorders>
              <w:top w:val="single" w:sz="4" w:space="0" w:color="auto"/>
              <w:left w:val="nil"/>
              <w:right w:val="single" w:sz="4" w:space="0" w:color="auto"/>
            </w:tcBorders>
            <w:shd w:val="clear" w:color="auto" w:fill="D9D9D9" w:themeFill="background1" w:themeFillShade="D9"/>
            <w:noWrap/>
          </w:tcPr>
          <w:p w14:paraId="773B7783"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Medalla Milagrosa</w:t>
            </w:r>
          </w:p>
        </w:tc>
        <w:tc>
          <w:tcPr>
            <w:tcW w:w="4678" w:type="dxa"/>
            <w:tcBorders>
              <w:top w:val="single" w:sz="4" w:space="0" w:color="auto"/>
              <w:left w:val="single" w:sz="4" w:space="0" w:color="auto"/>
              <w:bottom w:val="single" w:sz="4" w:space="0" w:color="auto"/>
              <w:right w:val="nil"/>
            </w:tcBorders>
            <w:shd w:val="clear" w:color="auto" w:fill="auto"/>
            <w:noWrap/>
          </w:tcPr>
          <w:p w14:paraId="3F64E1F6"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Stma Trinidad, Hatillo 7</w:t>
            </w:r>
          </w:p>
        </w:tc>
      </w:tr>
      <w:tr w:rsidR="00C01655" w:rsidRPr="00232444" w14:paraId="46BC49F7" w14:textId="77777777" w:rsidTr="00B02473">
        <w:trPr>
          <w:trHeight w:val="255"/>
        </w:trPr>
        <w:tc>
          <w:tcPr>
            <w:tcW w:w="2905" w:type="dxa"/>
            <w:vMerge/>
            <w:tcBorders>
              <w:top w:val="single" w:sz="4" w:space="0" w:color="auto"/>
              <w:left w:val="nil"/>
              <w:right w:val="single" w:sz="4" w:space="0" w:color="auto"/>
            </w:tcBorders>
            <w:shd w:val="clear" w:color="auto" w:fill="D9D9D9" w:themeFill="background1" w:themeFillShade="D9"/>
            <w:noWrap/>
          </w:tcPr>
          <w:p w14:paraId="7E7751B6"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4286C18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B° Cuba</w:t>
            </w:r>
          </w:p>
        </w:tc>
      </w:tr>
      <w:tr w:rsidR="00C01655" w:rsidRPr="00232444" w14:paraId="545EDAF4"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406E595B"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6466BC9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Juan de Puriscal</w:t>
            </w:r>
          </w:p>
        </w:tc>
      </w:tr>
      <w:tr w:rsidR="00C01655" w:rsidRPr="00232444" w14:paraId="5C0A48AD"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5602AF83"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40140B82"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Jaris, Mora</w:t>
            </w:r>
          </w:p>
        </w:tc>
      </w:tr>
      <w:tr w:rsidR="00C01655" w:rsidRPr="00232444" w14:paraId="54C1891C" w14:textId="77777777" w:rsidTr="00B02473">
        <w:trPr>
          <w:trHeight w:val="255"/>
        </w:trPr>
        <w:tc>
          <w:tcPr>
            <w:tcW w:w="2905" w:type="dxa"/>
            <w:vMerge/>
            <w:tcBorders>
              <w:left w:val="nil"/>
              <w:bottom w:val="single" w:sz="4" w:space="0" w:color="auto"/>
              <w:right w:val="single" w:sz="4" w:space="0" w:color="auto"/>
            </w:tcBorders>
            <w:shd w:val="clear" w:color="auto" w:fill="D9D9D9" w:themeFill="background1" w:themeFillShade="D9"/>
            <w:noWrap/>
          </w:tcPr>
          <w:p w14:paraId="1192F582"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4DE13BD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Juan, Tibás</w:t>
            </w:r>
          </w:p>
        </w:tc>
      </w:tr>
      <w:tr w:rsidR="00C01655" w:rsidRPr="00232444" w14:paraId="31A5F66E" w14:textId="77777777" w:rsidTr="00B02473">
        <w:trPr>
          <w:trHeight w:val="255"/>
        </w:trPr>
        <w:tc>
          <w:tcPr>
            <w:tcW w:w="2905" w:type="dxa"/>
            <w:vMerge w:val="restart"/>
            <w:tcBorders>
              <w:top w:val="single" w:sz="4" w:space="0" w:color="auto"/>
              <w:left w:val="nil"/>
              <w:right w:val="single" w:sz="4" w:space="0" w:color="auto"/>
            </w:tcBorders>
            <w:shd w:val="clear" w:color="auto" w:fill="D9D9D9" w:themeFill="background1" w:themeFillShade="D9"/>
            <w:noWrap/>
          </w:tcPr>
          <w:p w14:paraId="1FB5E77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Fátima</w:t>
            </w:r>
          </w:p>
        </w:tc>
        <w:tc>
          <w:tcPr>
            <w:tcW w:w="4678" w:type="dxa"/>
            <w:tcBorders>
              <w:top w:val="single" w:sz="4" w:space="0" w:color="auto"/>
              <w:left w:val="single" w:sz="4" w:space="0" w:color="auto"/>
              <w:bottom w:val="single" w:sz="4" w:space="0" w:color="auto"/>
              <w:right w:val="nil"/>
            </w:tcBorders>
            <w:shd w:val="clear" w:color="auto" w:fill="auto"/>
            <w:noWrap/>
          </w:tcPr>
          <w:p w14:paraId="207E8AF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Dulce Nombre, Higuito, Desamparados</w:t>
            </w:r>
          </w:p>
        </w:tc>
      </w:tr>
      <w:tr w:rsidR="00C01655" w:rsidRPr="00232444" w14:paraId="690D10B6"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46EBA57D"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593889D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Inmaculada, Zapote</w:t>
            </w:r>
          </w:p>
        </w:tc>
      </w:tr>
      <w:tr w:rsidR="00C01655" w:rsidRPr="00232444" w14:paraId="5BA60AA9" w14:textId="77777777" w:rsidTr="00B02473">
        <w:trPr>
          <w:trHeight w:val="255"/>
        </w:trPr>
        <w:tc>
          <w:tcPr>
            <w:tcW w:w="2905" w:type="dxa"/>
            <w:vMerge/>
            <w:tcBorders>
              <w:left w:val="nil"/>
              <w:bottom w:val="single" w:sz="4" w:space="0" w:color="auto"/>
              <w:right w:val="single" w:sz="4" w:space="0" w:color="auto"/>
            </w:tcBorders>
            <w:shd w:val="clear" w:color="auto" w:fill="D9D9D9" w:themeFill="background1" w:themeFillShade="D9"/>
            <w:noWrap/>
          </w:tcPr>
          <w:p w14:paraId="35470FE0"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0238E496"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Villas de Ayarco, Curridabat</w:t>
            </w:r>
          </w:p>
        </w:tc>
      </w:tr>
      <w:tr w:rsidR="00C01655" w:rsidRPr="00232444" w14:paraId="1363D544" w14:textId="77777777" w:rsidTr="00B02473">
        <w:trPr>
          <w:trHeight w:val="255"/>
        </w:trPr>
        <w:tc>
          <w:tcPr>
            <w:tcW w:w="2905" w:type="dxa"/>
            <w:vMerge w:val="restart"/>
            <w:tcBorders>
              <w:top w:val="single" w:sz="4" w:space="0" w:color="auto"/>
              <w:left w:val="nil"/>
              <w:right w:val="single" w:sz="4" w:space="0" w:color="auto"/>
            </w:tcBorders>
            <w:shd w:val="clear" w:color="auto" w:fill="D9D9D9" w:themeFill="background1" w:themeFillShade="D9"/>
            <w:noWrap/>
          </w:tcPr>
          <w:p w14:paraId="0BF3C9C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Ntra. Señora de la Asunción</w:t>
            </w:r>
          </w:p>
        </w:tc>
        <w:tc>
          <w:tcPr>
            <w:tcW w:w="4678" w:type="dxa"/>
            <w:tcBorders>
              <w:top w:val="single" w:sz="4" w:space="0" w:color="auto"/>
              <w:left w:val="single" w:sz="4" w:space="0" w:color="auto"/>
              <w:bottom w:val="single" w:sz="4" w:space="0" w:color="auto"/>
              <w:right w:val="nil"/>
            </w:tcBorders>
            <w:shd w:val="clear" w:color="auto" w:fill="auto"/>
            <w:noWrap/>
          </w:tcPr>
          <w:p w14:paraId="229042EA"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Asunción de María, Ciudad Colón</w:t>
            </w:r>
          </w:p>
        </w:tc>
      </w:tr>
      <w:tr w:rsidR="00C01655" w:rsidRPr="00232444" w14:paraId="5EC411BD" w14:textId="77777777" w:rsidTr="00B02473">
        <w:trPr>
          <w:trHeight w:val="255"/>
        </w:trPr>
        <w:tc>
          <w:tcPr>
            <w:tcW w:w="2905" w:type="dxa"/>
            <w:vMerge/>
            <w:tcBorders>
              <w:left w:val="nil"/>
              <w:bottom w:val="single" w:sz="4" w:space="0" w:color="auto"/>
              <w:right w:val="single" w:sz="4" w:space="0" w:color="auto"/>
            </w:tcBorders>
            <w:shd w:val="clear" w:color="auto" w:fill="D9D9D9" w:themeFill="background1" w:themeFillShade="D9"/>
            <w:noWrap/>
          </w:tcPr>
          <w:p w14:paraId="77F94567"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vAlign w:val="bottom"/>
          </w:tcPr>
          <w:p w14:paraId="30E866F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Guachipelín, Escazú</w:t>
            </w:r>
          </w:p>
        </w:tc>
      </w:tr>
      <w:tr w:rsidR="00C01655" w:rsidRPr="00232444" w14:paraId="0DB1E184" w14:textId="77777777" w:rsidTr="00B02473">
        <w:trPr>
          <w:trHeight w:val="255"/>
        </w:trPr>
        <w:tc>
          <w:tcPr>
            <w:tcW w:w="2905" w:type="dxa"/>
            <w:vMerge w:val="restart"/>
            <w:tcBorders>
              <w:top w:val="single" w:sz="4" w:space="0" w:color="auto"/>
              <w:left w:val="nil"/>
              <w:right w:val="single" w:sz="4" w:space="0" w:color="auto"/>
            </w:tcBorders>
            <w:shd w:val="clear" w:color="auto" w:fill="D9D9D9" w:themeFill="background1" w:themeFillShade="D9"/>
            <w:noWrap/>
          </w:tcPr>
          <w:p w14:paraId="22E955FB"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la Merced</w:t>
            </w:r>
          </w:p>
        </w:tc>
        <w:tc>
          <w:tcPr>
            <w:tcW w:w="4678" w:type="dxa"/>
            <w:tcBorders>
              <w:top w:val="single" w:sz="4" w:space="0" w:color="auto"/>
              <w:left w:val="single" w:sz="4" w:space="0" w:color="auto"/>
              <w:bottom w:val="single" w:sz="4" w:space="0" w:color="auto"/>
              <w:right w:val="nil"/>
            </w:tcBorders>
            <w:shd w:val="clear" w:color="auto" w:fill="auto"/>
            <w:noWrap/>
          </w:tcPr>
          <w:p w14:paraId="6C943B3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Asunción de María, Ciudad Colón</w:t>
            </w:r>
          </w:p>
        </w:tc>
      </w:tr>
      <w:tr w:rsidR="00C01655" w:rsidRPr="00232444" w14:paraId="73E45BD5"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7C2541B7"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3C571599"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Martín, Bajo los Molinos</w:t>
            </w:r>
          </w:p>
        </w:tc>
      </w:tr>
      <w:tr w:rsidR="00C01655" w:rsidRPr="00232444" w14:paraId="022CC364" w14:textId="77777777" w:rsidTr="00B02473">
        <w:trPr>
          <w:trHeight w:val="255"/>
        </w:trPr>
        <w:tc>
          <w:tcPr>
            <w:tcW w:w="2905" w:type="dxa"/>
            <w:vMerge/>
            <w:tcBorders>
              <w:left w:val="nil"/>
              <w:bottom w:val="single" w:sz="4" w:space="0" w:color="auto"/>
              <w:right w:val="single" w:sz="4" w:space="0" w:color="auto"/>
            </w:tcBorders>
            <w:shd w:val="clear" w:color="auto" w:fill="D9D9D9" w:themeFill="background1" w:themeFillShade="D9"/>
            <w:noWrap/>
          </w:tcPr>
          <w:p w14:paraId="1AA3DEA3"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1BA0C831"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Domingo, Heredia</w:t>
            </w:r>
          </w:p>
        </w:tc>
      </w:tr>
      <w:tr w:rsidR="00C01655" w:rsidRPr="00232444" w14:paraId="29B8A694" w14:textId="77777777" w:rsidTr="00B02473">
        <w:trPr>
          <w:trHeight w:val="255"/>
        </w:trPr>
        <w:tc>
          <w:tcPr>
            <w:tcW w:w="2905" w:type="dxa"/>
            <w:vMerge w:val="restart"/>
            <w:tcBorders>
              <w:top w:val="single" w:sz="4" w:space="0" w:color="auto"/>
              <w:left w:val="nil"/>
              <w:right w:val="single" w:sz="4" w:space="0" w:color="auto"/>
            </w:tcBorders>
            <w:shd w:val="clear" w:color="auto" w:fill="D9D9D9" w:themeFill="background1" w:themeFillShade="D9"/>
            <w:noWrap/>
          </w:tcPr>
          <w:p w14:paraId="0A5080AA"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la Paz</w:t>
            </w:r>
          </w:p>
        </w:tc>
        <w:tc>
          <w:tcPr>
            <w:tcW w:w="4678" w:type="dxa"/>
            <w:tcBorders>
              <w:top w:val="single" w:sz="4" w:space="0" w:color="auto"/>
              <w:left w:val="single" w:sz="4" w:space="0" w:color="auto"/>
              <w:bottom w:val="single" w:sz="4" w:space="0" w:color="auto"/>
              <w:right w:val="nil"/>
            </w:tcBorders>
            <w:shd w:val="clear" w:color="auto" w:fill="auto"/>
            <w:noWrap/>
          </w:tcPr>
          <w:p w14:paraId="4D64A91D"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Junquillo Arriba</w:t>
            </w:r>
          </w:p>
        </w:tc>
      </w:tr>
      <w:tr w:rsidR="00C01655" w:rsidRPr="00232444" w14:paraId="44EAD7E7" w14:textId="77777777" w:rsidTr="00B02473">
        <w:trPr>
          <w:trHeight w:val="255"/>
        </w:trPr>
        <w:tc>
          <w:tcPr>
            <w:tcW w:w="2905" w:type="dxa"/>
            <w:vMerge/>
            <w:tcBorders>
              <w:left w:val="nil"/>
              <w:bottom w:val="single" w:sz="4" w:space="0" w:color="auto"/>
              <w:right w:val="single" w:sz="4" w:space="0" w:color="auto"/>
            </w:tcBorders>
            <w:shd w:val="clear" w:color="auto" w:fill="D9D9D9" w:themeFill="background1" w:themeFillShade="D9"/>
            <w:noWrap/>
          </w:tcPr>
          <w:p w14:paraId="2BDB3949"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14315DD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Granadilla, Curridabat</w:t>
            </w:r>
          </w:p>
        </w:tc>
      </w:tr>
    </w:tbl>
    <w:p w14:paraId="492A62A9" w14:textId="77777777" w:rsidR="00B37E1E" w:rsidRDefault="00B37E1E"/>
    <w:p w14:paraId="7A17BF23" w14:textId="77777777" w:rsidR="00B37E1E" w:rsidRDefault="00B37E1E"/>
    <w:p w14:paraId="7C0CA86F" w14:textId="77777777" w:rsidR="00B37E1E" w:rsidRDefault="00B37E1E"/>
    <w:p w14:paraId="0CA69AF2" w14:textId="77777777" w:rsidR="00B37E1E" w:rsidRDefault="00B37E1E"/>
    <w:p w14:paraId="6E92E9B0" w14:textId="77777777" w:rsidR="00B37E1E" w:rsidRDefault="00B37E1E"/>
    <w:p w14:paraId="151BF27C" w14:textId="77777777" w:rsidR="00B37E1E" w:rsidRDefault="00B37E1E"/>
    <w:p w14:paraId="6C324819" w14:textId="77777777" w:rsidR="00B37E1E" w:rsidRDefault="00B37E1E"/>
    <w:p w14:paraId="3BA70885" w14:textId="77777777" w:rsidR="00B37E1E" w:rsidRDefault="00B37E1E"/>
    <w:p w14:paraId="11FEB28E" w14:textId="77777777" w:rsidR="00B37E1E" w:rsidRDefault="00B37E1E"/>
    <w:p w14:paraId="7314BC10" w14:textId="77777777" w:rsidR="00B37E1E" w:rsidRDefault="00B37E1E"/>
    <w:p w14:paraId="7D7FA0C7" w14:textId="77777777" w:rsidR="00B37E1E" w:rsidRDefault="00B37E1E"/>
    <w:p w14:paraId="2447F2F2" w14:textId="77777777" w:rsidR="00B37E1E" w:rsidRDefault="00B37E1E"/>
    <w:p w14:paraId="7740031B" w14:textId="77777777" w:rsidR="00B37E1E" w:rsidRDefault="00B37E1E"/>
    <w:p w14:paraId="6DC410CD" w14:textId="77777777" w:rsidR="00B37E1E" w:rsidRDefault="00B37E1E"/>
    <w:p w14:paraId="15C57B31" w14:textId="77777777" w:rsidR="00B37E1E" w:rsidRDefault="00B37E1E"/>
    <w:p w14:paraId="5413BDDF" w14:textId="77777777" w:rsidR="00B37E1E" w:rsidRDefault="00B37E1E"/>
    <w:p w14:paraId="14680143" w14:textId="77777777" w:rsidR="00B37E1E" w:rsidRDefault="00B37E1E"/>
    <w:p w14:paraId="7505145E" w14:textId="77777777" w:rsidR="00B37E1E" w:rsidRDefault="00B37E1E"/>
    <w:p w14:paraId="5EEB60B8" w14:textId="77777777" w:rsidR="00B37E1E" w:rsidRDefault="00B37E1E"/>
    <w:p w14:paraId="06EA5561" w14:textId="77777777" w:rsidR="00B37E1E" w:rsidRDefault="00B37E1E"/>
    <w:p w14:paraId="66DA183E" w14:textId="77777777" w:rsidR="00B37E1E" w:rsidRDefault="00B37E1E"/>
    <w:p w14:paraId="57E0F098" w14:textId="77777777" w:rsidR="00B37E1E" w:rsidRDefault="00B37E1E"/>
    <w:p w14:paraId="6B7ACA89" w14:textId="77777777" w:rsidR="00B37E1E" w:rsidRDefault="00B37E1E"/>
    <w:p w14:paraId="60B8E95F" w14:textId="77777777" w:rsidR="00B37E1E" w:rsidRDefault="00B37E1E"/>
    <w:p w14:paraId="30DDC83D" w14:textId="77777777" w:rsidR="00B37E1E" w:rsidRDefault="00B37E1E"/>
    <w:p w14:paraId="4757A71F" w14:textId="77777777" w:rsidR="00B37E1E" w:rsidRDefault="00B37E1E"/>
    <w:p w14:paraId="08B33DBC" w14:textId="77777777" w:rsidR="00B37E1E" w:rsidRDefault="00B37E1E"/>
    <w:p w14:paraId="5F54173B" w14:textId="77777777" w:rsidR="00B37E1E" w:rsidRDefault="00B37E1E"/>
    <w:p w14:paraId="380C2CA4" w14:textId="77777777" w:rsidR="00B37E1E" w:rsidRDefault="00B37E1E"/>
    <w:p w14:paraId="4619733C" w14:textId="77777777" w:rsidR="00B37E1E" w:rsidRDefault="00B37E1E"/>
    <w:p w14:paraId="59668E9A" w14:textId="77777777" w:rsidR="00B37E1E" w:rsidRDefault="00B37E1E"/>
    <w:p w14:paraId="4E798090" w14:textId="77777777" w:rsidR="00B37E1E" w:rsidRDefault="00B37E1E"/>
    <w:p w14:paraId="2645ED41" w14:textId="77777777" w:rsidR="00B37E1E" w:rsidRDefault="00B37E1E"/>
    <w:p w14:paraId="63ABA164" w14:textId="77777777" w:rsidR="00B37E1E" w:rsidRDefault="00B37E1E"/>
    <w:p w14:paraId="4A5B5DCF" w14:textId="77777777" w:rsidR="00B37E1E" w:rsidRDefault="00B37E1E"/>
    <w:p w14:paraId="2E2A97EE" w14:textId="77777777" w:rsidR="00B37E1E" w:rsidRDefault="00B37E1E"/>
    <w:p w14:paraId="3313551C" w14:textId="77777777" w:rsidR="00B37E1E" w:rsidRDefault="00B37E1E"/>
    <w:p w14:paraId="07B4F03D" w14:textId="77777777" w:rsidR="00B37E1E" w:rsidRDefault="00B37E1E"/>
    <w:p w14:paraId="4370F833" w14:textId="77777777" w:rsidR="00B37E1E" w:rsidRDefault="00B37E1E"/>
    <w:p w14:paraId="5FEEA487" w14:textId="77777777" w:rsidR="00B37E1E" w:rsidRDefault="00B37E1E"/>
    <w:p w14:paraId="612AAD60" w14:textId="77777777" w:rsidR="00B37E1E" w:rsidRDefault="00B37E1E"/>
    <w:p w14:paraId="3D4A3004" w14:textId="77777777" w:rsidR="00B37E1E" w:rsidRDefault="00B37E1E"/>
    <w:p w14:paraId="6220D1C2" w14:textId="77777777" w:rsidR="00B37E1E" w:rsidRDefault="00B37E1E"/>
    <w:p w14:paraId="201BE42F" w14:textId="77777777" w:rsidR="00B37E1E" w:rsidRDefault="00B37E1E"/>
    <w:p w14:paraId="690D9758" w14:textId="77777777" w:rsidR="00B37E1E" w:rsidRDefault="00B37E1E"/>
    <w:p w14:paraId="4973F49E" w14:textId="77777777" w:rsidR="00B37E1E" w:rsidRDefault="00B37E1E"/>
    <w:tbl>
      <w:tblPr>
        <w:tblpPr w:leftFromText="141" w:rightFromText="141" w:vertAnchor="text" w:horzAnchor="margin" w:tblpXSpec="center" w:tblpY="212"/>
        <w:tblW w:w="7583" w:type="dxa"/>
        <w:tblCellMar>
          <w:left w:w="70" w:type="dxa"/>
          <w:right w:w="70" w:type="dxa"/>
        </w:tblCellMar>
        <w:tblLook w:val="04A0" w:firstRow="1" w:lastRow="0" w:firstColumn="1" w:lastColumn="0" w:noHBand="0" w:noVBand="1"/>
      </w:tblPr>
      <w:tblGrid>
        <w:gridCol w:w="2905"/>
        <w:gridCol w:w="4678"/>
      </w:tblGrid>
      <w:tr w:rsidR="00656AB3" w:rsidRPr="00232444" w14:paraId="6D6F5473" w14:textId="77777777" w:rsidTr="00656AB3">
        <w:trPr>
          <w:trHeight w:val="255"/>
        </w:trPr>
        <w:tc>
          <w:tcPr>
            <w:tcW w:w="2905" w:type="dxa"/>
            <w:tcBorders>
              <w:top w:val="single" w:sz="4" w:space="0" w:color="auto"/>
              <w:left w:val="nil"/>
              <w:bottom w:val="single" w:sz="4" w:space="0" w:color="auto"/>
              <w:right w:val="single" w:sz="4" w:space="0" w:color="auto"/>
            </w:tcBorders>
            <w:shd w:val="clear" w:color="auto" w:fill="FFFFFF" w:themeFill="background1"/>
            <w:noWrap/>
            <w:vAlign w:val="center"/>
          </w:tcPr>
          <w:p w14:paraId="361E43D4" w14:textId="5480F165" w:rsidR="00656AB3" w:rsidRPr="00232444" w:rsidRDefault="00656AB3" w:rsidP="00656AB3">
            <w:pPr>
              <w:jc w:val="center"/>
              <w:rPr>
                <w:rFonts w:ascii="Avenir Next" w:hAnsi="Avenir Next" w:cs="Arial"/>
                <w:sz w:val="22"/>
                <w:szCs w:val="22"/>
              </w:rPr>
            </w:pPr>
            <w:r w:rsidRPr="00232444">
              <w:rPr>
                <w:rFonts w:ascii="Avenir Next" w:hAnsi="Avenir Next" w:cs="Arial"/>
                <w:b/>
                <w:bCs/>
                <w:sz w:val="22"/>
                <w:szCs w:val="22"/>
              </w:rPr>
              <w:t>Tema</w:t>
            </w:r>
          </w:p>
        </w:tc>
        <w:tc>
          <w:tcPr>
            <w:tcW w:w="4678" w:type="dxa"/>
            <w:tcBorders>
              <w:top w:val="single" w:sz="4" w:space="0" w:color="auto"/>
              <w:left w:val="single" w:sz="4" w:space="0" w:color="auto"/>
              <w:bottom w:val="single" w:sz="4" w:space="0" w:color="auto"/>
              <w:right w:val="nil"/>
            </w:tcBorders>
            <w:shd w:val="clear" w:color="auto" w:fill="FFFFFF" w:themeFill="background1"/>
            <w:noWrap/>
            <w:vAlign w:val="center"/>
          </w:tcPr>
          <w:p w14:paraId="421CFEFF" w14:textId="725B1645" w:rsidR="00656AB3" w:rsidRPr="00232444" w:rsidRDefault="00656AB3" w:rsidP="00656AB3">
            <w:pPr>
              <w:jc w:val="center"/>
              <w:rPr>
                <w:rFonts w:ascii="Avenir Next" w:hAnsi="Avenir Next" w:cs="Arial"/>
                <w:sz w:val="22"/>
                <w:szCs w:val="22"/>
              </w:rPr>
            </w:pPr>
            <w:r w:rsidRPr="00232444">
              <w:rPr>
                <w:rFonts w:ascii="Avenir Next" w:hAnsi="Avenir Next" w:cs="Arial"/>
                <w:b/>
                <w:bCs/>
                <w:sz w:val="22"/>
                <w:szCs w:val="22"/>
              </w:rPr>
              <w:t>Ubicación</w:t>
            </w:r>
          </w:p>
        </w:tc>
      </w:tr>
      <w:tr w:rsidR="00C01655" w:rsidRPr="00232444" w14:paraId="2DA33EDE" w14:textId="77777777" w:rsidTr="00B02473">
        <w:trPr>
          <w:trHeight w:val="255"/>
        </w:trPr>
        <w:tc>
          <w:tcPr>
            <w:tcW w:w="2905" w:type="dxa"/>
            <w:vMerge w:val="restart"/>
            <w:tcBorders>
              <w:top w:val="single" w:sz="4" w:space="0" w:color="auto"/>
              <w:left w:val="nil"/>
              <w:right w:val="single" w:sz="4" w:space="0" w:color="auto"/>
            </w:tcBorders>
            <w:shd w:val="clear" w:color="auto" w:fill="D9D9D9" w:themeFill="background1" w:themeFillShade="D9"/>
            <w:noWrap/>
          </w:tcPr>
          <w:p w14:paraId="006992FC"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las Piedades</w:t>
            </w:r>
          </w:p>
        </w:tc>
        <w:tc>
          <w:tcPr>
            <w:tcW w:w="4678" w:type="dxa"/>
            <w:tcBorders>
              <w:top w:val="single" w:sz="4" w:space="0" w:color="auto"/>
              <w:left w:val="single" w:sz="4" w:space="0" w:color="auto"/>
              <w:bottom w:val="single" w:sz="4" w:space="0" w:color="auto"/>
              <w:right w:val="nil"/>
            </w:tcBorders>
            <w:shd w:val="clear" w:color="auto" w:fill="auto"/>
            <w:noWrap/>
          </w:tcPr>
          <w:p w14:paraId="6D388DC2"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Piedades, Santa Ana</w:t>
            </w:r>
          </w:p>
        </w:tc>
      </w:tr>
      <w:tr w:rsidR="00C01655" w:rsidRPr="00232444" w14:paraId="56BD7E55" w14:textId="77777777" w:rsidTr="00B02473">
        <w:trPr>
          <w:trHeight w:val="255"/>
        </w:trPr>
        <w:tc>
          <w:tcPr>
            <w:tcW w:w="2905" w:type="dxa"/>
            <w:vMerge/>
            <w:tcBorders>
              <w:left w:val="nil"/>
              <w:bottom w:val="single" w:sz="4" w:space="0" w:color="auto"/>
              <w:right w:val="single" w:sz="4" w:space="0" w:color="auto"/>
            </w:tcBorders>
            <w:shd w:val="clear" w:color="auto" w:fill="D9D9D9" w:themeFill="background1" w:themeFillShade="D9"/>
            <w:noWrap/>
          </w:tcPr>
          <w:p w14:paraId="6AAFA862"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6FDB9A5B"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Piedades, Puriscal</w:t>
            </w:r>
          </w:p>
        </w:tc>
      </w:tr>
      <w:tr w:rsidR="00C01655" w:rsidRPr="00232444" w14:paraId="4BC509C1" w14:textId="77777777" w:rsidTr="00B02473">
        <w:trPr>
          <w:trHeight w:val="293"/>
        </w:trPr>
        <w:tc>
          <w:tcPr>
            <w:tcW w:w="2905" w:type="dxa"/>
            <w:tcBorders>
              <w:top w:val="single" w:sz="4" w:space="0" w:color="auto"/>
              <w:left w:val="nil"/>
              <w:right w:val="single" w:sz="4" w:space="0" w:color="auto"/>
            </w:tcBorders>
            <w:shd w:val="clear" w:color="auto" w:fill="D9D9D9" w:themeFill="background1" w:themeFillShade="D9"/>
            <w:noWrap/>
          </w:tcPr>
          <w:p w14:paraId="3EA464A9"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los Dolores</w:t>
            </w:r>
          </w:p>
        </w:tc>
        <w:tc>
          <w:tcPr>
            <w:tcW w:w="4678" w:type="dxa"/>
            <w:tcBorders>
              <w:top w:val="single" w:sz="4" w:space="0" w:color="auto"/>
              <w:left w:val="single" w:sz="4" w:space="0" w:color="auto"/>
              <w:right w:val="nil"/>
            </w:tcBorders>
            <w:shd w:val="clear" w:color="auto" w:fill="auto"/>
            <w:noWrap/>
          </w:tcPr>
          <w:p w14:paraId="43B682C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La  Dolorosa, SJ</w:t>
            </w:r>
          </w:p>
        </w:tc>
      </w:tr>
      <w:tr w:rsidR="00C01655" w:rsidRPr="00232444" w14:paraId="47049F6E" w14:textId="77777777" w:rsidTr="00B02473">
        <w:trPr>
          <w:trHeight w:val="255"/>
        </w:trPr>
        <w:tc>
          <w:tcPr>
            <w:tcW w:w="2905" w:type="dxa"/>
            <w:tcBorders>
              <w:top w:val="single" w:sz="4" w:space="0" w:color="auto"/>
              <w:left w:val="nil"/>
              <w:bottom w:val="single" w:sz="4" w:space="0" w:color="auto"/>
              <w:right w:val="single" w:sz="4" w:space="0" w:color="auto"/>
            </w:tcBorders>
            <w:shd w:val="clear" w:color="auto" w:fill="D9D9D9" w:themeFill="background1" w:themeFillShade="D9"/>
            <w:noWrap/>
          </w:tcPr>
          <w:p w14:paraId="611400A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Ujarrás</w:t>
            </w:r>
          </w:p>
        </w:tc>
        <w:tc>
          <w:tcPr>
            <w:tcW w:w="4678" w:type="dxa"/>
            <w:tcBorders>
              <w:top w:val="single" w:sz="4" w:space="0" w:color="auto"/>
              <w:left w:val="single" w:sz="4" w:space="0" w:color="auto"/>
              <w:bottom w:val="single" w:sz="4" w:space="0" w:color="auto"/>
              <w:right w:val="nil"/>
            </w:tcBorders>
            <w:shd w:val="clear" w:color="auto" w:fill="auto"/>
            <w:noWrap/>
          </w:tcPr>
          <w:p w14:paraId="576B360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Ujarrás, B° Córdoba</w:t>
            </w:r>
          </w:p>
        </w:tc>
      </w:tr>
      <w:tr w:rsidR="00C01655" w:rsidRPr="00232444" w14:paraId="1C137AB7" w14:textId="77777777" w:rsidTr="00B02473">
        <w:trPr>
          <w:trHeight w:val="255"/>
        </w:trPr>
        <w:tc>
          <w:tcPr>
            <w:tcW w:w="2905" w:type="dxa"/>
            <w:vMerge w:val="restart"/>
            <w:tcBorders>
              <w:top w:val="single" w:sz="4" w:space="0" w:color="auto"/>
              <w:left w:val="nil"/>
              <w:right w:val="single" w:sz="4" w:space="0" w:color="auto"/>
            </w:tcBorders>
            <w:shd w:val="clear" w:color="auto" w:fill="D9D9D9" w:themeFill="background1" w:themeFillShade="D9"/>
            <w:noWrap/>
          </w:tcPr>
          <w:p w14:paraId="1765269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del Carmen</w:t>
            </w:r>
          </w:p>
        </w:tc>
        <w:tc>
          <w:tcPr>
            <w:tcW w:w="4678" w:type="dxa"/>
            <w:tcBorders>
              <w:top w:val="single" w:sz="4" w:space="0" w:color="auto"/>
              <w:left w:val="single" w:sz="4" w:space="0" w:color="auto"/>
              <w:bottom w:val="single" w:sz="4" w:space="0" w:color="auto"/>
              <w:right w:val="nil"/>
            </w:tcBorders>
            <w:shd w:val="clear" w:color="auto" w:fill="auto"/>
            <w:noWrap/>
          </w:tcPr>
          <w:p w14:paraId="1E862A5A"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El Carmen, SJ</w:t>
            </w:r>
          </w:p>
        </w:tc>
      </w:tr>
      <w:tr w:rsidR="00C01655" w:rsidRPr="00232444" w14:paraId="36008D93"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325784EA"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6292D4F4"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El Carmen, SJ</w:t>
            </w:r>
          </w:p>
        </w:tc>
      </w:tr>
      <w:tr w:rsidR="00C01655" w:rsidRPr="00232444" w14:paraId="66968026"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4E4420AF"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26A6C313"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Santo Cristo de Esquipulas, Alajuelita</w:t>
            </w:r>
          </w:p>
        </w:tc>
      </w:tr>
      <w:tr w:rsidR="00C01655" w:rsidRPr="00232444" w14:paraId="3C2C425C"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36BF2040"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5D45070C"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El Carmen, Puriscal</w:t>
            </w:r>
          </w:p>
        </w:tc>
      </w:tr>
      <w:tr w:rsidR="00C01655" w:rsidRPr="00232444" w14:paraId="6DC6C807"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08FA8596"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0DE38DE2"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El Carmen, Cortezal</w:t>
            </w:r>
          </w:p>
        </w:tc>
      </w:tr>
      <w:tr w:rsidR="00C01655" w:rsidRPr="00232444" w14:paraId="412C29AC"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7DF4A5D5"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2D8ACECC"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Fco, Tabarcia, Mora</w:t>
            </w:r>
          </w:p>
        </w:tc>
      </w:tr>
      <w:tr w:rsidR="00C01655" w:rsidRPr="00232444" w14:paraId="4243DBA6"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564782DA"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1073B71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Vicente, Moravia</w:t>
            </w:r>
          </w:p>
        </w:tc>
      </w:tr>
      <w:tr w:rsidR="00C01655" w:rsidRPr="00232444" w14:paraId="1FB6B6EF"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404E5788"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1880C949"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Vicente, Moravia</w:t>
            </w:r>
          </w:p>
        </w:tc>
      </w:tr>
      <w:tr w:rsidR="00C01655" w:rsidRPr="00232444" w14:paraId="4C65064B"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3F94B841"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476D6FC0"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El Carmen, Goicoechea</w:t>
            </w:r>
          </w:p>
        </w:tc>
      </w:tr>
      <w:tr w:rsidR="00C01655" w:rsidRPr="00232444" w14:paraId="1B8755E1"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5AAF5A83"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143049A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Miguel, Rancho Redondo</w:t>
            </w:r>
          </w:p>
        </w:tc>
      </w:tr>
      <w:tr w:rsidR="00C01655" w:rsidRPr="00232444" w14:paraId="758DD19C"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31F65F06"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53A82B31"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Rafael, Calle Blancos</w:t>
            </w:r>
          </w:p>
        </w:tc>
      </w:tr>
      <w:tr w:rsidR="00C01655" w:rsidRPr="00232444" w14:paraId="3F01614F"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5CAF5391"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4D25D24B"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Juan, Tibás</w:t>
            </w:r>
          </w:p>
        </w:tc>
      </w:tr>
      <w:tr w:rsidR="00C01655" w:rsidRPr="00232444" w14:paraId="3C1441A4"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32FEFA47"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7AD442D1"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Linda Vista, Tibás</w:t>
            </w:r>
          </w:p>
        </w:tc>
      </w:tr>
      <w:tr w:rsidR="00C01655" w:rsidRPr="00232444" w14:paraId="49CA0DE6"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7026F1D7"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2118A6F7"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del Carmen, Los Mangos</w:t>
            </w:r>
          </w:p>
        </w:tc>
      </w:tr>
      <w:tr w:rsidR="00C01655" w:rsidRPr="00232444" w14:paraId="60741528"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678404EC"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4EBDBFC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Martín, Bustamante</w:t>
            </w:r>
          </w:p>
        </w:tc>
      </w:tr>
      <w:tr w:rsidR="00C01655" w:rsidRPr="00232444" w14:paraId="3AB8AC57" w14:textId="77777777" w:rsidTr="00B02473">
        <w:trPr>
          <w:trHeight w:val="255"/>
        </w:trPr>
        <w:tc>
          <w:tcPr>
            <w:tcW w:w="2905" w:type="dxa"/>
            <w:vMerge/>
            <w:tcBorders>
              <w:left w:val="nil"/>
              <w:bottom w:val="single" w:sz="4" w:space="0" w:color="auto"/>
              <w:right w:val="single" w:sz="4" w:space="0" w:color="auto"/>
            </w:tcBorders>
            <w:shd w:val="clear" w:color="auto" w:fill="D9D9D9" w:themeFill="background1" w:themeFillShade="D9"/>
            <w:noWrap/>
          </w:tcPr>
          <w:p w14:paraId="605C78C5"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5692043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Rafael, Heredia</w:t>
            </w:r>
          </w:p>
        </w:tc>
      </w:tr>
      <w:tr w:rsidR="00C01655" w:rsidRPr="00232444" w14:paraId="5679FEB4" w14:textId="77777777" w:rsidTr="00B02473">
        <w:trPr>
          <w:trHeight w:val="255"/>
        </w:trPr>
        <w:tc>
          <w:tcPr>
            <w:tcW w:w="2905" w:type="dxa"/>
            <w:vMerge w:val="restart"/>
            <w:tcBorders>
              <w:top w:val="single" w:sz="4" w:space="0" w:color="auto"/>
              <w:left w:val="nil"/>
              <w:right w:val="single" w:sz="4" w:space="0" w:color="auto"/>
            </w:tcBorders>
            <w:shd w:val="clear" w:color="auto" w:fill="D9D9D9" w:themeFill="background1" w:themeFillShade="D9"/>
            <w:noWrap/>
          </w:tcPr>
          <w:p w14:paraId="59B850D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del Rosario</w:t>
            </w:r>
          </w:p>
        </w:tc>
        <w:tc>
          <w:tcPr>
            <w:tcW w:w="4678" w:type="dxa"/>
            <w:tcBorders>
              <w:top w:val="single" w:sz="4" w:space="0" w:color="auto"/>
              <w:left w:val="single" w:sz="4" w:space="0" w:color="auto"/>
              <w:bottom w:val="single" w:sz="4" w:space="0" w:color="auto"/>
              <w:right w:val="nil"/>
            </w:tcBorders>
            <w:shd w:val="clear" w:color="auto" w:fill="auto"/>
            <w:noWrap/>
          </w:tcPr>
          <w:p w14:paraId="0F01E34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Sagrado Corazón, B° Iglesias Flores</w:t>
            </w:r>
          </w:p>
        </w:tc>
      </w:tr>
      <w:tr w:rsidR="00C01655" w:rsidRPr="00232444" w14:paraId="7EBB12C9"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212D114A"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58FD0BD0"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Santiago, Puriscal</w:t>
            </w:r>
          </w:p>
        </w:tc>
      </w:tr>
      <w:tr w:rsidR="00C01655" w:rsidRPr="00232444" w14:paraId="596BB048"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69CC9C42"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699377E6"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del Rosario</w:t>
            </w:r>
          </w:p>
        </w:tc>
      </w:tr>
      <w:tr w:rsidR="00C01655" w:rsidRPr="00232444" w14:paraId="39FEF2B3"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1356B26B"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00077AC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Inmaculada, Heredia</w:t>
            </w:r>
          </w:p>
        </w:tc>
      </w:tr>
      <w:tr w:rsidR="00C01655" w:rsidRPr="00232444" w14:paraId="03BD808F" w14:textId="77777777" w:rsidTr="00B02473">
        <w:trPr>
          <w:trHeight w:val="255"/>
        </w:trPr>
        <w:tc>
          <w:tcPr>
            <w:tcW w:w="2905" w:type="dxa"/>
            <w:vMerge/>
            <w:tcBorders>
              <w:left w:val="nil"/>
              <w:bottom w:val="single" w:sz="4" w:space="0" w:color="auto"/>
              <w:right w:val="single" w:sz="4" w:space="0" w:color="auto"/>
            </w:tcBorders>
            <w:shd w:val="clear" w:color="auto" w:fill="D9D9D9" w:themeFill="background1" w:themeFillShade="D9"/>
            <w:noWrap/>
          </w:tcPr>
          <w:p w14:paraId="04B189E9"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2A04585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Isidro, Heredia</w:t>
            </w:r>
          </w:p>
        </w:tc>
      </w:tr>
      <w:tr w:rsidR="00C01655" w:rsidRPr="00232444" w14:paraId="52B18EDF" w14:textId="77777777" w:rsidTr="00B02473">
        <w:trPr>
          <w:trHeight w:val="255"/>
        </w:trPr>
        <w:tc>
          <w:tcPr>
            <w:tcW w:w="2905" w:type="dxa"/>
            <w:vMerge w:val="restart"/>
            <w:tcBorders>
              <w:top w:val="single" w:sz="4" w:space="0" w:color="auto"/>
              <w:left w:val="nil"/>
              <w:right w:val="single" w:sz="4" w:space="0" w:color="auto"/>
            </w:tcBorders>
            <w:shd w:val="clear" w:color="auto" w:fill="D9D9D9" w:themeFill="background1" w:themeFillShade="D9"/>
            <w:noWrap/>
          </w:tcPr>
          <w:p w14:paraId="17F9B2F6"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del Sagrado Corazón</w:t>
            </w:r>
          </w:p>
        </w:tc>
        <w:tc>
          <w:tcPr>
            <w:tcW w:w="4678" w:type="dxa"/>
            <w:tcBorders>
              <w:top w:val="single" w:sz="4" w:space="0" w:color="auto"/>
              <w:left w:val="single" w:sz="4" w:space="0" w:color="auto"/>
              <w:bottom w:val="single" w:sz="4" w:space="0" w:color="auto"/>
              <w:right w:val="nil"/>
            </w:tcBorders>
            <w:shd w:val="clear" w:color="auto" w:fill="auto"/>
            <w:noWrap/>
          </w:tcPr>
          <w:p w14:paraId="61534601"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San Juan de Dios, Desamparados</w:t>
            </w:r>
          </w:p>
        </w:tc>
      </w:tr>
      <w:tr w:rsidR="00C01655" w:rsidRPr="00232444" w14:paraId="74919B05" w14:textId="77777777" w:rsidTr="00B02473">
        <w:trPr>
          <w:trHeight w:val="255"/>
        </w:trPr>
        <w:tc>
          <w:tcPr>
            <w:tcW w:w="2905" w:type="dxa"/>
            <w:vMerge/>
            <w:tcBorders>
              <w:left w:val="nil"/>
              <w:bottom w:val="single" w:sz="4" w:space="0" w:color="auto"/>
              <w:right w:val="single" w:sz="4" w:space="0" w:color="auto"/>
            </w:tcBorders>
            <w:shd w:val="clear" w:color="auto" w:fill="D9D9D9" w:themeFill="background1" w:themeFillShade="D9"/>
            <w:noWrap/>
          </w:tcPr>
          <w:p w14:paraId="00C2DA2E"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4E38D00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del Sgdo. Corazón, Llorente, Tibás</w:t>
            </w:r>
          </w:p>
        </w:tc>
      </w:tr>
      <w:tr w:rsidR="00C01655" w:rsidRPr="00232444" w14:paraId="212197F1" w14:textId="77777777" w:rsidTr="00B02473">
        <w:trPr>
          <w:trHeight w:val="255"/>
        </w:trPr>
        <w:tc>
          <w:tcPr>
            <w:tcW w:w="2905" w:type="dxa"/>
            <w:tcBorders>
              <w:top w:val="single" w:sz="4" w:space="0" w:color="auto"/>
              <w:left w:val="nil"/>
              <w:bottom w:val="single" w:sz="4" w:space="0" w:color="auto"/>
              <w:right w:val="single" w:sz="4" w:space="0" w:color="auto"/>
            </w:tcBorders>
            <w:shd w:val="clear" w:color="auto" w:fill="D9D9D9" w:themeFill="background1" w:themeFillShade="D9"/>
            <w:noWrap/>
          </w:tcPr>
          <w:p w14:paraId="10F50B80"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Virgen de la Alegría</w:t>
            </w:r>
          </w:p>
        </w:tc>
        <w:tc>
          <w:tcPr>
            <w:tcW w:w="4678" w:type="dxa"/>
            <w:tcBorders>
              <w:top w:val="single" w:sz="4" w:space="0" w:color="auto"/>
              <w:left w:val="single" w:sz="4" w:space="0" w:color="auto"/>
              <w:bottom w:val="single" w:sz="4" w:space="0" w:color="auto"/>
              <w:right w:val="nil"/>
            </w:tcBorders>
            <w:shd w:val="clear" w:color="auto" w:fill="auto"/>
            <w:noWrap/>
          </w:tcPr>
          <w:p w14:paraId="23C6EA92"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Concepción, La Unión</w:t>
            </w:r>
          </w:p>
        </w:tc>
      </w:tr>
      <w:tr w:rsidR="00C01655" w:rsidRPr="00232444" w14:paraId="36E24008" w14:textId="77777777" w:rsidTr="00B02473">
        <w:trPr>
          <w:trHeight w:val="255"/>
        </w:trPr>
        <w:tc>
          <w:tcPr>
            <w:tcW w:w="2905" w:type="dxa"/>
            <w:tcBorders>
              <w:top w:val="single" w:sz="4" w:space="0" w:color="auto"/>
              <w:left w:val="nil"/>
              <w:bottom w:val="single" w:sz="4" w:space="0" w:color="auto"/>
              <w:right w:val="single" w:sz="4" w:space="0" w:color="auto"/>
            </w:tcBorders>
            <w:shd w:val="clear" w:color="auto" w:fill="D9D9D9" w:themeFill="background1" w:themeFillShade="D9"/>
            <w:noWrap/>
          </w:tcPr>
          <w:p w14:paraId="20CEB52C"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Virgen de Monserrat</w:t>
            </w:r>
          </w:p>
        </w:tc>
        <w:tc>
          <w:tcPr>
            <w:tcW w:w="4678" w:type="dxa"/>
            <w:tcBorders>
              <w:top w:val="single" w:sz="4" w:space="0" w:color="auto"/>
              <w:left w:val="single" w:sz="4" w:space="0" w:color="auto"/>
              <w:bottom w:val="single" w:sz="4" w:space="0" w:color="auto"/>
              <w:right w:val="nil"/>
            </w:tcBorders>
            <w:shd w:val="clear" w:color="auto" w:fill="auto"/>
            <w:noWrap/>
          </w:tcPr>
          <w:p w14:paraId="35090A70"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López Mateo</w:t>
            </w:r>
          </w:p>
        </w:tc>
      </w:tr>
      <w:tr w:rsidR="00C01655" w:rsidRPr="00232444" w14:paraId="37843E12" w14:textId="77777777" w:rsidTr="00B02473">
        <w:trPr>
          <w:trHeight w:val="255"/>
        </w:trPr>
        <w:tc>
          <w:tcPr>
            <w:tcW w:w="2905" w:type="dxa"/>
            <w:tcBorders>
              <w:top w:val="single" w:sz="4" w:space="0" w:color="auto"/>
              <w:left w:val="nil"/>
              <w:bottom w:val="single" w:sz="4" w:space="0" w:color="auto"/>
              <w:right w:val="single" w:sz="4" w:space="0" w:color="auto"/>
            </w:tcBorders>
            <w:shd w:val="clear" w:color="auto" w:fill="D9D9D9" w:themeFill="background1" w:themeFillShade="D9"/>
            <w:noWrap/>
          </w:tcPr>
          <w:p w14:paraId="20BF487A"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Virgen Niña</w:t>
            </w:r>
          </w:p>
        </w:tc>
        <w:tc>
          <w:tcPr>
            <w:tcW w:w="4678" w:type="dxa"/>
            <w:tcBorders>
              <w:top w:val="single" w:sz="4" w:space="0" w:color="auto"/>
              <w:left w:val="single" w:sz="4" w:space="0" w:color="auto"/>
              <w:bottom w:val="single" w:sz="4" w:space="0" w:color="auto"/>
              <w:right w:val="nil"/>
            </w:tcBorders>
            <w:shd w:val="clear" w:color="auto" w:fill="auto"/>
            <w:noWrap/>
          </w:tcPr>
          <w:p w14:paraId="654C346E"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Piedades, Santa Ana</w:t>
            </w:r>
          </w:p>
        </w:tc>
      </w:tr>
      <w:tr w:rsidR="00C01655" w:rsidRPr="00232444" w14:paraId="34DF602A" w14:textId="77777777" w:rsidTr="00B02473">
        <w:trPr>
          <w:trHeight w:val="255"/>
        </w:trPr>
        <w:tc>
          <w:tcPr>
            <w:tcW w:w="2905" w:type="dxa"/>
            <w:vMerge w:val="restart"/>
            <w:tcBorders>
              <w:top w:val="single" w:sz="4" w:space="0" w:color="auto"/>
              <w:left w:val="nil"/>
              <w:right w:val="single" w:sz="4" w:space="0" w:color="auto"/>
            </w:tcBorders>
            <w:shd w:val="clear" w:color="auto" w:fill="D9D9D9" w:themeFill="background1" w:themeFillShade="D9"/>
            <w:noWrap/>
          </w:tcPr>
          <w:p w14:paraId="674E17C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Virgen del Pesebre</w:t>
            </w:r>
          </w:p>
        </w:tc>
        <w:tc>
          <w:tcPr>
            <w:tcW w:w="4678" w:type="dxa"/>
            <w:tcBorders>
              <w:top w:val="single" w:sz="4" w:space="0" w:color="auto"/>
              <w:left w:val="single" w:sz="4" w:space="0" w:color="auto"/>
              <w:bottom w:val="single" w:sz="4" w:space="0" w:color="auto"/>
              <w:right w:val="nil"/>
            </w:tcBorders>
            <w:shd w:val="clear" w:color="auto" w:fill="auto"/>
            <w:noWrap/>
          </w:tcPr>
          <w:p w14:paraId="39F2DB99"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Catedral Metropolitana</w:t>
            </w:r>
          </w:p>
        </w:tc>
      </w:tr>
      <w:tr w:rsidR="00C01655" w:rsidRPr="00232444" w14:paraId="51D30625"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7878EE17"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5252E975"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 los Desamparados</w:t>
            </w:r>
          </w:p>
        </w:tc>
      </w:tr>
      <w:tr w:rsidR="00C01655" w:rsidRPr="00232444" w14:paraId="45CC1D13"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279F8EB6"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2F32AAB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S.Antonio, Escazú</w:t>
            </w:r>
          </w:p>
        </w:tc>
      </w:tr>
      <w:tr w:rsidR="00C01655" w:rsidRPr="00232444" w14:paraId="5ED23D5E"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42843FA3"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668A32F8"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Antonio Arriba, Puriscal</w:t>
            </w:r>
          </w:p>
        </w:tc>
      </w:tr>
      <w:tr w:rsidR="00C01655" w:rsidRPr="00232444" w14:paraId="1B90630A" w14:textId="77777777" w:rsidTr="00B02473">
        <w:trPr>
          <w:trHeight w:val="255"/>
        </w:trPr>
        <w:tc>
          <w:tcPr>
            <w:tcW w:w="2905" w:type="dxa"/>
            <w:vMerge/>
            <w:tcBorders>
              <w:left w:val="nil"/>
              <w:right w:val="single" w:sz="4" w:space="0" w:color="auto"/>
            </w:tcBorders>
            <w:shd w:val="clear" w:color="auto" w:fill="D9D9D9" w:themeFill="background1" w:themeFillShade="D9"/>
            <w:noWrap/>
          </w:tcPr>
          <w:p w14:paraId="428920DB"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21BE4601"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S. Vicente, Moravia</w:t>
            </w:r>
          </w:p>
        </w:tc>
      </w:tr>
      <w:tr w:rsidR="00C01655" w:rsidRPr="00232444" w14:paraId="0F895468" w14:textId="77777777" w:rsidTr="00B02473">
        <w:trPr>
          <w:trHeight w:val="255"/>
        </w:trPr>
        <w:tc>
          <w:tcPr>
            <w:tcW w:w="2905" w:type="dxa"/>
            <w:vMerge/>
            <w:tcBorders>
              <w:left w:val="nil"/>
              <w:bottom w:val="single" w:sz="4" w:space="0" w:color="auto"/>
              <w:right w:val="single" w:sz="4" w:space="0" w:color="auto"/>
            </w:tcBorders>
            <w:shd w:val="clear" w:color="auto" w:fill="D9D9D9" w:themeFill="background1" w:themeFillShade="D9"/>
            <w:noWrap/>
          </w:tcPr>
          <w:p w14:paraId="0D3445D6" w14:textId="77777777" w:rsidR="00C01655" w:rsidRPr="00232444"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right w:val="nil"/>
            </w:tcBorders>
            <w:shd w:val="clear" w:color="auto" w:fill="auto"/>
            <w:noWrap/>
          </w:tcPr>
          <w:p w14:paraId="2967D5FF" w14:textId="77777777" w:rsidR="00C01655" w:rsidRPr="00232444" w:rsidRDefault="00C01655" w:rsidP="00C01655">
            <w:pPr>
              <w:rPr>
                <w:rFonts w:ascii="Avenir Next" w:hAnsi="Avenir Next" w:cs="Arial"/>
                <w:sz w:val="22"/>
                <w:szCs w:val="22"/>
              </w:rPr>
            </w:pPr>
            <w:r w:rsidRPr="00232444">
              <w:rPr>
                <w:rFonts w:ascii="Avenir Next" w:hAnsi="Avenir Next" w:cs="Arial"/>
                <w:sz w:val="22"/>
                <w:szCs w:val="22"/>
              </w:rPr>
              <w:t>N.S. del Sgdo. Corazón, Llorente, Tibás</w:t>
            </w:r>
          </w:p>
        </w:tc>
      </w:tr>
    </w:tbl>
    <w:p w14:paraId="2277D92C" w14:textId="77777777" w:rsidR="00C01655" w:rsidRPr="0071374D" w:rsidRDefault="00C01655" w:rsidP="00C01655">
      <w:pPr>
        <w:jc w:val="both"/>
        <w:rPr>
          <w:rFonts w:ascii="Avenir Next" w:eastAsia="Arial" w:hAnsi="Avenir Next" w:cs="Arial"/>
        </w:rPr>
      </w:pPr>
    </w:p>
    <w:p w14:paraId="6AD33A15" w14:textId="77777777" w:rsidR="00C01655" w:rsidRPr="0071374D" w:rsidRDefault="00C01655" w:rsidP="00C01655">
      <w:pPr>
        <w:jc w:val="both"/>
        <w:rPr>
          <w:rFonts w:ascii="Avenir Next" w:eastAsia="Arial" w:hAnsi="Avenir Next" w:cs="Arial"/>
        </w:rPr>
      </w:pPr>
    </w:p>
    <w:p w14:paraId="4468344F" w14:textId="77777777" w:rsidR="00C01655" w:rsidRPr="0071374D" w:rsidRDefault="00C01655" w:rsidP="00C01655">
      <w:pPr>
        <w:jc w:val="both"/>
        <w:rPr>
          <w:rFonts w:ascii="Avenir Next" w:eastAsia="Arial" w:hAnsi="Avenir Next" w:cs="Arial"/>
        </w:rPr>
      </w:pPr>
    </w:p>
    <w:p w14:paraId="1098F7BF" w14:textId="77777777" w:rsidR="00656AB3" w:rsidRDefault="00656AB3"/>
    <w:p w14:paraId="6A440413" w14:textId="77777777" w:rsidR="00656AB3" w:rsidRDefault="00656AB3"/>
    <w:p w14:paraId="4E5D373A" w14:textId="77777777" w:rsidR="00656AB3" w:rsidRDefault="00656AB3"/>
    <w:p w14:paraId="691C7C3E" w14:textId="77777777" w:rsidR="00656AB3" w:rsidRDefault="00656AB3"/>
    <w:p w14:paraId="04D73E01" w14:textId="77777777" w:rsidR="00656AB3" w:rsidRDefault="00656AB3"/>
    <w:p w14:paraId="507259EB" w14:textId="77777777" w:rsidR="00656AB3" w:rsidRDefault="00656AB3"/>
    <w:p w14:paraId="4DF076FE" w14:textId="77777777" w:rsidR="00656AB3" w:rsidRDefault="00656AB3"/>
    <w:p w14:paraId="1D11DA53" w14:textId="77777777" w:rsidR="00656AB3" w:rsidRDefault="00656AB3"/>
    <w:p w14:paraId="50F152C8" w14:textId="77777777" w:rsidR="00656AB3" w:rsidRDefault="00656AB3"/>
    <w:p w14:paraId="55019813" w14:textId="77777777" w:rsidR="00656AB3" w:rsidRDefault="00656AB3"/>
    <w:p w14:paraId="3933ED71" w14:textId="77777777" w:rsidR="00656AB3" w:rsidRDefault="00656AB3"/>
    <w:p w14:paraId="1828C80B" w14:textId="77777777" w:rsidR="00656AB3" w:rsidRDefault="00656AB3"/>
    <w:p w14:paraId="6F8F061D" w14:textId="77777777" w:rsidR="00656AB3" w:rsidRDefault="00656AB3"/>
    <w:p w14:paraId="5CEA889C" w14:textId="77777777" w:rsidR="00656AB3" w:rsidRDefault="00656AB3"/>
    <w:p w14:paraId="2C87AF1A" w14:textId="77777777" w:rsidR="00656AB3" w:rsidRDefault="00656AB3"/>
    <w:p w14:paraId="6C553788" w14:textId="77777777" w:rsidR="00656AB3" w:rsidRDefault="00656AB3"/>
    <w:p w14:paraId="1C405A5D" w14:textId="77777777" w:rsidR="00656AB3" w:rsidRDefault="00656AB3"/>
    <w:p w14:paraId="6BD7624C" w14:textId="77777777" w:rsidR="00656AB3" w:rsidRDefault="00656AB3"/>
    <w:p w14:paraId="40E2E682" w14:textId="77777777" w:rsidR="00656AB3" w:rsidRDefault="00656AB3"/>
    <w:p w14:paraId="5BB1EE74" w14:textId="77777777" w:rsidR="00656AB3" w:rsidRDefault="00656AB3"/>
    <w:p w14:paraId="5415C130" w14:textId="77777777" w:rsidR="00656AB3" w:rsidRDefault="00656AB3"/>
    <w:p w14:paraId="61A1419A" w14:textId="77777777" w:rsidR="00656AB3" w:rsidRDefault="00656AB3"/>
    <w:p w14:paraId="025E91C2" w14:textId="77777777" w:rsidR="00656AB3" w:rsidRDefault="00656AB3"/>
    <w:p w14:paraId="010A66AB" w14:textId="77777777" w:rsidR="00656AB3" w:rsidRDefault="00656AB3"/>
    <w:p w14:paraId="07116187" w14:textId="77777777" w:rsidR="00656AB3" w:rsidRDefault="00656AB3"/>
    <w:p w14:paraId="40D73361" w14:textId="77777777" w:rsidR="00656AB3" w:rsidRDefault="00656AB3"/>
    <w:p w14:paraId="1ADAF7EC" w14:textId="77777777" w:rsidR="00656AB3" w:rsidRDefault="00656AB3"/>
    <w:p w14:paraId="5D65E310" w14:textId="77777777" w:rsidR="00656AB3" w:rsidRDefault="00656AB3"/>
    <w:p w14:paraId="28C4BDD9" w14:textId="77777777" w:rsidR="00656AB3" w:rsidRDefault="00656AB3"/>
    <w:p w14:paraId="1EB3E9ED" w14:textId="77777777" w:rsidR="00656AB3" w:rsidRDefault="00656AB3"/>
    <w:p w14:paraId="7721F67F" w14:textId="77777777" w:rsidR="00656AB3" w:rsidRDefault="00656AB3"/>
    <w:p w14:paraId="6CFA5853" w14:textId="77777777" w:rsidR="00656AB3" w:rsidRDefault="00656AB3"/>
    <w:p w14:paraId="5B1B6176" w14:textId="77777777" w:rsidR="00656AB3" w:rsidRDefault="00656AB3"/>
    <w:p w14:paraId="4476C8B4" w14:textId="77777777" w:rsidR="00656AB3" w:rsidRDefault="00656AB3"/>
    <w:p w14:paraId="1BFE7D41" w14:textId="77777777" w:rsidR="00656AB3" w:rsidRDefault="00656AB3"/>
    <w:p w14:paraId="0D17F49E" w14:textId="77777777" w:rsidR="00656AB3" w:rsidRDefault="00656AB3"/>
    <w:p w14:paraId="6B10083E" w14:textId="77777777" w:rsidR="00656AB3" w:rsidRDefault="00656AB3"/>
    <w:p w14:paraId="6119313A" w14:textId="77777777" w:rsidR="00656AB3" w:rsidRDefault="00656AB3"/>
    <w:p w14:paraId="5C83FA5B" w14:textId="77777777" w:rsidR="00656AB3" w:rsidRDefault="00656AB3"/>
    <w:tbl>
      <w:tblPr>
        <w:tblpPr w:leftFromText="141" w:rightFromText="141" w:vertAnchor="text" w:horzAnchor="margin" w:tblpXSpec="center" w:tblpY="782"/>
        <w:tblW w:w="7583" w:type="dxa"/>
        <w:tblCellMar>
          <w:left w:w="70" w:type="dxa"/>
          <w:right w:w="70" w:type="dxa"/>
        </w:tblCellMar>
        <w:tblLook w:val="04A0" w:firstRow="1" w:lastRow="0" w:firstColumn="1" w:lastColumn="0" w:noHBand="0" w:noVBand="1"/>
      </w:tblPr>
      <w:tblGrid>
        <w:gridCol w:w="2905"/>
        <w:gridCol w:w="4678"/>
      </w:tblGrid>
      <w:tr w:rsidR="00B37E1E" w:rsidRPr="0071374D" w14:paraId="53C34F88" w14:textId="77777777" w:rsidTr="00B37E1E">
        <w:trPr>
          <w:trHeight w:val="995"/>
        </w:trPr>
        <w:tc>
          <w:tcPr>
            <w:tcW w:w="7583" w:type="dxa"/>
            <w:gridSpan w:val="2"/>
            <w:shd w:val="clear" w:color="auto" w:fill="auto"/>
            <w:noWrap/>
            <w:vAlign w:val="center"/>
          </w:tcPr>
          <w:p w14:paraId="7F5CC8A5" w14:textId="77777777" w:rsidR="00B37E1E" w:rsidRPr="00B37E1E" w:rsidRDefault="00B37E1E" w:rsidP="00B37E1E">
            <w:pPr>
              <w:rPr>
                <w:rFonts w:ascii="Avenir Next" w:hAnsi="Avenir Next" w:cs="Arial"/>
                <w:b/>
                <w:bCs/>
                <w:sz w:val="20"/>
                <w:szCs w:val="20"/>
              </w:rPr>
            </w:pPr>
          </w:p>
          <w:p w14:paraId="258A521C" w14:textId="69118496" w:rsidR="00B37E1E" w:rsidRPr="00B37E1E" w:rsidRDefault="00B37E1E" w:rsidP="00656AB3">
            <w:pPr>
              <w:jc w:val="center"/>
              <w:rPr>
                <w:rFonts w:ascii="Avenir Next" w:hAnsi="Avenir Next" w:cs="Arial"/>
                <w:bCs/>
                <w:sz w:val="20"/>
                <w:szCs w:val="20"/>
              </w:rPr>
            </w:pPr>
            <w:r>
              <w:rPr>
                <w:rFonts w:ascii="Avenir Next" w:hAnsi="Avenir Next" w:cs="Arial"/>
                <w:bCs/>
                <w:sz w:val="20"/>
                <w:szCs w:val="20"/>
              </w:rPr>
              <w:t>Listado N</w:t>
            </w:r>
            <w:r w:rsidRPr="00B37E1E">
              <w:rPr>
                <w:rFonts w:ascii="Avenir Next" w:hAnsi="Avenir Next" w:cs="Arial"/>
                <w:bCs/>
                <w:sz w:val="20"/>
                <w:szCs w:val="20"/>
                <w:vertAlign w:val="superscript"/>
              </w:rPr>
              <w:t>o</w:t>
            </w:r>
            <w:r>
              <w:rPr>
                <w:rFonts w:ascii="Avenir Next" w:hAnsi="Avenir Next" w:cs="Arial"/>
                <w:bCs/>
                <w:sz w:val="20"/>
                <w:szCs w:val="20"/>
              </w:rPr>
              <w:t xml:space="preserve"> </w:t>
            </w:r>
            <w:r w:rsidRPr="00B37E1E">
              <w:rPr>
                <w:rFonts w:ascii="Avenir Next" w:hAnsi="Avenir Next" w:cs="Arial"/>
                <w:bCs/>
                <w:sz w:val="20"/>
                <w:szCs w:val="20"/>
              </w:rPr>
              <w:t>4</w:t>
            </w:r>
            <w:r>
              <w:rPr>
                <w:rFonts w:ascii="Avenir Next" w:hAnsi="Avenir Next" w:cs="Arial"/>
                <w:bCs/>
                <w:sz w:val="20"/>
                <w:szCs w:val="20"/>
              </w:rPr>
              <w:t>.</w:t>
            </w:r>
          </w:p>
          <w:p w14:paraId="467CD2DD" w14:textId="77777777" w:rsidR="00B37E1E" w:rsidRPr="00B37E1E" w:rsidRDefault="00B37E1E" w:rsidP="00656AB3">
            <w:pPr>
              <w:jc w:val="center"/>
              <w:rPr>
                <w:rFonts w:ascii="Avenir Next" w:hAnsi="Avenir Next" w:cs="Arial"/>
                <w:bCs/>
                <w:sz w:val="20"/>
                <w:szCs w:val="20"/>
              </w:rPr>
            </w:pPr>
            <w:r w:rsidRPr="00B37E1E">
              <w:rPr>
                <w:rFonts w:ascii="Avenir Next" w:hAnsi="Avenir Next" w:cs="Arial"/>
                <w:bCs/>
                <w:sz w:val="20"/>
                <w:szCs w:val="20"/>
              </w:rPr>
              <w:t>Imaginería de la figura de santos y santas</w:t>
            </w:r>
          </w:p>
          <w:p w14:paraId="6DB1A993" w14:textId="3DB24832" w:rsidR="00B37E1E" w:rsidRPr="00B37E1E" w:rsidRDefault="00B37E1E" w:rsidP="00656AB3">
            <w:pPr>
              <w:jc w:val="center"/>
              <w:rPr>
                <w:rFonts w:ascii="Avenir Next" w:hAnsi="Avenir Next" w:cs="Arial"/>
                <w:bCs/>
                <w:sz w:val="22"/>
                <w:szCs w:val="22"/>
              </w:rPr>
            </w:pPr>
            <w:r w:rsidRPr="00B37E1E">
              <w:rPr>
                <w:rFonts w:ascii="Avenir Next" w:hAnsi="Avenir Next" w:cs="Arial"/>
                <w:bCs/>
                <w:sz w:val="20"/>
                <w:szCs w:val="20"/>
              </w:rPr>
              <w:t>(Total: 72 esculturas)</w:t>
            </w:r>
          </w:p>
        </w:tc>
      </w:tr>
      <w:tr w:rsidR="00C01655" w:rsidRPr="0071374D" w14:paraId="49254003" w14:textId="77777777" w:rsidTr="00B37E1E">
        <w:trPr>
          <w:trHeight w:val="255"/>
        </w:trPr>
        <w:tc>
          <w:tcPr>
            <w:tcW w:w="2905" w:type="dxa"/>
            <w:tcBorders>
              <w:top w:val="single" w:sz="4" w:space="0" w:color="auto"/>
              <w:bottom w:val="single" w:sz="4" w:space="0" w:color="auto"/>
              <w:right w:val="single" w:sz="4" w:space="0" w:color="auto"/>
            </w:tcBorders>
            <w:shd w:val="clear" w:color="auto" w:fill="FFFFFF" w:themeFill="background1"/>
            <w:noWrap/>
            <w:vAlign w:val="center"/>
          </w:tcPr>
          <w:p w14:paraId="54649C86" w14:textId="77777777" w:rsidR="00C01655" w:rsidRPr="00B37E1E" w:rsidRDefault="00C01655" w:rsidP="00656AB3">
            <w:pPr>
              <w:jc w:val="center"/>
              <w:rPr>
                <w:rFonts w:ascii="Avenir Next" w:hAnsi="Avenir Next" w:cs="Arial"/>
                <w:b/>
                <w:bCs/>
                <w:sz w:val="22"/>
                <w:szCs w:val="22"/>
              </w:rPr>
            </w:pPr>
            <w:r w:rsidRPr="00B37E1E">
              <w:rPr>
                <w:rFonts w:ascii="Avenir Next" w:hAnsi="Avenir Next" w:cs="Arial"/>
                <w:b/>
                <w:bCs/>
                <w:sz w:val="22"/>
                <w:szCs w:val="22"/>
              </w:rPr>
              <w:t>Tema</w:t>
            </w:r>
          </w:p>
        </w:tc>
        <w:tc>
          <w:tcPr>
            <w:tcW w:w="4678" w:type="dxa"/>
            <w:tcBorders>
              <w:top w:val="single" w:sz="4" w:space="0" w:color="auto"/>
              <w:left w:val="single" w:sz="4" w:space="0" w:color="auto"/>
              <w:bottom w:val="single" w:sz="4" w:space="0" w:color="auto"/>
            </w:tcBorders>
            <w:shd w:val="clear" w:color="auto" w:fill="FFFFFF" w:themeFill="background1"/>
            <w:noWrap/>
            <w:vAlign w:val="center"/>
          </w:tcPr>
          <w:p w14:paraId="32D5A4EF" w14:textId="77777777" w:rsidR="00C01655" w:rsidRPr="00B37E1E" w:rsidRDefault="00C01655" w:rsidP="00656AB3">
            <w:pPr>
              <w:jc w:val="center"/>
              <w:rPr>
                <w:rFonts w:ascii="Avenir Next" w:hAnsi="Avenir Next" w:cs="Arial"/>
                <w:b/>
                <w:bCs/>
                <w:sz w:val="22"/>
                <w:szCs w:val="22"/>
              </w:rPr>
            </w:pPr>
            <w:r w:rsidRPr="00B37E1E">
              <w:rPr>
                <w:rFonts w:ascii="Avenir Next" w:hAnsi="Avenir Next" w:cs="Arial"/>
                <w:b/>
                <w:bCs/>
                <w:sz w:val="22"/>
                <w:szCs w:val="22"/>
              </w:rPr>
              <w:t>Ubicación</w:t>
            </w:r>
          </w:p>
        </w:tc>
      </w:tr>
      <w:tr w:rsidR="00C01655" w:rsidRPr="0071374D" w14:paraId="3657E892"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35158F1A"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Andrés apóstol</w:t>
            </w:r>
          </w:p>
        </w:tc>
        <w:tc>
          <w:tcPr>
            <w:tcW w:w="4678" w:type="dxa"/>
            <w:tcBorders>
              <w:top w:val="single" w:sz="4" w:space="0" w:color="auto"/>
              <w:left w:val="single" w:sz="4" w:space="0" w:color="auto"/>
              <w:bottom w:val="single" w:sz="4" w:space="0" w:color="auto"/>
            </w:tcBorders>
            <w:shd w:val="clear" w:color="auto" w:fill="auto"/>
            <w:noWrap/>
          </w:tcPr>
          <w:p w14:paraId="171FB463"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S.Andrés, León Cortés</w:t>
            </w:r>
          </w:p>
        </w:tc>
      </w:tr>
      <w:tr w:rsidR="00C01655" w:rsidRPr="0071374D" w14:paraId="4127C9A1"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65820220"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Antonio de Padua</w:t>
            </w:r>
          </w:p>
        </w:tc>
        <w:tc>
          <w:tcPr>
            <w:tcW w:w="4678" w:type="dxa"/>
            <w:tcBorders>
              <w:top w:val="single" w:sz="4" w:space="0" w:color="auto"/>
              <w:left w:val="single" w:sz="4" w:space="0" w:color="auto"/>
              <w:bottom w:val="single" w:sz="4" w:space="0" w:color="auto"/>
            </w:tcBorders>
            <w:shd w:val="clear" w:color="auto" w:fill="auto"/>
            <w:noWrap/>
          </w:tcPr>
          <w:p w14:paraId="479884B4" w14:textId="57D0301E" w:rsidR="00C01655" w:rsidRPr="00B37E1E" w:rsidRDefault="00C01655" w:rsidP="00656AB3">
            <w:pPr>
              <w:rPr>
                <w:rFonts w:ascii="Avenir Next" w:hAnsi="Avenir Next" w:cs="Arial"/>
                <w:sz w:val="22"/>
                <w:szCs w:val="22"/>
              </w:rPr>
            </w:pPr>
            <w:r w:rsidRPr="00B37E1E">
              <w:rPr>
                <w:rFonts w:ascii="Avenir Next" w:hAnsi="Avenir Next" w:cs="Arial"/>
                <w:sz w:val="22"/>
                <w:szCs w:val="22"/>
              </w:rPr>
              <w:t>Salitral,</w:t>
            </w:r>
            <w:r w:rsidR="00B37E1E">
              <w:rPr>
                <w:rFonts w:ascii="Avenir Next" w:hAnsi="Avenir Next" w:cs="Arial"/>
                <w:sz w:val="22"/>
                <w:szCs w:val="22"/>
              </w:rPr>
              <w:t xml:space="preserve"> </w:t>
            </w:r>
            <w:r w:rsidRPr="00B37E1E">
              <w:rPr>
                <w:rFonts w:ascii="Avenir Next" w:hAnsi="Avenir Next" w:cs="Arial"/>
                <w:sz w:val="22"/>
                <w:szCs w:val="22"/>
              </w:rPr>
              <w:t>Santa Ana</w:t>
            </w:r>
          </w:p>
        </w:tc>
      </w:tr>
      <w:tr w:rsidR="00C01655" w:rsidRPr="0071374D" w14:paraId="12C53E3E"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2E6EEFF8"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70F8C5B2"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N.S. de los Ángeles, S. Cristóbal Sur</w:t>
            </w:r>
          </w:p>
        </w:tc>
      </w:tr>
      <w:tr w:rsidR="00C01655" w:rsidRPr="0071374D" w14:paraId="42D471F3"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33F19EAD"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Blas</w:t>
            </w:r>
          </w:p>
        </w:tc>
        <w:tc>
          <w:tcPr>
            <w:tcW w:w="4678" w:type="dxa"/>
            <w:tcBorders>
              <w:top w:val="single" w:sz="4" w:space="0" w:color="auto"/>
              <w:left w:val="single" w:sz="4" w:space="0" w:color="auto"/>
              <w:bottom w:val="single" w:sz="4" w:space="0" w:color="auto"/>
            </w:tcBorders>
            <w:shd w:val="clear" w:color="auto" w:fill="auto"/>
            <w:noWrap/>
          </w:tcPr>
          <w:p w14:paraId="576117A1"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Blas, Moravia</w:t>
            </w:r>
          </w:p>
        </w:tc>
      </w:tr>
      <w:tr w:rsidR="00C01655" w:rsidRPr="0071374D" w14:paraId="371833C6"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6B2457C8"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6C48920F"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Antonio, Curridabat</w:t>
            </w:r>
          </w:p>
        </w:tc>
      </w:tr>
      <w:tr w:rsidR="00C01655" w:rsidRPr="0071374D" w14:paraId="1711128C"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3687032E"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Cayetano</w:t>
            </w:r>
          </w:p>
        </w:tc>
        <w:tc>
          <w:tcPr>
            <w:tcW w:w="4678" w:type="dxa"/>
            <w:tcBorders>
              <w:top w:val="single" w:sz="4" w:space="0" w:color="auto"/>
              <w:left w:val="single" w:sz="4" w:space="0" w:color="auto"/>
              <w:bottom w:val="single" w:sz="4" w:space="0" w:color="auto"/>
            </w:tcBorders>
            <w:shd w:val="clear" w:color="auto" w:fill="auto"/>
            <w:noWrap/>
          </w:tcPr>
          <w:p w14:paraId="7491C3CA"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Inmaculada, Zapote</w:t>
            </w:r>
          </w:p>
        </w:tc>
      </w:tr>
      <w:tr w:rsidR="00C01655" w:rsidRPr="0071374D" w14:paraId="73CE693F"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05014993"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Francisco de Asís</w:t>
            </w:r>
          </w:p>
        </w:tc>
        <w:tc>
          <w:tcPr>
            <w:tcW w:w="4678" w:type="dxa"/>
            <w:tcBorders>
              <w:top w:val="single" w:sz="4" w:space="0" w:color="auto"/>
              <w:left w:val="single" w:sz="4" w:space="0" w:color="auto"/>
              <w:bottom w:val="single" w:sz="4" w:space="0" w:color="auto"/>
            </w:tcBorders>
            <w:shd w:val="clear" w:color="auto" w:fill="auto"/>
            <w:noWrap/>
          </w:tcPr>
          <w:p w14:paraId="1D702F2C"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Fco de Dos Ríos</w:t>
            </w:r>
          </w:p>
        </w:tc>
      </w:tr>
      <w:tr w:rsidR="00C01655" w:rsidRPr="0071374D" w14:paraId="113620D9"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50A893EA"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Gabriel Arcángel</w:t>
            </w:r>
          </w:p>
        </w:tc>
        <w:tc>
          <w:tcPr>
            <w:tcW w:w="4678" w:type="dxa"/>
            <w:tcBorders>
              <w:top w:val="single" w:sz="4" w:space="0" w:color="auto"/>
              <w:left w:val="single" w:sz="4" w:space="0" w:color="auto"/>
              <w:bottom w:val="single" w:sz="4" w:space="0" w:color="auto"/>
            </w:tcBorders>
            <w:shd w:val="clear" w:color="auto" w:fill="auto"/>
            <w:noWrap/>
          </w:tcPr>
          <w:p w14:paraId="6E3F65ED"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Gabriel, Montecito</w:t>
            </w:r>
          </w:p>
        </w:tc>
      </w:tr>
      <w:tr w:rsidR="00C01655" w:rsidRPr="0071374D" w14:paraId="6882BA87"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6496E019"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Isidro Labrador</w:t>
            </w:r>
          </w:p>
        </w:tc>
        <w:tc>
          <w:tcPr>
            <w:tcW w:w="4678" w:type="dxa"/>
            <w:tcBorders>
              <w:top w:val="single" w:sz="4" w:space="0" w:color="auto"/>
              <w:left w:val="single" w:sz="4" w:space="0" w:color="auto"/>
              <w:bottom w:val="single" w:sz="4" w:space="0" w:color="auto"/>
            </w:tcBorders>
            <w:shd w:val="clear" w:color="auto" w:fill="auto"/>
            <w:noWrap/>
          </w:tcPr>
          <w:p w14:paraId="0B2012ED"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Pedro, Pedernal, Puriscal</w:t>
            </w:r>
          </w:p>
        </w:tc>
      </w:tr>
      <w:tr w:rsidR="00C01655" w:rsidRPr="0071374D" w14:paraId="4219687C"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7A3AC23A"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Jerónimo</w:t>
            </w:r>
          </w:p>
        </w:tc>
        <w:tc>
          <w:tcPr>
            <w:tcW w:w="4678" w:type="dxa"/>
            <w:tcBorders>
              <w:top w:val="single" w:sz="4" w:space="0" w:color="auto"/>
              <w:left w:val="single" w:sz="4" w:space="0" w:color="auto"/>
              <w:bottom w:val="single" w:sz="4" w:space="0" w:color="auto"/>
            </w:tcBorders>
            <w:shd w:val="clear" w:color="auto" w:fill="auto"/>
            <w:noWrap/>
          </w:tcPr>
          <w:p w14:paraId="3B3A2E92"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Jerónimo, Moravia</w:t>
            </w:r>
          </w:p>
        </w:tc>
      </w:tr>
      <w:tr w:rsidR="00C01655" w:rsidRPr="0071374D" w14:paraId="24EC2149"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63CA47E5"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Joaquín</w:t>
            </w:r>
          </w:p>
        </w:tc>
        <w:tc>
          <w:tcPr>
            <w:tcW w:w="4678" w:type="dxa"/>
            <w:tcBorders>
              <w:top w:val="single" w:sz="4" w:space="0" w:color="auto"/>
              <w:left w:val="single" w:sz="4" w:space="0" w:color="auto"/>
              <w:bottom w:val="single" w:sz="4" w:space="0" w:color="auto"/>
            </w:tcBorders>
            <w:shd w:val="clear" w:color="auto" w:fill="auto"/>
            <w:noWrap/>
          </w:tcPr>
          <w:p w14:paraId="6234F6C7"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Concepción, Alajuelita</w:t>
            </w:r>
          </w:p>
        </w:tc>
      </w:tr>
      <w:tr w:rsidR="00C01655" w:rsidRPr="0071374D" w14:paraId="63D6CCEB" w14:textId="77777777" w:rsidTr="00B02473">
        <w:trPr>
          <w:trHeight w:val="255"/>
        </w:trPr>
        <w:tc>
          <w:tcPr>
            <w:tcW w:w="2905" w:type="dxa"/>
            <w:vMerge/>
            <w:tcBorders>
              <w:right w:val="single" w:sz="4" w:space="0" w:color="auto"/>
            </w:tcBorders>
            <w:shd w:val="clear" w:color="auto" w:fill="D9D9D9" w:themeFill="background1" w:themeFillShade="D9"/>
            <w:noWrap/>
          </w:tcPr>
          <w:p w14:paraId="11C5C411"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6AFF6BC8"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Joaquín, Río Oro, Santa Ana</w:t>
            </w:r>
          </w:p>
        </w:tc>
      </w:tr>
      <w:tr w:rsidR="00C01655" w:rsidRPr="0071374D" w14:paraId="6917FF2E"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4280378D"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4BDFF071"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Joaquín, La Palma</w:t>
            </w:r>
          </w:p>
        </w:tc>
      </w:tr>
      <w:tr w:rsidR="00C01655" w:rsidRPr="0071374D" w14:paraId="070D8917"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58A589A3"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José</w:t>
            </w:r>
          </w:p>
        </w:tc>
        <w:tc>
          <w:tcPr>
            <w:tcW w:w="4678" w:type="dxa"/>
            <w:tcBorders>
              <w:top w:val="single" w:sz="4" w:space="0" w:color="auto"/>
              <w:left w:val="single" w:sz="4" w:space="0" w:color="auto"/>
              <w:bottom w:val="single" w:sz="4" w:space="0" w:color="auto"/>
            </w:tcBorders>
            <w:shd w:val="clear" w:color="auto" w:fill="auto"/>
            <w:noWrap/>
          </w:tcPr>
          <w:p w14:paraId="619E0AB4"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Las Ánimas</w:t>
            </w:r>
          </w:p>
        </w:tc>
      </w:tr>
      <w:tr w:rsidR="00C01655" w:rsidRPr="0071374D" w14:paraId="4AA6A37C" w14:textId="77777777" w:rsidTr="00B02473">
        <w:trPr>
          <w:trHeight w:val="255"/>
        </w:trPr>
        <w:tc>
          <w:tcPr>
            <w:tcW w:w="2905" w:type="dxa"/>
            <w:vMerge/>
            <w:tcBorders>
              <w:right w:val="single" w:sz="4" w:space="0" w:color="auto"/>
            </w:tcBorders>
            <w:shd w:val="clear" w:color="auto" w:fill="D9D9D9" w:themeFill="background1" w:themeFillShade="D9"/>
            <w:noWrap/>
          </w:tcPr>
          <w:p w14:paraId="2D50E7D6"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13DAC43A"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Rectoría Medalla Milagrosa, Calle 20</w:t>
            </w:r>
          </w:p>
        </w:tc>
      </w:tr>
      <w:tr w:rsidR="00C01655" w:rsidRPr="0071374D" w14:paraId="1F855404" w14:textId="77777777" w:rsidTr="00B02473">
        <w:trPr>
          <w:trHeight w:val="255"/>
        </w:trPr>
        <w:tc>
          <w:tcPr>
            <w:tcW w:w="2905" w:type="dxa"/>
            <w:vMerge/>
            <w:tcBorders>
              <w:right w:val="single" w:sz="4" w:space="0" w:color="auto"/>
            </w:tcBorders>
            <w:shd w:val="clear" w:color="auto" w:fill="D9D9D9" w:themeFill="background1" w:themeFillShade="D9"/>
            <w:noWrap/>
          </w:tcPr>
          <w:p w14:paraId="75DAB1A6"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61DE12D5"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N.S. de los Desamparados</w:t>
            </w:r>
          </w:p>
        </w:tc>
      </w:tr>
      <w:tr w:rsidR="00C01655" w:rsidRPr="0071374D" w14:paraId="57E794AB" w14:textId="77777777" w:rsidTr="00B02473">
        <w:trPr>
          <w:trHeight w:val="255"/>
        </w:trPr>
        <w:tc>
          <w:tcPr>
            <w:tcW w:w="2905" w:type="dxa"/>
            <w:vMerge/>
            <w:tcBorders>
              <w:right w:val="single" w:sz="4" w:space="0" w:color="auto"/>
            </w:tcBorders>
            <w:shd w:val="clear" w:color="auto" w:fill="D9D9D9" w:themeFill="background1" w:themeFillShade="D9"/>
            <w:noWrap/>
          </w:tcPr>
          <w:p w14:paraId="58F4E0BD"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455E90D8"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Antonio, Escazú</w:t>
            </w:r>
          </w:p>
        </w:tc>
      </w:tr>
      <w:tr w:rsidR="00C01655" w:rsidRPr="0071374D" w14:paraId="1D7D4E9A" w14:textId="77777777" w:rsidTr="00B02473">
        <w:trPr>
          <w:trHeight w:val="255"/>
        </w:trPr>
        <w:tc>
          <w:tcPr>
            <w:tcW w:w="2905" w:type="dxa"/>
            <w:vMerge/>
            <w:tcBorders>
              <w:right w:val="single" w:sz="4" w:space="0" w:color="auto"/>
            </w:tcBorders>
            <w:shd w:val="clear" w:color="auto" w:fill="D9D9D9" w:themeFill="background1" w:themeFillShade="D9"/>
            <w:noWrap/>
          </w:tcPr>
          <w:p w14:paraId="6A3F5B08"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1B9425DD"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Pedro, Pedernal, Puriscal</w:t>
            </w:r>
          </w:p>
        </w:tc>
      </w:tr>
      <w:tr w:rsidR="00C01655" w:rsidRPr="0071374D" w14:paraId="799A6184" w14:textId="77777777" w:rsidTr="00B02473">
        <w:trPr>
          <w:trHeight w:val="255"/>
        </w:trPr>
        <w:tc>
          <w:tcPr>
            <w:tcW w:w="2905" w:type="dxa"/>
            <w:vMerge/>
            <w:tcBorders>
              <w:right w:val="single" w:sz="4" w:space="0" w:color="auto"/>
            </w:tcBorders>
            <w:shd w:val="clear" w:color="auto" w:fill="D9D9D9" w:themeFill="background1" w:themeFillShade="D9"/>
            <w:noWrap/>
          </w:tcPr>
          <w:p w14:paraId="6B3D3013"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256A49B5"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Isidro, Barbacoas</w:t>
            </w:r>
          </w:p>
        </w:tc>
      </w:tr>
      <w:tr w:rsidR="00C01655" w:rsidRPr="0071374D" w14:paraId="60BCA5A3" w14:textId="77777777" w:rsidTr="00B02473">
        <w:trPr>
          <w:trHeight w:val="255"/>
        </w:trPr>
        <w:tc>
          <w:tcPr>
            <w:tcW w:w="2905" w:type="dxa"/>
            <w:vMerge/>
            <w:tcBorders>
              <w:right w:val="single" w:sz="4" w:space="0" w:color="auto"/>
            </w:tcBorders>
            <w:shd w:val="clear" w:color="auto" w:fill="D9D9D9" w:themeFill="background1" w:themeFillShade="D9"/>
            <w:noWrap/>
          </w:tcPr>
          <w:p w14:paraId="329C1112"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2847ACCB"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Fco, Tabarcia, Mora</w:t>
            </w:r>
          </w:p>
        </w:tc>
      </w:tr>
      <w:tr w:rsidR="00C01655" w:rsidRPr="0071374D" w14:paraId="798B57E5" w14:textId="77777777" w:rsidTr="00B02473">
        <w:trPr>
          <w:trHeight w:val="255"/>
        </w:trPr>
        <w:tc>
          <w:tcPr>
            <w:tcW w:w="2905" w:type="dxa"/>
            <w:vMerge/>
            <w:tcBorders>
              <w:right w:val="single" w:sz="4" w:space="0" w:color="auto"/>
            </w:tcBorders>
            <w:shd w:val="clear" w:color="auto" w:fill="D9D9D9" w:themeFill="background1" w:themeFillShade="D9"/>
            <w:noWrap/>
          </w:tcPr>
          <w:p w14:paraId="402B3967"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5546006E"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Palmichal, Acosta</w:t>
            </w:r>
          </w:p>
        </w:tc>
      </w:tr>
      <w:tr w:rsidR="00C01655" w:rsidRPr="0071374D" w14:paraId="41439619" w14:textId="77777777" w:rsidTr="00B02473">
        <w:trPr>
          <w:trHeight w:val="255"/>
        </w:trPr>
        <w:tc>
          <w:tcPr>
            <w:tcW w:w="2905" w:type="dxa"/>
            <w:vMerge/>
            <w:tcBorders>
              <w:right w:val="single" w:sz="4" w:space="0" w:color="auto"/>
            </w:tcBorders>
            <w:shd w:val="clear" w:color="auto" w:fill="D9D9D9" w:themeFill="background1" w:themeFillShade="D9"/>
            <w:noWrap/>
          </w:tcPr>
          <w:p w14:paraId="71B7E785"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3739D8EC"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Vicente, Moravia</w:t>
            </w:r>
          </w:p>
        </w:tc>
      </w:tr>
      <w:tr w:rsidR="00C01655" w:rsidRPr="0071374D" w14:paraId="3678FC88" w14:textId="77777777" w:rsidTr="00B02473">
        <w:trPr>
          <w:trHeight w:val="255"/>
        </w:trPr>
        <w:tc>
          <w:tcPr>
            <w:tcW w:w="2905" w:type="dxa"/>
            <w:vMerge/>
            <w:tcBorders>
              <w:right w:val="single" w:sz="4" w:space="0" w:color="auto"/>
            </w:tcBorders>
            <w:shd w:val="clear" w:color="auto" w:fill="D9D9D9" w:themeFill="background1" w:themeFillShade="D9"/>
            <w:noWrap/>
          </w:tcPr>
          <w:p w14:paraId="58E2180B"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74C14B77"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Isidro, Coronado</w:t>
            </w:r>
          </w:p>
        </w:tc>
      </w:tr>
      <w:tr w:rsidR="00C01655" w:rsidRPr="0071374D" w14:paraId="6DE66915" w14:textId="77777777" w:rsidTr="00B02473">
        <w:trPr>
          <w:trHeight w:val="255"/>
        </w:trPr>
        <w:tc>
          <w:tcPr>
            <w:tcW w:w="2905" w:type="dxa"/>
            <w:vMerge/>
            <w:tcBorders>
              <w:right w:val="single" w:sz="4" w:space="0" w:color="auto"/>
            </w:tcBorders>
            <w:shd w:val="clear" w:color="auto" w:fill="D9D9D9" w:themeFill="background1" w:themeFillShade="D9"/>
            <w:noWrap/>
          </w:tcPr>
          <w:p w14:paraId="5A7CC140"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7F0E97E7"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El Carmen, Goicoechea</w:t>
            </w:r>
          </w:p>
        </w:tc>
      </w:tr>
      <w:tr w:rsidR="00C01655" w:rsidRPr="0071374D" w14:paraId="7F590F92" w14:textId="77777777" w:rsidTr="00B02473">
        <w:trPr>
          <w:trHeight w:val="255"/>
        </w:trPr>
        <w:tc>
          <w:tcPr>
            <w:tcW w:w="2905" w:type="dxa"/>
            <w:vMerge/>
            <w:tcBorders>
              <w:right w:val="single" w:sz="4" w:space="0" w:color="auto"/>
            </w:tcBorders>
            <w:shd w:val="clear" w:color="auto" w:fill="D9D9D9" w:themeFill="background1" w:themeFillShade="D9"/>
            <w:noWrap/>
          </w:tcPr>
          <w:p w14:paraId="3B5A47AF"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117CE48F"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Ceiba Este de Acosta</w:t>
            </w:r>
          </w:p>
        </w:tc>
      </w:tr>
      <w:tr w:rsidR="00C01655" w:rsidRPr="0071374D" w14:paraId="368A655E" w14:textId="77777777" w:rsidTr="00B02473">
        <w:trPr>
          <w:trHeight w:val="255"/>
        </w:trPr>
        <w:tc>
          <w:tcPr>
            <w:tcW w:w="2905" w:type="dxa"/>
            <w:vMerge/>
            <w:tcBorders>
              <w:right w:val="single" w:sz="4" w:space="0" w:color="auto"/>
            </w:tcBorders>
            <w:shd w:val="clear" w:color="auto" w:fill="D9D9D9" w:themeFill="background1" w:themeFillShade="D9"/>
            <w:noWrap/>
          </w:tcPr>
          <w:p w14:paraId="16B75B23"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13301460"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Pedro, Montes de Oca</w:t>
            </w:r>
          </w:p>
        </w:tc>
      </w:tr>
      <w:tr w:rsidR="00C01655" w:rsidRPr="0071374D" w14:paraId="12775D2B" w14:textId="77777777" w:rsidTr="00B02473">
        <w:trPr>
          <w:trHeight w:val="255"/>
        </w:trPr>
        <w:tc>
          <w:tcPr>
            <w:tcW w:w="2905" w:type="dxa"/>
            <w:vMerge/>
            <w:tcBorders>
              <w:right w:val="single" w:sz="4" w:space="0" w:color="auto"/>
            </w:tcBorders>
            <w:shd w:val="clear" w:color="auto" w:fill="D9D9D9" w:themeFill="background1" w:themeFillShade="D9"/>
            <w:noWrap/>
          </w:tcPr>
          <w:p w14:paraId="765F8D5A"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4ABEBD77"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Inmaculada, Zapote</w:t>
            </w:r>
          </w:p>
        </w:tc>
      </w:tr>
      <w:tr w:rsidR="00C01655" w:rsidRPr="0071374D" w14:paraId="3E6B51BE"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083DF36C"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4BB01D92"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Josecito, S. Rafael, Heredia</w:t>
            </w:r>
          </w:p>
        </w:tc>
      </w:tr>
      <w:tr w:rsidR="00C01655" w:rsidRPr="0071374D" w14:paraId="3BE64C82"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362BA87C"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José del Pesebre</w:t>
            </w:r>
          </w:p>
        </w:tc>
        <w:tc>
          <w:tcPr>
            <w:tcW w:w="4678" w:type="dxa"/>
            <w:tcBorders>
              <w:top w:val="single" w:sz="4" w:space="0" w:color="auto"/>
              <w:left w:val="single" w:sz="4" w:space="0" w:color="auto"/>
              <w:bottom w:val="single" w:sz="4" w:space="0" w:color="auto"/>
            </w:tcBorders>
            <w:shd w:val="clear" w:color="auto" w:fill="auto"/>
            <w:noWrap/>
          </w:tcPr>
          <w:p w14:paraId="43EB7B4F"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Catedral Metropolitana</w:t>
            </w:r>
          </w:p>
        </w:tc>
      </w:tr>
      <w:tr w:rsidR="00C01655" w:rsidRPr="0071374D" w14:paraId="6D5755CA" w14:textId="77777777" w:rsidTr="00B02473">
        <w:trPr>
          <w:trHeight w:val="255"/>
        </w:trPr>
        <w:tc>
          <w:tcPr>
            <w:tcW w:w="2905" w:type="dxa"/>
            <w:vMerge/>
            <w:tcBorders>
              <w:right w:val="single" w:sz="4" w:space="0" w:color="auto"/>
            </w:tcBorders>
            <w:shd w:val="clear" w:color="auto" w:fill="D9D9D9" w:themeFill="background1" w:themeFillShade="D9"/>
            <w:noWrap/>
          </w:tcPr>
          <w:p w14:paraId="0D11E3A8"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02576200"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Antonio Arriba, Puriscal</w:t>
            </w:r>
          </w:p>
        </w:tc>
      </w:tr>
      <w:tr w:rsidR="00C01655" w:rsidRPr="0071374D" w14:paraId="32804DCA"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4A8324A4"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24217488"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Ntra. Señora del Sagrado Corazón, Llorente, Tibás</w:t>
            </w:r>
          </w:p>
        </w:tc>
      </w:tr>
    </w:tbl>
    <w:p w14:paraId="3F7235F4" w14:textId="77777777" w:rsidR="00B37E1E" w:rsidRDefault="00B37E1E"/>
    <w:p w14:paraId="1B8CAFD4" w14:textId="77777777" w:rsidR="00B37E1E" w:rsidRDefault="00B37E1E"/>
    <w:p w14:paraId="7F4217DA" w14:textId="77777777" w:rsidR="00B37E1E" w:rsidRDefault="00B37E1E"/>
    <w:p w14:paraId="2599FD1C" w14:textId="77777777" w:rsidR="00B37E1E" w:rsidRDefault="00B37E1E"/>
    <w:p w14:paraId="1F8FD8D7" w14:textId="77777777" w:rsidR="00B37E1E" w:rsidRDefault="00B37E1E"/>
    <w:p w14:paraId="6C7E7663" w14:textId="77777777" w:rsidR="00B37E1E" w:rsidRDefault="00B37E1E"/>
    <w:p w14:paraId="4A909C57" w14:textId="77777777" w:rsidR="00B37E1E" w:rsidRDefault="00B37E1E"/>
    <w:p w14:paraId="28CA907F" w14:textId="77777777" w:rsidR="00B37E1E" w:rsidRDefault="00B37E1E"/>
    <w:p w14:paraId="7E161846" w14:textId="77777777" w:rsidR="00B37E1E" w:rsidRDefault="00B37E1E"/>
    <w:p w14:paraId="30AE21DA" w14:textId="77777777" w:rsidR="00B37E1E" w:rsidRDefault="00B37E1E"/>
    <w:p w14:paraId="23557BBE" w14:textId="77777777" w:rsidR="00B37E1E" w:rsidRDefault="00B37E1E"/>
    <w:p w14:paraId="2178EFCF" w14:textId="77777777" w:rsidR="00B37E1E" w:rsidRDefault="00B37E1E"/>
    <w:p w14:paraId="37948C20" w14:textId="77777777" w:rsidR="00B37E1E" w:rsidRDefault="00B37E1E"/>
    <w:p w14:paraId="58D07CBE" w14:textId="77777777" w:rsidR="00B37E1E" w:rsidRDefault="00B37E1E"/>
    <w:p w14:paraId="514E6C0D" w14:textId="77777777" w:rsidR="00B37E1E" w:rsidRDefault="00B37E1E"/>
    <w:p w14:paraId="4893FF32" w14:textId="77777777" w:rsidR="00B37E1E" w:rsidRDefault="00B37E1E"/>
    <w:p w14:paraId="70B1FE26" w14:textId="77777777" w:rsidR="00B37E1E" w:rsidRDefault="00B37E1E"/>
    <w:p w14:paraId="776FE19A" w14:textId="77777777" w:rsidR="00B37E1E" w:rsidRDefault="00B37E1E"/>
    <w:p w14:paraId="1A2EBD12" w14:textId="77777777" w:rsidR="00B37E1E" w:rsidRDefault="00B37E1E"/>
    <w:p w14:paraId="0E181337" w14:textId="77777777" w:rsidR="00B37E1E" w:rsidRDefault="00B37E1E"/>
    <w:p w14:paraId="4CA5D6E2" w14:textId="77777777" w:rsidR="00B37E1E" w:rsidRDefault="00B37E1E"/>
    <w:p w14:paraId="113174E5" w14:textId="77777777" w:rsidR="00B37E1E" w:rsidRDefault="00B37E1E"/>
    <w:p w14:paraId="315E3209" w14:textId="77777777" w:rsidR="00B37E1E" w:rsidRDefault="00B37E1E"/>
    <w:p w14:paraId="05B249A2" w14:textId="77777777" w:rsidR="00B37E1E" w:rsidRDefault="00B37E1E"/>
    <w:p w14:paraId="23BF6E78" w14:textId="77777777" w:rsidR="00B37E1E" w:rsidRDefault="00B37E1E"/>
    <w:p w14:paraId="01FDC84A" w14:textId="77777777" w:rsidR="00B37E1E" w:rsidRDefault="00B37E1E"/>
    <w:p w14:paraId="7FF9786D" w14:textId="77777777" w:rsidR="00B37E1E" w:rsidRDefault="00B37E1E"/>
    <w:p w14:paraId="68D2D121" w14:textId="77777777" w:rsidR="00B37E1E" w:rsidRDefault="00B37E1E"/>
    <w:p w14:paraId="7AADBDD8" w14:textId="77777777" w:rsidR="00B37E1E" w:rsidRDefault="00B37E1E"/>
    <w:p w14:paraId="76590605" w14:textId="77777777" w:rsidR="00B37E1E" w:rsidRDefault="00B37E1E"/>
    <w:p w14:paraId="5048E613" w14:textId="77777777" w:rsidR="00B37E1E" w:rsidRDefault="00B37E1E"/>
    <w:p w14:paraId="17AF5546" w14:textId="77777777" w:rsidR="00B37E1E" w:rsidRDefault="00B37E1E"/>
    <w:p w14:paraId="3C672743" w14:textId="77777777" w:rsidR="00B37E1E" w:rsidRDefault="00B37E1E"/>
    <w:p w14:paraId="5C59FE18" w14:textId="77777777" w:rsidR="00B37E1E" w:rsidRDefault="00B37E1E"/>
    <w:p w14:paraId="0375C6E0" w14:textId="77777777" w:rsidR="00B37E1E" w:rsidRDefault="00B37E1E"/>
    <w:p w14:paraId="585B1EEB" w14:textId="77777777" w:rsidR="00B37E1E" w:rsidRDefault="00B37E1E"/>
    <w:p w14:paraId="3ABE0945" w14:textId="77777777" w:rsidR="00B37E1E" w:rsidRDefault="00B37E1E"/>
    <w:p w14:paraId="27766520" w14:textId="77777777" w:rsidR="00B37E1E" w:rsidRDefault="00B37E1E"/>
    <w:p w14:paraId="041233ED" w14:textId="77777777" w:rsidR="00B37E1E" w:rsidRDefault="00B37E1E"/>
    <w:p w14:paraId="495EC085" w14:textId="77777777" w:rsidR="00B37E1E" w:rsidRDefault="00B37E1E"/>
    <w:p w14:paraId="530C9BB6" w14:textId="77777777" w:rsidR="00B37E1E" w:rsidRDefault="00B37E1E"/>
    <w:p w14:paraId="208DDA9F" w14:textId="77777777" w:rsidR="00B37E1E" w:rsidRDefault="00B37E1E"/>
    <w:p w14:paraId="7D08DB40" w14:textId="77777777" w:rsidR="00B37E1E" w:rsidRDefault="00B37E1E"/>
    <w:p w14:paraId="117B8AF8" w14:textId="77777777" w:rsidR="00B37E1E" w:rsidRDefault="00B37E1E"/>
    <w:p w14:paraId="4B8F14C6" w14:textId="77777777" w:rsidR="00B37E1E" w:rsidRDefault="00B37E1E"/>
    <w:tbl>
      <w:tblPr>
        <w:tblpPr w:leftFromText="141" w:rightFromText="141" w:vertAnchor="text" w:horzAnchor="margin" w:tblpXSpec="center" w:tblpY="782"/>
        <w:tblW w:w="7583" w:type="dxa"/>
        <w:tblCellMar>
          <w:left w:w="70" w:type="dxa"/>
          <w:right w:w="70" w:type="dxa"/>
        </w:tblCellMar>
        <w:tblLook w:val="04A0" w:firstRow="1" w:lastRow="0" w:firstColumn="1" w:lastColumn="0" w:noHBand="0" w:noVBand="1"/>
      </w:tblPr>
      <w:tblGrid>
        <w:gridCol w:w="2905"/>
        <w:gridCol w:w="4678"/>
      </w:tblGrid>
      <w:tr w:rsidR="00B37E1E" w:rsidRPr="0071374D" w14:paraId="225F5CA7" w14:textId="77777777" w:rsidTr="00B37E1E">
        <w:trPr>
          <w:trHeight w:val="255"/>
        </w:trPr>
        <w:tc>
          <w:tcPr>
            <w:tcW w:w="2905" w:type="dxa"/>
            <w:tcBorders>
              <w:top w:val="single" w:sz="4" w:space="0" w:color="auto"/>
              <w:bottom w:val="single" w:sz="4" w:space="0" w:color="auto"/>
              <w:right w:val="single" w:sz="4" w:space="0" w:color="auto"/>
            </w:tcBorders>
            <w:shd w:val="clear" w:color="auto" w:fill="FFFFFF" w:themeFill="background1"/>
            <w:noWrap/>
            <w:vAlign w:val="center"/>
          </w:tcPr>
          <w:p w14:paraId="0796FBA1" w14:textId="77777777" w:rsidR="00B37E1E" w:rsidRPr="00B37E1E" w:rsidRDefault="00B37E1E" w:rsidP="00B37E1E">
            <w:pPr>
              <w:jc w:val="center"/>
              <w:rPr>
                <w:rFonts w:ascii="Avenir Next" w:hAnsi="Avenir Next" w:cs="Arial"/>
                <w:sz w:val="22"/>
                <w:szCs w:val="22"/>
              </w:rPr>
            </w:pPr>
            <w:r w:rsidRPr="00B37E1E">
              <w:rPr>
                <w:rFonts w:ascii="Avenir Next" w:hAnsi="Avenir Next" w:cs="Arial"/>
                <w:b/>
                <w:bCs/>
                <w:sz w:val="22"/>
                <w:szCs w:val="22"/>
              </w:rPr>
              <w:t>Tema</w:t>
            </w:r>
          </w:p>
        </w:tc>
        <w:tc>
          <w:tcPr>
            <w:tcW w:w="4678" w:type="dxa"/>
            <w:tcBorders>
              <w:top w:val="single" w:sz="4" w:space="0" w:color="auto"/>
              <w:left w:val="single" w:sz="4" w:space="0" w:color="auto"/>
              <w:bottom w:val="single" w:sz="4" w:space="0" w:color="auto"/>
            </w:tcBorders>
            <w:shd w:val="clear" w:color="auto" w:fill="FFFFFF" w:themeFill="background1"/>
            <w:noWrap/>
            <w:vAlign w:val="center"/>
          </w:tcPr>
          <w:p w14:paraId="46400DD4" w14:textId="3A845409" w:rsidR="00B37E1E" w:rsidRPr="00B37E1E" w:rsidRDefault="00B37E1E" w:rsidP="00B37E1E">
            <w:pPr>
              <w:jc w:val="center"/>
              <w:rPr>
                <w:rFonts w:ascii="Avenir Next" w:hAnsi="Avenir Next" w:cs="Arial"/>
                <w:sz w:val="22"/>
                <w:szCs w:val="22"/>
              </w:rPr>
            </w:pPr>
            <w:r w:rsidRPr="00B37E1E">
              <w:rPr>
                <w:rFonts w:ascii="Avenir Next" w:hAnsi="Avenir Next" w:cs="Arial"/>
                <w:b/>
                <w:bCs/>
                <w:sz w:val="22"/>
                <w:szCs w:val="22"/>
              </w:rPr>
              <w:t>Ubicación</w:t>
            </w:r>
          </w:p>
        </w:tc>
      </w:tr>
      <w:tr w:rsidR="00C01655" w:rsidRPr="0071374D" w14:paraId="11905097"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7F3503B0"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José obrero</w:t>
            </w:r>
          </w:p>
        </w:tc>
        <w:tc>
          <w:tcPr>
            <w:tcW w:w="4678" w:type="dxa"/>
            <w:tcBorders>
              <w:top w:val="single" w:sz="4" w:space="0" w:color="auto"/>
              <w:left w:val="single" w:sz="4" w:space="0" w:color="auto"/>
              <w:bottom w:val="single" w:sz="4" w:space="0" w:color="auto"/>
            </w:tcBorders>
            <w:shd w:val="clear" w:color="auto" w:fill="auto"/>
            <w:noWrap/>
          </w:tcPr>
          <w:p w14:paraId="2FDB77D1"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José obrero, Paso Ancho</w:t>
            </w:r>
          </w:p>
        </w:tc>
      </w:tr>
      <w:tr w:rsidR="00C01655" w:rsidRPr="0071374D" w14:paraId="1197A16A" w14:textId="77777777" w:rsidTr="00B02473">
        <w:trPr>
          <w:trHeight w:val="255"/>
        </w:trPr>
        <w:tc>
          <w:tcPr>
            <w:tcW w:w="2905" w:type="dxa"/>
            <w:vMerge/>
            <w:tcBorders>
              <w:right w:val="single" w:sz="4" w:space="0" w:color="auto"/>
            </w:tcBorders>
            <w:shd w:val="clear" w:color="auto" w:fill="D9D9D9" w:themeFill="background1" w:themeFillShade="D9"/>
            <w:noWrap/>
          </w:tcPr>
          <w:p w14:paraId="68706527"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3AE58121"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 xml:space="preserve">Inmaculado Corazón, S. Rafael Abajo </w:t>
            </w:r>
          </w:p>
        </w:tc>
      </w:tr>
      <w:tr w:rsidR="00C01655" w:rsidRPr="0071374D" w14:paraId="7A4223AA"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01180B7F"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127DAC28"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Cristo Rey, Vuelta de Jorco</w:t>
            </w:r>
          </w:p>
        </w:tc>
      </w:tr>
      <w:tr w:rsidR="00C01655" w:rsidRPr="0071374D" w14:paraId="492663CF"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565F31BF"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Juan Bautista</w:t>
            </w:r>
          </w:p>
        </w:tc>
        <w:tc>
          <w:tcPr>
            <w:tcW w:w="4678" w:type="dxa"/>
            <w:tcBorders>
              <w:top w:val="single" w:sz="4" w:space="0" w:color="auto"/>
              <w:left w:val="single" w:sz="4" w:space="0" w:color="auto"/>
              <w:bottom w:val="single" w:sz="4" w:space="0" w:color="auto"/>
            </w:tcBorders>
            <w:shd w:val="clear" w:color="auto" w:fill="auto"/>
            <w:noWrap/>
          </w:tcPr>
          <w:p w14:paraId="1D044DB9"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Juan de Puriscal</w:t>
            </w:r>
          </w:p>
        </w:tc>
      </w:tr>
      <w:tr w:rsidR="00C01655" w:rsidRPr="0071374D" w14:paraId="74271AF2"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60CFDF7A"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21BD3F03"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Juan, La Unión</w:t>
            </w:r>
          </w:p>
        </w:tc>
      </w:tr>
      <w:tr w:rsidR="00C01655" w:rsidRPr="0071374D" w14:paraId="461B2237" w14:textId="77777777" w:rsidTr="00B02473">
        <w:trPr>
          <w:trHeight w:val="255"/>
        </w:trPr>
        <w:tc>
          <w:tcPr>
            <w:tcW w:w="2905" w:type="dxa"/>
            <w:tcBorders>
              <w:bottom w:val="single" w:sz="4" w:space="0" w:color="auto"/>
              <w:right w:val="single" w:sz="4" w:space="0" w:color="auto"/>
            </w:tcBorders>
            <w:shd w:val="clear" w:color="auto" w:fill="D9D9D9" w:themeFill="background1" w:themeFillShade="D9"/>
            <w:noWrap/>
          </w:tcPr>
          <w:p w14:paraId="1B41B359"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Juan de Dios</w:t>
            </w:r>
          </w:p>
        </w:tc>
        <w:tc>
          <w:tcPr>
            <w:tcW w:w="4678" w:type="dxa"/>
            <w:tcBorders>
              <w:top w:val="single" w:sz="4" w:space="0" w:color="auto"/>
              <w:left w:val="single" w:sz="4" w:space="0" w:color="auto"/>
              <w:bottom w:val="single" w:sz="4" w:space="0" w:color="auto"/>
            </w:tcBorders>
            <w:shd w:val="clear" w:color="auto" w:fill="auto"/>
            <w:noWrap/>
          </w:tcPr>
          <w:p w14:paraId="428A1381"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Juan de Dios, Desamparados</w:t>
            </w:r>
          </w:p>
        </w:tc>
      </w:tr>
      <w:tr w:rsidR="00C01655" w:rsidRPr="0071374D" w14:paraId="57CD99FA"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19FC7678"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Juan Evangelista</w:t>
            </w:r>
          </w:p>
        </w:tc>
        <w:tc>
          <w:tcPr>
            <w:tcW w:w="4678" w:type="dxa"/>
            <w:tcBorders>
              <w:top w:val="single" w:sz="4" w:space="0" w:color="auto"/>
              <w:left w:val="single" w:sz="4" w:space="0" w:color="auto"/>
              <w:bottom w:val="single" w:sz="4" w:space="0" w:color="auto"/>
            </w:tcBorders>
            <w:shd w:val="clear" w:color="auto" w:fill="auto"/>
            <w:noWrap/>
          </w:tcPr>
          <w:p w14:paraId="05598EF2"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Asunción de María, Ciudad Colón</w:t>
            </w:r>
          </w:p>
        </w:tc>
      </w:tr>
      <w:tr w:rsidR="00C01655" w:rsidRPr="0071374D" w14:paraId="0727C09F" w14:textId="77777777" w:rsidTr="00B02473">
        <w:trPr>
          <w:trHeight w:val="357"/>
        </w:trPr>
        <w:tc>
          <w:tcPr>
            <w:tcW w:w="2905" w:type="dxa"/>
            <w:vMerge/>
            <w:tcBorders>
              <w:right w:val="single" w:sz="4" w:space="0" w:color="auto"/>
            </w:tcBorders>
            <w:shd w:val="clear" w:color="auto" w:fill="D9D9D9" w:themeFill="background1" w:themeFillShade="D9"/>
            <w:noWrap/>
          </w:tcPr>
          <w:p w14:paraId="0598F147"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tcBorders>
            <w:shd w:val="clear" w:color="auto" w:fill="auto"/>
            <w:noWrap/>
          </w:tcPr>
          <w:p w14:paraId="576CE205"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Juan, La Legua</w:t>
            </w:r>
          </w:p>
        </w:tc>
      </w:tr>
      <w:tr w:rsidR="00C01655" w:rsidRPr="0071374D" w14:paraId="2C5930F6" w14:textId="77777777" w:rsidTr="00B02473">
        <w:trPr>
          <w:trHeight w:val="255"/>
        </w:trPr>
        <w:tc>
          <w:tcPr>
            <w:tcW w:w="2905" w:type="dxa"/>
            <w:vMerge/>
            <w:tcBorders>
              <w:right w:val="single" w:sz="4" w:space="0" w:color="auto"/>
            </w:tcBorders>
            <w:shd w:val="clear" w:color="auto" w:fill="D9D9D9" w:themeFill="background1" w:themeFillShade="D9"/>
            <w:noWrap/>
          </w:tcPr>
          <w:p w14:paraId="1B154F55"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1B9132DE"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Concepción, La Unión</w:t>
            </w:r>
          </w:p>
        </w:tc>
      </w:tr>
      <w:tr w:rsidR="00C01655" w:rsidRPr="0071374D" w14:paraId="03F9EE74"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74B81DB0"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Judas Tadeo</w:t>
            </w:r>
          </w:p>
        </w:tc>
        <w:tc>
          <w:tcPr>
            <w:tcW w:w="4678" w:type="dxa"/>
            <w:tcBorders>
              <w:top w:val="single" w:sz="4" w:space="0" w:color="auto"/>
              <w:left w:val="single" w:sz="4" w:space="0" w:color="auto"/>
              <w:bottom w:val="single" w:sz="4" w:space="0" w:color="auto"/>
            </w:tcBorders>
            <w:shd w:val="clear" w:color="auto" w:fill="auto"/>
            <w:noWrap/>
          </w:tcPr>
          <w:p w14:paraId="5657DE59"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Rafael de Santa Ana</w:t>
            </w:r>
          </w:p>
        </w:tc>
      </w:tr>
      <w:tr w:rsidR="00C01655" w:rsidRPr="0071374D" w14:paraId="5C3A4C28" w14:textId="77777777" w:rsidTr="00B02473">
        <w:trPr>
          <w:trHeight w:val="255"/>
        </w:trPr>
        <w:tc>
          <w:tcPr>
            <w:tcW w:w="2905" w:type="dxa"/>
            <w:vMerge/>
            <w:tcBorders>
              <w:right w:val="single" w:sz="4" w:space="0" w:color="auto"/>
            </w:tcBorders>
            <w:shd w:val="clear" w:color="auto" w:fill="D9D9D9" w:themeFill="background1" w:themeFillShade="D9"/>
            <w:noWrap/>
          </w:tcPr>
          <w:p w14:paraId="263D7DC2"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200E35FF"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Marta, La Y Griega</w:t>
            </w:r>
          </w:p>
        </w:tc>
      </w:tr>
      <w:tr w:rsidR="00C01655" w:rsidRPr="0071374D" w14:paraId="285BE497"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4388702D"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6444396D"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Juan, Patarrá</w:t>
            </w:r>
          </w:p>
        </w:tc>
      </w:tr>
      <w:tr w:rsidR="00C01655" w:rsidRPr="0071374D" w14:paraId="7958D231"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685D2E19"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Luis de Tolosa</w:t>
            </w:r>
          </w:p>
        </w:tc>
        <w:tc>
          <w:tcPr>
            <w:tcW w:w="4678" w:type="dxa"/>
            <w:tcBorders>
              <w:top w:val="single" w:sz="4" w:space="0" w:color="auto"/>
              <w:left w:val="single" w:sz="4" w:space="0" w:color="auto"/>
              <w:bottom w:val="single" w:sz="4" w:space="0" w:color="auto"/>
            </w:tcBorders>
            <w:shd w:val="clear" w:color="auto" w:fill="auto"/>
            <w:noWrap/>
          </w:tcPr>
          <w:p w14:paraId="59BE6C97"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Luis, Acosta</w:t>
            </w:r>
          </w:p>
        </w:tc>
      </w:tr>
      <w:tr w:rsidR="00C01655" w:rsidRPr="0071374D" w14:paraId="2AC3B75D"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5F848CDF"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Nicolás de Bari</w:t>
            </w:r>
          </w:p>
        </w:tc>
        <w:tc>
          <w:tcPr>
            <w:tcW w:w="4678" w:type="dxa"/>
            <w:tcBorders>
              <w:top w:val="single" w:sz="4" w:space="0" w:color="auto"/>
              <w:left w:val="single" w:sz="4" w:space="0" w:color="auto"/>
              <w:bottom w:val="single" w:sz="4" w:space="0" w:color="auto"/>
            </w:tcBorders>
            <w:shd w:val="clear" w:color="auto" w:fill="auto"/>
            <w:noWrap/>
          </w:tcPr>
          <w:p w14:paraId="7B1D3694"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La Soledad, SJ</w:t>
            </w:r>
          </w:p>
        </w:tc>
      </w:tr>
      <w:tr w:rsidR="00C01655" w:rsidRPr="0071374D" w14:paraId="55C7CFAF"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315E3E55"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Pablo Apóstol</w:t>
            </w:r>
          </w:p>
        </w:tc>
        <w:tc>
          <w:tcPr>
            <w:tcW w:w="4678" w:type="dxa"/>
            <w:tcBorders>
              <w:top w:val="single" w:sz="4" w:space="0" w:color="auto"/>
              <w:left w:val="single" w:sz="4" w:space="0" w:color="auto"/>
              <w:bottom w:val="single" w:sz="4" w:space="0" w:color="auto"/>
            </w:tcBorders>
            <w:shd w:val="clear" w:color="auto" w:fill="auto"/>
            <w:noWrap/>
          </w:tcPr>
          <w:p w14:paraId="078A0AAA"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Catedral Metropolitana</w:t>
            </w:r>
          </w:p>
        </w:tc>
      </w:tr>
      <w:tr w:rsidR="00C01655" w:rsidRPr="0071374D" w14:paraId="4F390910" w14:textId="77777777" w:rsidTr="00B02473">
        <w:trPr>
          <w:trHeight w:val="255"/>
        </w:trPr>
        <w:tc>
          <w:tcPr>
            <w:tcW w:w="2905" w:type="dxa"/>
            <w:vMerge/>
            <w:tcBorders>
              <w:right w:val="single" w:sz="4" w:space="0" w:color="auto"/>
            </w:tcBorders>
            <w:shd w:val="clear" w:color="auto" w:fill="D9D9D9" w:themeFill="background1" w:themeFillShade="D9"/>
            <w:noWrap/>
          </w:tcPr>
          <w:p w14:paraId="6D7741B1"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13200A55"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Pablo, Turrubares</w:t>
            </w:r>
          </w:p>
        </w:tc>
      </w:tr>
      <w:tr w:rsidR="00C01655" w:rsidRPr="0071374D" w14:paraId="44ABD63C"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5A1D8EC4"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3AFADAE2"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Pablo, Heredia</w:t>
            </w:r>
          </w:p>
        </w:tc>
      </w:tr>
      <w:tr w:rsidR="00C01655" w:rsidRPr="0071374D" w14:paraId="3689AFFB" w14:textId="77777777" w:rsidTr="00B02473">
        <w:trPr>
          <w:trHeight w:val="255"/>
        </w:trPr>
        <w:tc>
          <w:tcPr>
            <w:tcW w:w="2905" w:type="dxa"/>
            <w:tcBorders>
              <w:bottom w:val="single" w:sz="4" w:space="0" w:color="auto"/>
              <w:right w:val="single" w:sz="4" w:space="0" w:color="auto"/>
            </w:tcBorders>
            <w:shd w:val="clear" w:color="auto" w:fill="D9D9D9" w:themeFill="background1" w:themeFillShade="D9"/>
            <w:noWrap/>
          </w:tcPr>
          <w:p w14:paraId="0F46963D"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Pancracio</w:t>
            </w:r>
          </w:p>
        </w:tc>
        <w:tc>
          <w:tcPr>
            <w:tcW w:w="4678" w:type="dxa"/>
            <w:tcBorders>
              <w:top w:val="single" w:sz="4" w:space="0" w:color="auto"/>
              <w:left w:val="single" w:sz="4" w:space="0" w:color="auto"/>
              <w:bottom w:val="single" w:sz="4" w:space="0" w:color="auto"/>
            </w:tcBorders>
            <w:shd w:val="clear" w:color="auto" w:fill="auto"/>
            <w:noWrap/>
          </w:tcPr>
          <w:p w14:paraId="21FE5EDB"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La Soledad, SJ</w:t>
            </w:r>
          </w:p>
        </w:tc>
      </w:tr>
      <w:tr w:rsidR="00C01655" w:rsidRPr="0071374D" w14:paraId="32944829"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5B310168"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Pedro Apóstol</w:t>
            </w:r>
          </w:p>
        </w:tc>
        <w:tc>
          <w:tcPr>
            <w:tcW w:w="4678" w:type="dxa"/>
            <w:tcBorders>
              <w:top w:val="single" w:sz="4" w:space="0" w:color="auto"/>
              <w:left w:val="single" w:sz="4" w:space="0" w:color="auto"/>
              <w:bottom w:val="single" w:sz="4" w:space="0" w:color="auto"/>
            </w:tcBorders>
            <w:shd w:val="clear" w:color="auto" w:fill="auto"/>
            <w:noWrap/>
          </w:tcPr>
          <w:p w14:paraId="020FC8BA"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Catedral Metropolitana</w:t>
            </w:r>
          </w:p>
        </w:tc>
      </w:tr>
      <w:tr w:rsidR="00C01655" w:rsidRPr="0071374D" w14:paraId="20B50EB1" w14:textId="77777777" w:rsidTr="00B02473">
        <w:trPr>
          <w:trHeight w:val="255"/>
        </w:trPr>
        <w:tc>
          <w:tcPr>
            <w:tcW w:w="2905" w:type="dxa"/>
            <w:vMerge/>
            <w:tcBorders>
              <w:right w:val="single" w:sz="4" w:space="0" w:color="auto"/>
            </w:tcBorders>
            <w:shd w:val="clear" w:color="auto" w:fill="D9D9D9" w:themeFill="background1" w:themeFillShade="D9"/>
            <w:noWrap/>
          </w:tcPr>
          <w:p w14:paraId="7DA11666"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27E53F2B"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Juan, Rincón Grande de Pavas</w:t>
            </w:r>
          </w:p>
        </w:tc>
      </w:tr>
      <w:tr w:rsidR="00C01655" w:rsidRPr="0071374D" w14:paraId="62E07DEE" w14:textId="77777777" w:rsidTr="00B02473">
        <w:trPr>
          <w:trHeight w:val="255"/>
        </w:trPr>
        <w:tc>
          <w:tcPr>
            <w:tcW w:w="2905" w:type="dxa"/>
            <w:vMerge/>
            <w:tcBorders>
              <w:right w:val="single" w:sz="4" w:space="0" w:color="auto"/>
            </w:tcBorders>
            <w:shd w:val="clear" w:color="auto" w:fill="D9D9D9" w:themeFill="background1" w:themeFillShade="D9"/>
            <w:noWrap/>
          </w:tcPr>
          <w:p w14:paraId="5D016D5F"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1ACDC3E2"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Asunción de María, Ciudad Colón</w:t>
            </w:r>
          </w:p>
        </w:tc>
      </w:tr>
      <w:tr w:rsidR="00C01655" w:rsidRPr="0071374D" w14:paraId="64343047" w14:textId="77777777" w:rsidTr="00B02473">
        <w:trPr>
          <w:trHeight w:val="255"/>
        </w:trPr>
        <w:tc>
          <w:tcPr>
            <w:tcW w:w="2905" w:type="dxa"/>
            <w:vMerge/>
            <w:tcBorders>
              <w:right w:val="single" w:sz="4" w:space="0" w:color="auto"/>
            </w:tcBorders>
            <w:shd w:val="clear" w:color="auto" w:fill="D9D9D9" w:themeFill="background1" w:themeFillShade="D9"/>
            <w:noWrap/>
          </w:tcPr>
          <w:p w14:paraId="594C0294"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540BCFEA"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Pedro, Pedernal, Puriscal</w:t>
            </w:r>
          </w:p>
        </w:tc>
      </w:tr>
      <w:tr w:rsidR="00C01655" w:rsidRPr="0071374D" w14:paraId="73B36AB7" w14:textId="77777777" w:rsidTr="00B02473">
        <w:trPr>
          <w:trHeight w:val="255"/>
        </w:trPr>
        <w:tc>
          <w:tcPr>
            <w:tcW w:w="2905" w:type="dxa"/>
            <w:vMerge/>
            <w:tcBorders>
              <w:right w:val="single" w:sz="4" w:space="0" w:color="auto"/>
            </w:tcBorders>
            <w:shd w:val="clear" w:color="auto" w:fill="D9D9D9" w:themeFill="background1" w:themeFillShade="D9"/>
            <w:noWrap/>
          </w:tcPr>
          <w:p w14:paraId="412CFFB1"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7659F25A"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Concepción, La Unión</w:t>
            </w:r>
          </w:p>
        </w:tc>
      </w:tr>
      <w:tr w:rsidR="00C01655" w:rsidRPr="0071374D" w14:paraId="5D679C15"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4511F0C8"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5C4EFDB3"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Inmaculada, Zapote</w:t>
            </w:r>
          </w:p>
        </w:tc>
      </w:tr>
      <w:tr w:rsidR="00C01655" w:rsidRPr="0071374D" w14:paraId="160099C5"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6ADBCC95"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Vicente de Paul</w:t>
            </w:r>
          </w:p>
        </w:tc>
        <w:tc>
          <w:tcPr>
            <w:tcW w:w="4678" w:type="dxa"/>
            <w:tcBorders>
              <w:top w:val="single" w:sz="4" w:space="0" w:color="auto"/>
              <w:left w:val="single" w:sz="4" w:space="0" w:color="auto"/>
              <w:bottom w:val="single" w:sz="4" w:space="0" w:color="auto"/>
            </w:tcBorders>
            <w:shd w:val="clear" w:color="auto" w:fill="auto"/>
            <w:noWrap/>
          </w:tcPr>
          <w:p w14:paraId="0D44731B"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Piedades, Santa Ana</w:t>
            </w:r>
          </w:p>
        </w:tc>
      </w:tr>
      <w:tr w:rsidR="00C01655" w:rsidRPr="0071374D" w14:paraId="20C557BF"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3017CE91"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Vicente Ferrer</w:t>
            </w:r>
          </w:p>
        </w:tc>
        <w:tc>
          <w:tcPr>
            <w:tcW w:w="4678" w:type="dxa"/>
            <w:tcBorders>
              <w:top w:val="single" w:sz="4" w:space="0" w:color="auto"/>
              <w:left w:val="single" w:sz="4" w:space="0" w:color="auto"/>
              <w:bottom w:val="single" w:sz="4" w:space="0" w:color="auto"/>
            </w:tcBorders>
            <w:shd w:val="clear" w:color="auto" w:fill="auto"/>
            <w:noWrap/>
          </w:tcPr>
          <w:p w14:paraId="1C5C6CC4"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Vicente, Moravia</w:t>
            </w:r>
          </w:p>
        </w:tc>
      </w:tr>
      <w:tr w:rsidR="00C01655" w:rsidRPr="0071374D" w14:paraId="2FFB9D89"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4DC40B3C"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 Vito (San Víctor)</w:t>
            </w:r>
          </w:p>
        </w:tc>
        <w:tc>
          <w:tcPr>
            <w:tcW w:w="4678" w:type="dxa"/>
            <w:tcBorders>
              <w:top w:val="single" w:sz="4" w:space="0" w:color="auto"/>
              <w:left w:val="single" w:sz="4" w:space="0" w:color="auto"/>
              <w:bottom w:val="single" w:sz="4" w:space="0" w:color="auto"/>
            </w:tcBorders>
            <w:shd w:val="clear" w:color="auto" w:fill="auto"/>
            <w:noWrap/>
          </w:tcPr>
          <w:p w14:paraId="74EFD642"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Isidro, Coronado</w:t>
            </w:r>
          </w:p>
        </w:tc>
      </w:tr>
      <w:tr w:rsidR="00C01655" w:rsidRPr="0071374D" w14:paraId="528053D1"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62D75879"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Santa Cecilia</w:t>
            </w:r>
          </w:p>
        </w:tc>
        <w:tc>
          <w:tcPr>
            <w:tcW w:w="4678" w:type="dxa"/>
            <w:tcBorders>
              <w:top w:val="single" w:sz="4" w:space="0" w:color="auto"/>
              <w:left w:val="single" w:sz="4" w:space="0" w:color="auto"/>
              <w:bottom w:val="single" w:sz="4" w:space="0" w:color="auto"/>
            </w:tcBorders>
            <w:shd w:val="clear" w:color="auto" w:fill="auto"/>
            <w:noWrap/>
          </w:tcPr>
          <w:p w14:paraId="7A6A13A3"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El Carmen, SJ</w:t>
            </w:r>
          </w:p>
        </w:tc>
      </w:tr>
      <w:tr w:rsidR="00C01655" w:rsidRPr="0071374D" w14:paraId="20B761F6"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201C5FA8"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Santa Francisca Javiera Cabrini</w:t>
            </w:r>
          </w:p>
        </w:tc>
        <w:tc>
          <w:tcPr>
            <w:tcW w:w="4678" w:type="dxa"/>
            <w:tcBorders>
              <w:top w:val="single" w:sz="4" w:space="0" w:color="auto"/>
              <w:left w:val="single" w:sz="4" w:space="0" w:color="auto"/>
              <w:bottom w:val="single" w:sz="4" w:space="0" w:color="auto"/>
            </w:tcBorders>
            <w:shd w:val="clear" w:color="auto" w:fill="auto"/>
            <w:noWrap/>
          </w:tcPr>
          <w:p w14:paraId="7B8E64A1"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El Carmen, SJ</w:t>
            </w:r>
          </w:p>
        </w:tc>
      </w:tr>
      <w:tr w:rsidR="00C01655" w:rsidRPr="0071374D" w14:paraId="7C8FE241" w14:textId="77777777" w:rsidTr="00B02473">
        <w:trPr>
          <w:trHeight w:val="255"/>
        </w:trPr>
        <w:tc>
          <w:tcPr>
            <w:tcW w:w="2905" w:type="dxa"/>
            <w:vMerge/>
            <w:tcBorders>
              <w:right w:val="single" w:sz="4" w:space="0" w:color="auto"/>
            </w:tcBorders>
            <w:shd w:val="clear" w:color="auto" w:fill="D9D9D9" w:themeFill="background1" w:themeFillShade="D9"/>
            <w:noWrap/>
          </w:tcPr>
          <w:p w14:paraId="3635DC61"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4B54500D"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Templo Votivo, SJ</w:t>
            </w:r>
          </w:p>
        </w:tc>
      </w:tr>
      <w:tr w:rsidR="00C01655" w:rsidRPr="0071374D" w14:paraId="2EAA9991"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36E7C828"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74F679C6"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Piedades, Santa Ana</w:t>
            </w:r>
          </w:p>
        </w:tc>
      </w:tr>
      <w:tr w:rsidR="00C01655" w:rsidRPr="0071374D" w14:paraId="03DC2092"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61D2143C"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Santa Margarita de Alacoque</w:t>
            </w:r>
          </w:p>
        </w:tc>
        <w:tc>
          <w:tcPr>
            <w:tcW w:w="4678" w:type="dxa"/>
            <w:tcBorders>
              <w:top w:val="single" w:sz="4" w:space="0" w:color="auto"/>
              <w:left w:val="single" w:sz="4" w:space="0" w:color="auto"/>
              <w:bottom w:val="single" w:sz="4" w:space="0" w:color="auto"/>
            </w:tcBorders>
            <w:shd w:val="clear" w:color="auto" w:fill="auto"/>
            <w:noWrap/>
          </w:tcPr>
          <w:p w14:paraId="535F235A"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Templo Votivo, SJ</w:t>
            </w:r>
          </w:p>
        </w:tc>
      </w:tr>
      <w:tr w:rsidR="00C01655" w:rsidRPr="0071374D" w14:paraId="2DAF1AC8" w14:textId="77777777" w:rsidTr="00B02473">
        <w:trPr>
          <w:trHeight w:val="293"/>
        </w:trPr>
        <w:tc>
          <w:tcPr>
            <w:tcW w:w="2905" w:type="dxa"/>
            <w:vMerge w:val="restart"/>
            <w:tcBorders>
              <w:top w:val="single" w:sz="4" w:space="0" w:color="auto"/>
              <w:right w:val="single" w:sz="4" w:space="0" w:color="auto"/>
            </w:tcBorders>
            <w:shd w:val="clear" w:color="auto" w:fill="D9D9D9" w:themeFill="background1" w:themeFillShade="D9"/>
            <w:noWrap/>
          </w:tcPr>
          <w:p w14:paraId="2EDA3198"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Santa María Magdalena</w:t>
            </w:r>
          </w:p>
        </w:tc>
        <w:tc>
          <w:tcPr>
            <w:tcW w:w="4678" w:type="dxa"/>
            <w:tcBorders>
              <w:top w:val="single" w:sz="4" w:space="0" w:color="auto"/>
              <w:left w:val="single" w:sz="4" w:space="0" w:color="auto"/>
            </w:tcBorders>
            <w:shd w:val="clear" w:color="auto" w:fill="auto"/>
            <w:noWrap/>
          </w:tcPr>
          <w:p w14:paraId="03AD62AC"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Vicente, Moravia</w:t>
            </w:r>
          </w:p>
        </w:tc>
      </w:tr>
      <w:tr w:rsidR="00C01655" w:rsidRPr="0071374D" w14:paraId="2A1351DC"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31A32A46"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5B997B12" w14:textId="31452FF5" w:rsidR="00B37E1E" w:rsidRPr="00B37E1E" w:rsidRDefault="00C01655" w:rsidP="00656AB3">
            <w:pPr>
              <w:rPr>
                <w:rFonts w:ascii="Avenir Next" w:hAnsi="Avenir Next" w:cs="Arial"/>
                <w:sz w:val="22"/>
                <w:szCs w:val="22"/>
              </w:rPr>
            </w:pPr>
            <w:r w:rsidRPr="00B37E1E">
              <w:rPr>
                <w:rFonts w:ascii="Avenir Next" w:hAnsi="Avenir Next" w:cs="Arial"/>
                <w:sz w:val="22"/>
                <w:szCs w:val="22"/>
              </w:rPr>
              <w:t>Inmaculada, Zapote</w:t>
            </w:r>
          </w:p>
        </w:tc>
      </w:tr>
    </w:tbl>
    <w:p w14:paraId="51CB0CB7" w14:textId="77777777" w:rsidR="00B37E1E" w:rsidRDefault="00B37E1E"/>
    <w:p w14:paraId="36344204" w14:textId="77777777" w:rsidR="00B37E1E" w:rsidRDefault="00B37E1E"/>
    <w:p w14:paraId="0DD5552B" w14:textId="77777777" w:rsidR="00B37E1E" w:rsidRDefault="00B37E1E"/>
    <w:p w14:paraId="4C31118F" w14:textId="77777777" w:rsidR="00B37E1E" w:rsidRDefault="00B37E1E"/>
    <w:p w14:paraId="75B396ED" w14:textId="77777777" w:rsidR="00B37E1E" w:rsidRDefault="00B37E1E"/>
    <w:p w14:paraId="05B2091F" w14:textId="77777777" w:rsidR="00B37E1E" w:rsidRDefault="00B37E1E"/>
    <w:p w14:paraId="1A14AA07" w14:textId="77777777" w:rsidR="00B37E1E" w:rsidRDefault="00B37E1E"/>
    <w:p w14:paraId="25CB9820" w14:textId="77777777" w:rsidR="00B37E1E" w:rsidRDefault="00B37E1E"/>
    <w:p w14:paraId="0E97C557" w14:textId="77777777" w:rsidR="00B37E1E" w:rsidRDefault="00B37E1E"/>
    <w:p w14:paraId="6F7A598B" w14:textId="77777777" w:rsidR="00B37E1E" w:rsidRDefault="00B37E1E"/>
    <w:p w14:paraId="43CA1984" w14:textId="77777777" w:rsidR="00B37E1E" w:rsidRDefault="00B37E1E"/>
    <w:p w14:paraId="3B41A5B6" w14:textId="77777777" w:rsidR="00B37E1E" w:rsidRDefault="00B37E1E"/>
    <w:p w14:paraId="607EF8E7" w14:textId="77777777" w:rsidR="00B37E1E" w:rsidRDefault="00B37E1E"/>
    <w:p w14:paraId="021FA232" w14:textId="77777777" w:rsidR="00B37E1E" w:rsidRDefault="00B37E1E"/>
    <w:p w14:paraId="129DF756" w14:textId="77777777" w:rsidR="00B37E1E" w:rsidRDefault="00B37E1E"/>
    <w:p w14:paraId="5126674D" w14:textId="77777777" w:rsidR="00B37E1E" w:rsidRDefault="00B37E1E"/>
    <w:p w14:paraId="4955C346" w14:textId="77777777" w:rsidR="00B37E1E" w:rsidRDefault="00B37E1E"/>
    <w:p w14:paraId="7A312726" w14:textId="77777777" w:rsidR="00B37E1E" w:rsidRDefault="00B37E1E"/>
    <w:p w14:paraId="4AB7CB06" w14:textId="77777777" w:rsidR="00B37E1E" w:rsidRDefault="00B37E1E"/>
    <w:p w14:paraId="07F48684" w14:textId="77777777" w:rsidR="00B37E1E" w:rsidRDefault="00B37E1E"/>
    <w:p w14:paraId="4AD9278E" w14:textId="77777777" w:rsidR="00B37E1E" w:rsidRDefault="00B37E1E"/>
    <w:p w14:paraId="07CF55DF" w14:textId="77777777" w:rsidR="00B37E1E" w:rsidRDefault="00B37E1E"/>
    <w:p w14:paraId="381DF2FA" w14:textId="77777777" w:rsidR="00B37E1E" w:rsidRDefault="00B37E1E"/>
    <w:p w14:paraId="6FFF25AD" w14:textId="77777777" w:rsidR="00B37E1E" w:rsidRDefault="00B37E1E"/>
    <w:p w14:paraId="2A555B47" w14:textId="77777777" w:rsidR="00B37E1E" w:rsidRDefault="00B37E1E"/>
    <w:p w14:paraId="279B8F55" w14:textId="77777777" w:rsidR="00B37E1E" w:rsidRDefault="00B37E1E"/>
    <w:p w14:paraId="15D66FDF" w14:textId="77777777" w:rsidR="00B37E1E" w:rsidRDefault="00B37E1E"/>
    <w:p w14:paraId="5E8E7622" w14:textId="77777777" w:rsidR="00B37E1E" w:rsidRDefault="00B37E1E"/>
    <w:p w14:paraId="1A56D211" w14:textId="77777777" w:rsidR="00B37E1E" w:rsidRDefault="00B37E1E"/>
    <w:p w14:paraId="0FC5963E" w14:textId="77777777" w:rsidR="00B37E1E" w:rsidRDefault="00B37E1E"/>
    <w:p w14:paraId="2A21879D" w14:textId="77777777" w:rsidR="00B37E1E" w:rsidRDefault="00B37E1E"/>
    <w:p w14:paraId="635C69A0" w14:textId="77777777" w:rsidR="00B37E1E" w:rsidRDefault="00B37E1E"/>
    <w:p w14:paraId="6B4D05ED" w14:textId="77777777" w:rsidR="00B37E1E" w:rsidRDefault="00B37E1E"/>
    <w:p w14:paraId="04E93708" w14:textId="77777777" w:rsidR="00B37E1E" w:rsidRDefault="00B37E1E"/>
    <w:p w14:paraId="01F0F0F9" w14:textId="77777777" w:rsidR="00B37E1E" w:rsidRDefault="00B37E1E"/>
    <w:p w14:paraId="13592360" w14:textId="77777777" w:rsidR="00B37E1E" w:rsidRDefault="00B37E1E"/>
    <w:p w14:paraId="5DAEE614" w14:textId="77777777" w:rsidR="00B37E1E" w:rsidRDefault="00B37E1E"/>
    <w:p w14:paraId="19BD73B2" w14:textId="77777777" w:rsidR="00B37E1E" w:rsidRDefault="00B37E1E"/>
    <w:p w14:paraId="140C32C2" w14:textId="77777777" w:rsidR="00B37E1E" w:rsidRDefault="00B37E1E"/>
    <w:p w14:paraId="3303EDB5" w14:textId="77777777" w:rsidR="00B37E1E" w:rsidRDefault="00B37E1E"/>
    <w:p w14:paraId="38C2F931" w14:textId="77777777" w:rsidR="00B37E1E" w:rsidRDefault="00B37E1E"/>
    <w:p w14:paraId="2ADEAEBC" w14:textId="77777777" w:rsidR="00B37E1E" w:rsidRDefault="00B37E1E"/>
    <w:p w14:paraId="3BE22549" w14:textId="77777777" w:rsidR="00B37E1E" w:rsidRDefault="00B37E1E"/>
    <w:p w14:paraId="34C2BD36" w14:textId="77777777" w:rsidR="00B37E1E" w:rsidRDefault="00B37E1E"/>
    <w:tbl>
      <w:tblPr>
        <w:tblpPr w:leftFromText="141" w:rightFromText="141" w:vertAnchor="text" w:horzAnchor="margin" w:tblpXSpec="center" w:tblpY="782"/>
        <w:tblW w:w="7583" w:type="dxa"/>
        <w:tblCellMar>
          <w:left w:w="70" w:type="dxa"/>
          <w:right w:w="70" w:type="dxa"/>
        </w:tblCellMar>
        <w:tblLook w:val="04A0" w:firstRow="1" w:lastRow="0" w:firstColumn="1" w:lastColumn="0" w:noHBand="0" w:noVBand="1"/>
      </w:tblPr>
      <w:tblGrid>
        <w:gridCol w:w="2905"/>
        <w:gridCol w:w="4678"/>
      </w:tblGrid>
      <w:tr w:rsidR="00B37E1E" w:rsidRPr="0071374D" w14:paraId="04C6983D" w14:textId="77777777" w:rsidTr="00B37E1E">
        <w:trPr>
          <w:trHeight w:val="255"/>
        </w:trPr>
        <w:tc>
          <w:tcPr>
            <w:tcW w:w="2905" w:type="dxa"/>
            <w:tcBorders>
              <w:top w:val="single" w:sz="4" w:space="0" w:color="auto"/>
              <w:right w:val="single" w:sz="4" w:space="0" w:color="auto"/>
            </w:tcBorders>
            <w:shd w:val="clear" w:color="auto" w:fill="FFFFFF" w:themeFill="background1"/>
            <w:noWrap/>
            <w:vAlign w:val="center"/>
          </w:tcPr>
          <w:p w14:paraId="0B544810" w14:textId="4A777568" w:rsidR="00B37E1E" w:rsidRPr="00B37E1E" w:rsidRDefault="00B37E1E" w:rsidP="00B37E1E">
            <w:pPr>
              <w:jc w:val="center"/>
              <w:rPr>
                <w:rFonts w:ascii="Avenir Next" w:hAnsi="Avenir Next" w:cs="Arial"/>
                <w:sz w:val="22"/>
                <w:szCs w:val="22"/>
              </w:rPr>
            </w:pPr>
            <w:r w:rsidRPr="00B37E1E">
              <w:rPr>
                <w:rFonts w:ascii="Avenir Next" w:hAnsi="Avenir Next" w:cs="Arial"/>
                <w:b/>
                <w:bCs/>
                <w:sz w:val="22"/>
                <w:szCs w:val="22"/>
              </w:rPr>
              <w:t>Tema</w:t>
            </w:r>
          </w:p>
        </w:tc>
        <w:tc>
          <w:tcPr>
            <w:tcW w:w="4678" w:type="dxa"/>
            <w:tcBorders>
              <w:top w:val="single" w:sz="4" w:space="0" w:color="auto"/>
              <w:left w:val="single" w:sz="4" w:space="0" w:color="auto"/>
            </w:tcBorders>
            <w:shd w:val="clear" w:color="auto" w:fill="FFFFFF" w:themeFill="background1"/>
            <w:noWrap/>
            <w:vAlign w:val="center"/>
          </w:tcPr>
          <w:p w14:paraId="3B5D4902" w14:textId="4C84D342" w:rsidR="00B37E1E" w:rsidRPr="00B37E1E" w:rsidRDefault="00B37E1E" w:rsidP="00B37E1E">
            <w:pPr>
              <w:jc w:val="center"/>
              <w:rPr>
                <w:rFonts w:ascii="Avenir Next" w:hAnsi="Avenir Next" w:cs="Arial"/>
                <w:sz w:val="22"/>
                <w:szCs w:val="22"/>
              </w:rPr>
            </w:pPr>
            <w:r w:rsidRPr="00B37E1E">
              <w:rPr>
                <w:rFonts w:ascii="Avenir Next" w:hAnsi="Avenir Next" w:cs="Arial"/>
                <w:b/>
                <w:bCs/>
                <w:sz w:val="22"/>
                <w:szCs w:val="22"/>
              </w:rPr>
              <w:t>Ubicación</w:t>
            </w:r>
          </w:p>
        </w:tc>
      </w:tr>
      <w:tr w:rsidR="00C01655" w:rsidRPr="0071374D" w14:paraId="09522954"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4238231D"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Santa Marta</w:t>
            </w:r>
          </w:p>
        </w:tc>
        <w:tc>
          <w:tcPr>
            <w:tcW w:w="4678" w:type="dxa"/>
            <w:tcBorders>
              <w:top w:val="single" w:sz="4" w:space="0" w:color="auto"/>
              <w:left w:val="single" w:sz="4" w:space="0" w:color="auto"/>
              <w:bottom w:val="single" w:sz="4" w:space="0" w:color="auto"/>
            </w:tcBorders>
            <w:shd w:val="clear" w:color="auto" w:fill="auto"/>
            <w:noWrap/>
          </w:tcPr>
          <w:p w14:paraId="7EA7E03B"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El Carmen, SJ</w:t>
            </w:r>
          </w:p>
        </w:tc>
      </w:tr>
      <w:tr w:rsidR="00C01655" w:rsidRPr="0071374D" w14:paraId="49A8D30E" w14:textId="77777777" w:rsidTr="00B02473">
        <w:trPr>
          <w:trHeight w:val="255"/>
        </w:trPr>
        <w:tc>
          <w:tcPr>
            <w:tcW w:w="2905" w:type="dxa"/>
            <w:vMerge/>
            <w:tcBorders>
              <w:right w:val="single" w:sz="4" w:space="0" w:color="auto"/>
            </w:tcBorders>
            <w:shd w:val="clear" w:color="auto" w:fill="D9D9D9" w:themeFill="background1" w:themeFillShade="D9"/>
            <w:noWrap/>
          </w:tcPr>
          <w:p w14:paraId="30083297"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458991BD"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Vicente, Moravia</w:t>
            </w:r>
          </w:p>
        </w:tc>
      </w:tr>
      <w:tr w:rsidR="00C01655" w:rsidRPr="0071374D" w14:paraId="594289BC" w14:textId="77777777" w:rsidTr="00B02473">
        <w:trPr>
          <w:trHeight w:val="255"/>
        </w:trPr>
        <w:tc>
          <w:tcPr>
            <w:tcW w:w="2905" w:type="dxa"/>
            <w:vMerge/>
            <w:tcBorders>
              <w:right w:val="single" w:sz="4" w:space="0" w:color="auto"/>
            </w:tcBorders>
            <w:shd w:val="clear" w:color="auto" w:fill="D9D9D9" w:themeFill="background1" w:themeFillShade="D9"/>
            <w:noWrap/>
          </w:tcPr>
          <w:p w14:paraId="6CB5A04B"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0ED33FC8"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Marta, La Y Griega</w:t>
            </w:r>
          </w:p>
        </w:tc>
      </w:tr>
      <w:tr w:rsidR="00C01655" w:rsidRPr="0071374D" w14:paraId="37DC08AA" w14:textId="77777777" w:rsidTr="00B02473">
        <w:trPr>
          <w:trHeight w:val="255"/>
        </w:trPr>
        <w:tc>
          <w:tcPr>
            <w:tcW w:w="2905" w:type="dxa"/>
            <w:vMerge/>
            <w:tcBorders>
              <w:right w:val="single" w:sz="4" w:space="0" w:color="auto"/>
            </w:tcBorders>
            <w:shd w:val="clear" w:color="auto" w:fill="D9D9D9" w:themeFill="background1" w:themeFillShade="D9"/>
            <w:noWrap/>
          </w:tcPr>
          <w:p w14:paraId="68AAE655"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7F534070"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Inmaculada, Heredia</w:t>
            </w:r>
          </w:p>
        </w:tc>
      </w:tr>
      <w:tr w:rsidR="00C01655" w:rsidRPr="0071374D" w14:paraId="4E729772"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0F4544E4"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6F709E37"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Marta, La Legua, Aserrí</w:t>
            </w:r>
          </w:p>
        </w:tc>
      </w:tr>
      <w:tr w:rsidR="00C01655" w:rsidRPr="0071374D" w14:paraId="33054FF1"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1D28C6CF"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Santa Teresita del Niño Jesús</w:t>
            </w:r>
          </w:p>
        </w:tc>
        <w:tc>
          <w:tcPr>
            <w:tcW w:w="4678" w:type="dxa"/>
            <w:tcBorders>
              <w:top w:val="single" w:sz="4" w:space="0" w:color="auto"/>
              <w:left w:val="single" w:sz="4" w:space="0" w:color="auto"/>
              <w:bottom w:val="single" w:sz="4" w:space="0" w:color="auto"/>
            </w:tcBorders>
            <w:shd w:val="clear" w:color="auto" w:fill="auto"/>
            <w:noWrap/>
          </w:tcPr>
          <w:p w14:paraId="405FB73C"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Teresita, Tirrases, Curridabat</w:t>
            </w:r>
          </w:p>
        </w:tc>
      </w:tr>
      <w:tr w:rsidR="00C01655" w:rsidRPr="0071374D" w14:paraId="4774E98F"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6DD88D8A" w14:textId="77777777" w:rsidR="00C01655" w:rsidRPr="00B37E1E" w:rsidRDefault="00C01655" w:rsidP="00656AB3">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27BAE1CB"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 Lucía, Barva</w:t>
            </w:r>
          </w:p>
        </w:tc>
      </w:tr>
      <w:tr w:rsidR="00C01655" w:rsidRPr="0071374D" w14:paraId="018CD4E3"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6B30F15B"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Santiago Apóstol</w:t>
            </w:r>
          </w:p>
        </w:tc>
        <w:tc>
          <w:tcPr>
            <w:tcW w:w="4678" w:type="dxa"/>
            <w:tcBorders>
              <w:top w:val="single" w:sz="4" w:space="0" w:color="auto"/>
              <w:left w:val="single" w:sz="4" w:space="0" w:color="auto"/>
              <w:bottom w:val="single" w:sz="4" w:space="0" w:color="auto"/>
            </w:tcBorders>
            <w:shd w:val="clear" w:color="auto" w:fill="auto"/>
            <w:noWrap/>
          </w:tcPr>
          <w:p w14:paraId="4FA82B2A" w14:textId="77777777" w:rsidR="00C01655" w:rsidRPr="00B37E1E" w:rsidRDefault="00C01655" w:rsidP="00656AB3">
            <w:pPr>
              <w:rPr>
                <w:rFonts w:ascii="Avenir Next" w:hAnsi="Avenir Next" w:cs="Arial"/>
                <w:sz w:val="22"/>
                <w:szCs w:val="22"/>
              </w:rPr>
            </w:pPr>
            <w:r w:rsidRPr="00B37E1E">
              <w:rPr>
                <w:rFonts w:ascii="Avenir Next" w:hAnsi="Avenir Next" w:cs="Arial"/>
                <w:sz w:val="22"/>
                <w:szCs w:val="22"/>
              </w:rPr>
              <w:t>Santiago, Puriscal</w:t>
            </w:r>
          </w:p>
        </w:tc>
      </w:tr>
    </w:tbl>
    <w:p w14:paraId="12CFA7CA" w14:textId="77777777" w:rsidR="00C01655" w:rsidRPr="0071374D" w:rsidRDefault="00C01655" w:rsidP="00C01655">
      <w:pPr>
        <w:jc w:val="both"/>
        <w:rPr>
          <w:rFonts w:ascii="Avenir Next" w:eastAsia="Arial" w:hAnsi="Avenir Next" w:cs="Arial"/>
        </w:rPr>
      </w:pPr>
    </w:p>
    <w:p w14:paraId="4364A103" w14:textId="77777777" w:rsidR="00C01655" w:rsidRPr="0071374D" w:rsidRDefault="00C01655" w:rsidP="00C01655">
      <w:pPr>
        <w:jc w:val="both"/>
        <w:rPr>
          <w:rFonts w:ascii="Avenir Next" w:eastAsia="Arial" w:hAnsi="Avenir Next" w:cs="Arial"/>
        </w:rPr>
      </w:pPr>
    </w:p>
    <w:p w14:paraId="0681D103" w14:textId="77777777" w:rsidR="00C01655" w:rsidRPr="0071374D" w:rsidRDefault="00C01655" w:rsidP="00C01655">
      <w:pPr>
        <w:jc w:val="both"/>
        <w:rPr>
          <w:rFonts w:ascii="Avenir Next" w:eastAsia="Arial" w:hAnsi="Avenir Next" w:cs="Arial"/>
        </w:rPr>
      </w:pPr>
    </w:p>
    <w:p w14:paraId="3D3C24E0" w14:textId="77777777" w:rsidR="00C01655" w:rsidRPr="0071374D" w:rsidRDefault="00C01655" w:rsidP="00C01655">
      <w:pPr>
        <w:jc w:val="both"/>
        <w:rPr>
          <w:rFonts w:ascii="Avenir Next" w:eastAsia="Arial" w:hAnsi="Avenir Next" w:cs="Arial"/>
        </w:rPr>
      </w:pPr>
    </w:p>
    <w:p w14:paraId="475F7579" w14:textId="77777777" w:rsidR="00C01655" w:rsidRDefault="00C01655" w:rsidP="00C01655">
      <w:pPr>
        <w:jc w:val="both"/>
        <w:rPr>
          <w:rFonts w:ascii="Avenir Next" w:eastAsia="Arial" w:hAnsi="Avenir Next" w:cs="Arial"/>
        </w:rPr>
      </w:pPr>
    </w:p>
    <w:p w14:paraId="2DE187BA" w14:textId="77777777" w:rsidR="00B37E1E" w:rsidRDefault="00B37E1E" w:rsidP="00C01655">
      <w:pPr>
        <w:jc w:val="both"/>
        <w:rPr>
          <w:rFonts w:ascii="Avenir Next" w:eastAsia="Arial" w:hAnsi="Avenir Next" w:cs="Arial"/>
        </w:rPr>
      </w:pPr>
    </w:p>
    <w:p w14:paraId="4020AC82" w14:textId="77777777" w:rsidR="00B37E1E" w:rsidRDefault="00B37E1E" w:rsidP="00C01655">
      <w:pPr>
        <w:jc w:val="both"/>
        <w:rPr>
          <w:rFonts w:ascii="Avenir Next" w:eastAsia="Arial" w:hAnsi="Avenir Next" w:cs="Arial"/>
        </w:rPr>
      </w:pPr>
    </w:p>
    <w:p w14:paraId="4086CB12" w14:textId="77777777" w:rsidR="00B37E1E" w:rsidRDefault="00B37E1E" w:rsidP="00C01655">
      <w:pPr>
        <w:jc w:val="both"/>
        <w:rPr>
          <w:rFonts w:ascii="Avenir Next" w:eastAsia="Arial" w:hAnsi="Avenir Next" w:cs="Arial"/>
        </w:rPr>
      </w:pPr>
    </w:p>
    <w:p w14:paraId="0E295532" w14:textId="77777777" w:rsidR="00B37E1E" w:rsidRDefault="00B37E1E" w:rsidP="00C01655">
      <w:pPr>
        <w:jc w:val="both"/>
        <w:rPr>
          <w:rFonts w:ascii="Avenir Next" w:eastAsia="Arial" w:hAnsi="Avenir Next" w:cs="Arial"/>
        </w:rPr>
      </w:pPr>
    </w:p>
    <w:p w14:paraId="62B628F7" w14:textId="77777777" w:rsidR="00B37E1E" w:rsidRDefault="00B37E1E" w:rsidP="00C01655">
      <w:pPr>
        <w:jc w:val="both"/>
        <w:rPr>
          <w:rFonts w:ascii="Avenir Next" w:eastAsia="Arial" w:hAnsi="Avenir Next" w:cs="Arial"/>
        </w:rPr>
      </w:pPr>
    </w:p>
    <w:p w14:paraId="014E88B7" w14:textId="77777777" w:rsidR="00B37E1E" w:rsidRDefault="00B37E1E" w:rsidP="00C01655">
      <w:pPr>
        <w:jc w:val="both"/>
        <w:rPr>
          <w:rFonts w:ascii="Avenir Next" w:eastAsia="Arial" w:hAnsi="Avenir Next" w:cs="Arial"/>
        </w:rPr>
      </w:pPr>
    </w:p>
    <w:p w14:paraId="3CDF870F" w14:textId="77777777" w:rsidR="00B37E1E" w:rsidRDefault="00B37E1E" w:rsidP="00C01655">
      <w:pPr>
        <w:jc w:val="both"/>
        <w:rPr>
          <w:rFonts w:ascii="Avenir Next" w:eastAsia="Arial" w:hAnsi="Avenir Next" w:cs="Arial"/>
        </w:rPr>
      </w:pPr>
    </w:p>
    <w:p w14:paraId="664D153A" w14:textId="77777777" w:rsidR="00B37E1E" w:rsidRPr="0071374D" w:rsidRDefault="00B37E1E" w:rsidP="00C01655">
      <w:pPr>
        <w:jc w:val="both"/>
        <w:rPr>
          <w:rFonts w:ascii="Avenir Next" w:eastAsia="Arial" w:hAnsi="Avenir Next" w:cs="Arial"/>
        </w:rPr>
      </w:pPr>
    </w:p>
    <w:p w14:paraId="342A8377" w14:textId="77777777" w:rsidR="00C01655" w:rsidRPr="0071374D" w:rsidRDefault="00C01655" w:rsidP="00C01655">
      <w:pPr>
        <w:rPr>
          <w:rFonts w:ascii="Avenir Next" w:eastAsia="Arial" w:hAnsi="Avenir Next" w:cs="Arial"/>
        </w:rPr>
      </w:pPr>
    </w:p>
    <w:tbl>
      <w:tblPr>
        <w:tblpPr w:leftFromText="141" w:rightFromText="141" w:vertAnchor="text" w:horzAnchor="margin" w:tblpXSpec="center" w:tblpY="212"/>
        <w:tblW w:w="7583" w:type="dxa"/>
        <w:tblCellMar>
          <w:left w:w="70" w:type="dxa"/>
          <w:right w:w="70" w:type="dxa"/>
        </w:tblCellMar>
        <w:tblLook w:val="04A0" w:firstRow="1" w:lastRow="0" w:firstColumn="1" w:lastColumn="0" w:noHBand="0" w:noVBand="1"/>
      </w:tblPr>
      <w:tblGrid>
        <w:gridCol w:w="2905"/>
        <w:gridCol w:w="4678"/>
      </w:tblGrid>
      <w:tr w:rsidR="00C01655" w:rsidRPr="00B37E1E" w14:paraId="3CA52516" w14:textId="77777777" w:rsidTr="00C01655">
        <w:trPr>
          <w:trHeight w:val="255"/>
        </w:trPr>
        <w:tc>
          <w:tcPr>
            <w:tcW w:w="7583" w:type="dxa"/>
            <w:gridSpan w:val="2"/>
            <w:tcBorders>
              <w:bottom w:val="single" w:sz="4" w:space="0" w:color="auto"/>
            </w:tcBorders>
            <w:shd w:val="clear" w:color="auto" w:fill="auto"/>
            <w:noWrap/>
            <w:vAlign w:val="center"/>
          </w:tcPr>
          <w:p w14:paraId="5E024445" w14:textId="71057FC1" w:rsidR="00C01655" w:rsidRPr="00B37E1E" w:rsidRDefault="00B37E1E" w:rsidP="00C01655">
            <w:pPr>
              <w:jc w:val="center"/>
              <w:rPr>
                <w:rFonts w:ascii="Avenir Next" w:hAnsi="Avenir Next" w:cs="Arial"/>
                <w:bCs/>
                <w:sz w:val="20"/>
                <w:szCs w:val="20"/>
              </w:rPr>
            </w:pPr>
            <w:r>
              <w:rPr>
                <w:rFonts w:ascii="Avenir Next" w:hAnsi="Avenir Next" w:cs="Arial"/>
                <w:bCs/>
                <w:sz w:val="20"/>
                <w:szCs w:val="20"/>
              </w:rPr>
              <w:t>Listado N</w:t>
            </w:r>
            <w:r w:rsidRPr="00B37E1E">
              <w:rPr>
                <w:rFonts w:ascii="Avenir Next" w:hAnsi="Avenir Next" w:cs="Arial"/>
                <w:bCs/>
                <w:sz w:val="20"/>
                <w:szCs w:val="20"/>
                <w:vertAlign w:val="superscript"/>
              </w:rPr>
              <w:t>o</w:t>
            </w:r>
            <w:r>
              <w:rPr>
                <w:rFonts w:ascii="Avenir Next" w:hAnsi="Avenir Next" w:cs="Arial"/>
                <w:bCs/>
                <w:sz w:val="20"/>
                <w:szCs w:val="20"/>
              </w:rPr>
              <w:t xml:space="preserve"> </w:t>
            </w:r>
            <w:r w:rsidR="00C01655" w:rsidRPr="00B37E1E">
              <w:rPr>
                <w:rFonts w:ascii="Avenir Next" w:hAnsi="Avenir Next" w:cs="Arial"/>
                <w:bCs/>
                <w:sz w:val="20"/>
                <w:szCs w:val="20"/>
              </w:rPr>
              <w:t>5</w:t>
            </w:r>
            <w:r>
              <w:rPr>
                <w:rFonts w:ascii="Avenir Next" w:hAnsi="Avenir Next" w:cs="Arial"/>
                <w:bCs/>
                <w:sz w:val="20"/>
                <w:szCs w:val="20"/>
              </w:rPr>
              <w:t>.</w:t>
            </w:r>
          </w:p>
          <w:p w14:paraId="1801F551" w14:textId="77777777" w:rsidR="00C01655" w:rsidRPr="00B37E1E" w:rsidRDefault="00C01655" w:rsidP="00C01655">
            <w:pPr>
              <w:jc w:val="center"/>
              <w:rPr>
                <w:rFonts w:ascii="Avenir Next" w:hAnsi="Avenir Next" w:cs="Arial"/>
                <w:bCs/>
                <w:sz w:val="20"/>
                <w:szCs w:val="20"/>
              </w:rPr>
            </w:pPr>
            <w:r w:rsidRPr="00B37E1E">
              <w:rPr>
                <w:rFonts w:ascii="Avenir Next" w:hAnsi="Avenir Next" w:cs="Arial"/>
                <w:bCs/>
                <w:sz w:val="20"/>
                <w:szCs w:val="20"/>
              </w:rPr>
              <w:t>Imaginería de la figura de ángeles</w:t>
            </w:r>
          </w:p>
          <w:p w14:paraId="1E2CEDA2" w14:textId="77777777" w:rsidR="00C01655" w:rsidRPr="00B37E1E" w:rsidRDefault="00C01655" w:rsidP="00C01655">
            <w:pPr>
              <w:jc w:val="center"/>
              <w:rPr>
                <w:rFonts w:ascii="Avenir Next" w:hAnsi="Avenir Next" w:cs="Arial"/>
                <w:bCs/>
                <w:sz w:val="22"/>
                <w:szCs w:val="22"/>
              </w:rPr>
            </w:pPr>
            <w:r w:rsidRPr="00B37E1E">
              <w:rPr>
                <w:rFonts w:ascii="Avenir Next" w:hAnsi="Avenir Next" w:cs="Arial"/>
                <w:bCs/>
                <w:sz w:val="20"/>
                <w:szCs w:val="20"/>
              </w:rPr>
              <w:t>(Total: 20 esculturas)</w:t>
            </w:r>
          </w:p>
        </w:tc>
      </w:tr>
      <w:tr w:rsidR="00C01655" w:rsidRPr="00B37E1E" w14:paraId="68627C4B" w14:textId="77777777" w:rsidTr="00A15D73">
        <w:trPr>
          <w:trHeight w:val="255"/>
        </w:trPr>
        <w:tc>
          <w:tcPr>
            <w:tcW w:w="2905" w:type="dxa"/>
            <w:tcBorders>
              <w:top w:val="single" w:sz="4" w:space="0" w:color="auto"/>
              <w:bottom w:val="single" w:sz="4" w:space="0" w:color="auto"/>
              <w:right w:val="single" w:sz="4" w:space="0" w:color="auto"/>
            </w:tcBorders>
            <w:shd w:val="clear" w:color="auto" w:fill="FFFFFF" w:themeFill="background1"/>
            <w:noWrap/>
            <w:vAlign w:val="center"/>
          </w:tcPr>
          <w:p w14:paraId="268C908A" w14:textId="77777777" w:rsidR="00C01655" w:rsidRPr="00B37E1E" w:rsidRDefault="00C01655" w:rsidP="00C01655">
            <w:pPr>
              <w:jc w:val="center"/>
              <w:rPr>
                <w:rFonts w:ascii="Avenir Next" w:hAnsi="Avenir Next" w:cs="Arial"/>
                <w:b/>
                <w:bCs/>
                <w:sz w:val="22"/>
                <w:szCs w:val="22"/>
              </w:rPr>
            </w:pPr>
            <w:r w:rsidRPr="00B37E1E">
              <w:rPr>
                <w:rFonts w:ascii="Avenir Next" w:hAnsi="Avenir Next" w:cs="Arial"/>
                <w:b/>
                <w:bCs/>
                <w:sz w:val="22"/>
                <w:szCs w:val="22"/>
              </w:rPr>
              <w:t>Tema</w:t>
            </w:r>
          </w:p>
        </w:tc>
        <w:tc>
          <w:tcPr>
            <w:tcW w:w="4678" w:type="dxa"/>
            <w:tcBorders>
              <w:top w:val="single" w:sz="4" w:space="0" w:color="auto"/>
              <w:left w:val="single" w:sz="4" w:space="0" w:color="auto"/>
              <w:bottom w:val="single" w:sz="4" w:space="0" w:color="auto"/>
            </w:tcBorders>
            <w:shd w:val="clear" w:color="auto" w:fill="FFFFFF" w:themeFill="background1"/>
            <w:noWrap/>
            <w:vAlign w:val="center"/>
          </w:tcPr>
          <w:p w14:paraId="7991C5E9" w14:textId="77777777" w:rsidR="00C01655" w:rsidRPr="00B37E1E" w:rsidRDefault="00C01655" w:rsidP="00C01655">
            <w:pPr>
              <w:jc w:val="center"/>
              <w:rPr>
                <w:rFonts w:ascii="Avenir Next" w:hAnsi="Avenir Next" w:cs="Arial"/>
                <w:b/>
                <w:bCs/>
                <w:sz w:val="22"/>
                <w:szCs w:val="22"/>
              </w:rPr>
            </w:pPr>
            <w:r w:rsidRPr="00B37E1E">
              <w:rPr>
                <w:rFonts w:ascii="Avenir Next" w:hAnsi="Avenir Next" w:cs="Arial"/>
                <w:b/>
                <w:bCs/>
                <w:sz w:val="22"/>
                <w:szCs w:val="22"/>
              </w:rPr>
              <w:t>Ubicación</w:t>
            </w:r>
          </w:p>
        </w:tc>
      </w:tr>
      <w:tr w:rsidR="00C01655" w:rsidRPr="00B37E1E" w14:paraId="12C679F3"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254744CE"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San Rafael</w:t>
            </w:r>
          </w:p>
        </w:tc>
        <w:tc>
          <w:tcPr>
            <w:tcW w:w="4678" w:type="dxa"/>
            <w:tcBorders>
              <w:top w:val="single" w:sz="4" w:space="0" w:color="auto"/>
              <w:left w:val="single" w:sz="4" w:space="0" w:color="auto"/>
              <w:bottom w:val="single" w:sz="4" w:space="0" w:color="auto"/>
            </w:tcBorders>
            <w:shd w:val="clear" w:color="auto" w:fill="auto"/>
            <w:noWrap/>
          </w:tcPr>
          <w:p w14:paraId="3A275A78"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S. Rafael, Escazú</w:t>
            </w:r>
          </w:p>
        </w:tc>
      </w:tr>
      <w:tr w:rsidR="00C01655" w:rsidRPr="00B37E1E" w14:paraId="50B13445"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63411646" w14:textId="77777777" w:rsidR="00C01655" w:rsidRPr="00B37E1E"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530061B5"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S. Rafael, Calle Blancos</w:t>
            </w:r>
          </w:p>
        </w:tc>
      </w:tr>
      <w:tr w:rsidR="00C01655" w:rsidRPr="00B37E1E" w14:paraId="15545649"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392F1AE7"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San Miguel</w:t>
            </w:r>
          </w:p>
        </w:tc>
        <w:tc>
          <w:tcPr>
            <w:tcW w:w="4678" w:type="dxa"/>
            <w:tcBorders>
              <w:top w:val="single" w:sz="4" w:space="0" w:color="auto"/>
              <w:left w:val="single" w:sz="4" w:space="0" w:color="auto"/>
              <w:bottom w:val="single" w:sz="4" w:space="0" w:color="auto"/>
            </w:tcBorders>
            <w:shd w:val="clear" w:color="auto" w:fill="auto"/>
            <w:noWrap/>
          </w:tcPr>
          <w:p w14:paraId="5F27CF9B"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La Merced, San José</w:t>
            </w:r>
          </w:p>
        </w:tc>
      </w:tr>
      <w:tr w:rsidR="00C01655" w:rsidRPr="00B37E1E" w14:paraId="1EF1984E" w14:textId="77777777" w:rsidTr="00B02473">
        <w:trPr>
          <w:trHeight w:val="255"/>
        </w:trPr>
        <w:tc>
          <w:tcPr>
            <w:tcW w:w="2905" w:type="dxa"/>
            <w:tcBorders>
              <w:top w:val="single" w:sz="4" w:space="0" w:color="auto"/>
              <w:bottom w:val="single" w:sz="4" w:space="0" w:color="auto"/>
              <w:right w:val="single" w:sz="4" w:space="0" w:color="auto"/>
            </w:tcBorders>
            <w:shd w:val="clear" w:color="auto" w:fill="D9D9D9" w:themeFill="background1" w:themeFillShade="D9"/>
            <w:noWrap/>
          </w:tcPr>
          <w:p w14:paraId="5F7EF45A"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San Gabriel</w:t>
            </w:r>
          </w:p>
        </w:tc>
        <w:tc>
          <w:tcPr>
            <w:tcW w:w="4678" w:type="dxa"/>
            <w:tcBorders>
              <w:top w:val="single" w:sz="4" w:space="0" w:color="auto"/>
              <w:left w:val="single" w:sz="4" w:space="0" w:color="auto"/>
              <w:bottom w:val="single" w:sz="4" w:space="0" w:color="auto"/>
            </w:tcBorders>
            <w:shd w:val="clear" w:color="auto" w:fill="auto"/>
            <w:noWrap/>
          </w:tcPr>
          <w:p w14:paraId="247105A0"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N.S. de la Merced, San José</w:t>
            </w:r>
          </w:p>
        </w:tc>
      </w:tr>
      <w:tr w:rsidR="00C01655" w:rsidRPr="00B37E1E" w14:paraId="17FA7A29" w14:textId="77777777" w:rsidTr="00B02473">
        <w:trPr>
          <w:trHeight w:val="255"/>
        </w:trPr>
        <w:tc>
          <w:tcPr>
            <w:tcW w:w="2905" w:type="dxa"/>
            <w:tcBorders>
              <w:top w:val="single" w:sz="4" w:space="0" w:color="auto"/>
              <w:right w:val="single" w:sz="4" w:space="0" w:color="auto"/>
            </w:tcBorders>
            <w:shd w:val="clear" w:color="auto" w:fill="D9D9D9" w:themeFill="background1" w:themeFillShade="D9"/>
            <w:noWrap/>
          </w:tcPr>
          <w:p w14:paraId="356C9F42"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Ángel para agua bendita</w:t>
            </w:r>
          </w:p>
        </w:tc>
        <w:tc>
          <w:tcPr>
            <w:tcW w:w="4678" w:type="dxa"/>
            <w:tcBorders>
              <w:top w:val="single" w:sz="4" w:space="0" w:color="auto"/>
              <w:left w:val="single" w:sz="4" w:space="0" w:color="auto"/>
              <w:bottom w:val="single" w:sz="4" w:space="0" w:color="auto"/>
            </w:tcBorders>
            <w:shd w:val="clear" w:color="auto" w:fill="auto"/>
            <w:noWrap/>
          </w:tcPr>
          <w:p w14:paraId="2326864A"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S. Isidro, Heredia (2)</w:t>
            </w:r>
          </w:p>
        </w:tc>
      </w:tr>
      <w:tr w:rsidR="00C01655" w:rsidRPr="00B37E1E" w14:paraId="4F14FA56"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7F2D2FFD"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Ángel de gloria para portal</w:t>
            </w:r>
          </w:p>
        </w:tc>
        <w:tc>
          <w:tcPr>
            <w:tcW w:w="4678" w:type="dxa"/>
            <w:tcBorders>
              <w:top w:val="single" w:sz="4" w:space="0" w:color="auto"/>
              <w:left w:val="single" w:sz="4" w:space="0" w:color="auto"/>
              <w:bottom w:val="single" w:sz="4" w:space="0" w:color="auto"/>
            </w:tcBorders>
            <w:shd w:val="clear" w:color="auto" w:fill="auto"/>
            <w:noWrap/>
          </w:tcPr>
          <w:p w14:paraId="0396E67D"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Catedral Metropolitana</w:t>
            </w:r>
          </w:p>
        </w:tc>
      </w:tr>
      <w:tr w:rsidR="00C01655" w:rsidRPr="00B37E1E" w14:paraId="6A1DDD36" w14:textId="77777777" w:rsidTr="00B02473">
        <w:trPr>
          <w:trHeight w:val="255"/>
        </w:trPr>
        <w:tc>
          <w:tcPr>
            <w:tcW w:w="2905" w:type="dxa"/>
            <w:vMerge/>
            <w:tcBorders>
              <w:right w:val="single" w:sz="4" w:space="0" w:color="auto"/>
            </w:tcBorders>
            <w:shd w:val="clear" w:color="auto" w:fill="D9D9D9" w:themeFill="background1" w:themeFillShade="D9"/>
            <w:noWrap/>
          </w:tcPr>
          <w:p w14:paraId="72D4A688" w14:textId="77777777" w:rsidR="00C01655" w:rsidRPr="00B37E1E"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6305A1D2"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S. Teresita, Aranjuez</w:t>
            </w:r>
          </w:p>
        </w:tc>
      </w:tr>
      <w:tr w:rsidR="00C01655" w:rsidRPr="00B37E1E" w14:paraId="62D1F55D" w14:textId="77777777" w:rsidTr="00B02473">
        <w:trPr>
          <w:trHeight w:val="255"/>
        </w:trPr>
        <w:tc>
          <w:tcPr>
            <w:tcW w:w="2905" w:type="dxa"/>
            <w:vMerge/>
            <w:tcBorders>
              <w:right w:val="single" w:sz="4" w:space="0" w:color="auto"/>
            </w:tcBorders>
            <w:shd w:val="clear" w:color="auto" w:fill="D9D9D9" w:themeFill="background1" w:themeFillShade="D9"/>
            <w:noWrap/>
          </w:tcPr>
          <w:p w14:paraId="16BC5E5A" w14:textId="77777777" w:rsidR="00C01655" w:rsidRPr="00B37E1E"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537C4E3A"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N.S. de los Desamparados</w:t>
            </w:r>
          </w:p>
        </w:tc>
      </w:tr>
      <w:tr w:rsidR="00C01655" w:rsidRPr="00B37E1E" w14:paraId="0C692F82"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2BBED903" w14:textId="77777777" w:rsidR="00C01655" w:rsidRPr="00B37E1E"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539814F7"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S. Antonio, Escazú</w:t>
            </w:r>
          </w:p>
        </w:tc>
      </w:tr>
      <w:tr w:rsidR="00C01655" w:rsidRPr="00B37E1E" w14:paraId="1F3D392B" w14:textId="77777777" w:rsidTr="00B02473">
        <w:trPr>
          <w:trHeight w:val="255"/>
        </w:trPr>
        <w:tc>
          <w:tcPr>
            <w:tcW w:w="2905" w:type="dxa"/>
            <w:vMerge w:val="restart"/>
            <w:tcBorders>
              <w:top w:val="single" w:sz="4" w:space="0" w:color="auto"/>
              <w:right w:val="single" w:sz="4" w:space="0" w:color="auto"/>
            </w:tcBorders>
            <w:shd w:val="clear" w:color="auto" w:fill="D9D9D9" w:themeFill="background1" w:themeFillShade="D9"/>
            <w:noWrap/>
          </w:tcPr>
          <w:p w14:paraId="3A5057A8"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Ángel de confortación</w:t>
            </w:r>
          </w:p>
        </w:tc>
        <w:tc>
          <w:tcPr>
            <w:tcW w:w="4678" w:type="dxa"/>
            <w:tcBorders>
              <w:top w:val="single" w:sz="4" w:space="0" w:color="auto"/>
              <w:left w:val="single" w:sz="4" w:space="0" w:color="auto"/>
              <w:bottom w:val="single" w:sz="4" w:space="0" w:color="auto"/>
            </w:tcBorders>
            <w:shd w:val="clear" w:color="auto" w:fill="auto"/>
            <w:noWrap/>
          </w:tcPr>
          <w:p w14:paraId="373FA22C"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Las Ánimas</w:t>
            </w:r>
          </w:p>
        </w:tc>
      </w:tr>
      <w:tr w:rsidR="00C01655" w:rsidRPr="00B37E1E" w14:paraId="034B8C3D"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0AC6EF88" w14:textId="77777777" w:rsidR="00C01655" w:rsidRPr="00B37E1E"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0CDFDDC5"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S. Pablo, Heredia</w:t>
            </w:r>
          </w:p>
        </w:tc>
      </w:tr>
      <w:tr w:rsidR="00C01655" w:rsidRPr="00B37E1E" w14:paraId="57DB1062" w14:textId="77777777" w:rsidTr="00B02473">
        <w:trPr>
          <w:trHeight w:val="255"/>
        </w:trPr>
        <w:tc>
          <w:tcPr>
            <w:tcW w:w="2905" w:type="dxa"/>
            <w:vMerge w:val="restart"/>
            <w:tcBorders>
              <w:top w:val="single" w:sz="4" w:space="0" w:color="auto"/>
              <w:bottom w:val="single" w:sz="4" w:space="0" w:color="auto"/>
              <w:right w:val="single" w:sz="4" w:space="0" w:color="auto"/>
            </w:tcBorders>
            <w:shd w:val="clear" w:color="auto" w:fill="D9D9D9" w:themeFill="background1" w:themeFillShade="D9"/>
            <w:noWrap/>
          </w:tcPr>
          <w:p w14:paraId="044FA015"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Ángel de adoración</w:t>
            </w:r>
          </w:p>
        </w:tc>
        <w:tc>
          <w:tcPr>
            <w:tcW w:w="4678" w:type="dxa"/>
            <w:tcBorders>
              <w:top w:val="single" w:sz="4" w:space="0" w:color="auto"/>
              <w:left w:val="single" w:sz="4" w:space="0" w:color="auto"/>
              <w:bottom w:val="single" w:sz="4" w:space="0" w:color="auto"/>
            </w:tcBorders>
            <w:shd w:val="clear" w:color="auto" w:fill="auto"/>
            <w:noWrap/>
          </w:tcPr>
          <w:p w14:paraId="7DBD07A4"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S. Teresita, Aranjuez (3)</w:t>
            </w:r>
          </w:p>
        </w:tc>
      </w:tr>
      <w:tr w:rsidR="00C01655" w:rsidRPr="00B37E1E" w14:paraId="779F66BA"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0A106D3A" w14:textId="77777777" w:rsidR="00C01655" w:rsidRPr="00B37E1E"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333AF395"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N.S. de Guadalupe, Goicoechea (2)</w:t>
            </w:r>
          </w:p>
        </w:tc>
      </w:tr>
      <w:tr w:rsidR="00C01655" w:rsidRPr="00B37E1E" w14:paraId="5570BDEB"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3934F857" w14:textId="77777777" w:rsidR="00C01655" w:rsidRPr="00B37E1E"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4027E45E"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S. Ignacio, Acosta</w:t>
            </w:r>
          </w:p>
        </w:tc>
      </w:tr>
      <w:tr w:rsidR="00C01655" w:rsidRPr="00B37E1E" w14:paraId="74E0571D" w14:textId="77777777" w:rsidTr="00B02473">
        <w:trPr>
          <w:trHeight w:val="255"/>
        </w:trPr>
        <w:tc>
          <w:tcPr>
            <w:tcW w:w="2905" w:type="dxa"/>
            <w:vMerge/>
            <w:tcBorders>
              <w:bottom w:val="single" w:sz="4" w:space="0" w:color="auto"/>
              <w:right w:val="single" w:sz="4" w:space="0" w:color="auto"/>
            </w:tcBorders>
            <w:shd w:val="clear" w:color="auto" w:fill="D9D9D9" w:themeFill="background1" w:themeFillShade="D9"/>
            <w:noWrap/>
          </w:tcPr>
          <w:p w14:paraId="6132BD0E" w14:textId="77777777" w:rsidR="00C01655" w:rsidRPr="00B37E1E" w:rsidRDefault="00C01655" w:rsidP="00C01655">
            <w:pPr>
              <w:rPr>
                <w:rFonts w:ascii="Avenir Next" w:hAnsi="Avenir Next" w:cs="Arial"/>
                <w:sz w:val="22"/>
                <w:szCs w:val="22"/>
              </w:rPr>
            </w:pPr>
          </w:p>
        </w:tc>
        <w:tc>
          <w:tcPr>
            <w:tcW w:w="4678" w:type="dxa"/>
            <w:tcBorders>
              <w:top w:val="single" w:sz="4" w:space="0" w:color="auto"/>
              <w:left w:val="single" w:sz="4" w:space="0" w:color="auto"/>
              <w:bottom w:val="single" w:sz="4" w:space="0" w:color="auto"/>
            </w:tcBorders>
            <w:shd w:val="clear" w:color="auto" w:fill="auto"/>
            <w:noWrap/>
          </w:tcPr>
          <w:p w14:paraId="728BB65F" w14:textId="77777777" w:rsidR="00C01655" w:rsidRPr="00B37E1E" w:rsidRDefault="00C01655" w:rsidP="00C01655">
            <w:pPr>
              <w:rPr>
                <w:rFonts w:ascii="Avenir Next" w:hAnsi="Avenir Next" w:cs="Arial"/>
                <w:sz w:val="22"/>
                <w:szCs w:val="22"/>
              </w:rPr>
            </w:pPr>
            <w:r w:rsidRPr="00B37E1E">
              <w:rPr>
                <w:rFonts w:ascii="Avenir Next" w:hAnsi="Avenir Next" w:cs="Arial"/>
                <w:sz w:val="22"/>
                <w:szCs w:val="22"/>
              </w:rPr>
              <w:t>S. Isidro, Heredia (2)</w:t>
            </w:r>
          </w:p>
        </w:tc>
      </w:tr>
    </w:tbl>
    <w:p w14:paraId="5D7AF66F" w14:textId="77777777" w:rsidR="00C01655" w:rsidRPr="0071374D" w:rsidRDefault="00C01655" w:rsidP="00C01655">
      <w:pPr>
        <w:jc w:val="both"/>
        <w:rPr>
          <w:rFonts w:ascii="Avenir Next" w:eastAsia="Arial" w:hAnsi="Avenir Next" w:cs="Arial"/>
        </w:rPr>
      </w:pPr>
    </w:p>
    <w:p w14:paraId="514CE6C0" w14:textId="77777777" w:rsidR="00C01655" w:rsidRPr="0071374D" w:rsidRDefault="00C01655" w:rsidP="00C01655">
      <w:pPr>
        <w:jc w:val="both"/>
        <w:rPr>
          <w:rFonts w:ascii="Avenir Next" w:eastAsia="Arial" w:hAnsi="Avenir Next" w:cs="Arial"/>
        </w:rPr>
      </w:pPr>
    </w:p>
    <w:p w14:paraId="0E3D3935" w14:textId="77777777" w:rsidR="00C01655" w:rsidRPr="0071374D" w:rsidRDefault="00C01655" w:rsidP="00C01655">
      <w:pPr>
        <w:jc w:val="both"/>
        <w:rPr>
          <w:rFonts w:ascii="Avenir Next" w:eastAsia="Arial" w:hAnsi="Avenir Next" w:cs="Arial"/>
        </w:rPr>
      </w:pPr>
    </w:p>
    <w:p w14:paraId="5DC8577B" w14:textId="77777777" w:rsidR="00C01655" w:rsidRPr="0071374D" w:rsidRDefault="00C01655" w:rsidP="00C01655">
      <w:pPr>
        <w:jc w:val="both"/>
        <w:rPr>
          <w:rFonts w:ascii="Avenir Next" w:eastAsia="Arial" w:hAnsi="Avenir Next" w:cs="Arial"/>
        </w:rPr>
      </w:pPr>
    </w:p>
    <w:p w14:paraId="69D0F07C" w14:textId="77777777" w:rsidR="00C01655" w:rsidRPr="0071374D" w:rsidRDefault="00C01655" w:rsidP="00C01655">
      <w:pPr>
        <w:jc w:val="both"/>
        <w:rPr>
          <w:rFonts w:ascii="Avenir Next" w:eastAsia="Arial" w:hAnsi="Avenir Next" w:cs="Arial"/>
        </w:rPr>
      </w:pPr>
    </w:p>
    <w:p w14:paraId="0FA6A6FB" w14:textId="77777777" w:rsidR="00C01655" w:rsidRPr="0071374D" w:rsidRDefault="00C01655" w:rsidP="00C01655">
      <w:pPr>
        <w:jc w:val="both"/>
        <w:rPr>
          <w:rFonts w:ascii="Avenir Next" w:eastAsia="Arial" w:hAnsi="Avenir Next" w:cs="Arial"/>
        </w:rPr>
      </w:pPr>
    </w:p>
    <w:p w14:paraId="0760AE2C" w14:textId="77777777" w:rsidR="00C01655" w:rsidRPr="0071374D" w:rsidRDefault="00C01655" w:rsidP="00C01655">
      <w:pPr>
        <w:jc w:val="both"/>
        <w:rPr>
          <w:rFonts w:ascii="Avenir Next" w:eastAsia="Arial" w:hAnsi="Avenir Next" w:cs="Arial"/>
        </w:rPr>
      </w:pPr>
    </w:p>
    <w:p w14:paraId="2306904C" w14:textId="77777777" w:rsidR="00C01655" w:rsidRPr="0071374D" w:rsidRDefault="00C01655" w:rsidP="00C01655">
      <w:pPr>
        <w:jc w:val="both"/>
        <w:rPr>
          <w:rFonts w:ascii="Avenir Next" w:eastAsia="Arial" w:hAnsi="Avenir Next" w:cs="Arial"/>
        </w:rPr>
      </w:pPr>
    </w:p>
    <w:p w14:paraId="4DDA83EF" w14:textId="77777777" w:rsidR="00C01655" w:rsidRPr="0071374D" w:rsidRDefault="00C01655" w:rsidP="00C01655">
      <w:pPr>
        <w:jc w:val="both"/>
        <w:rPr>
          <w:rFonts w:ascii="Avenir Next" w:eastAsia="Arial" w:hAnsi="Avenir Next" w:cs="Arial"/>
        </w:rPr>
      </w:pPr>
    </w:p>
    <w:p w14:paraId="530436DF" w14:textId="77777777" w:rsidR="00C01655" w:rsidRPr="0071374D" w:rsidRDefault="00C01655" w:rsidP="00C01655">
      <w:pPr>
        <w:jc w:val="both"/>
        <w:rPr>
          <w:rFonts w:ascii="Avenir Next" w:eastAsia="Arial" w:hAnsi="Avenir Next" w:cs="Arial"/>
        </w:rPr>
      </w:pPr>
    </w:p>
    <w:p w14:paraId="63B9FB0D" w14:textId="77777777" w:rsidR="00C01655" w:rsidRPr="0071374D" w:rsidRDefault="00C01655" w:rsidP="00C01655">
      <w:pPr>
        <w:jc w:val="both"/>
        <w:rPr>
          <w:rFonts w:ascii="Avenir Next" w:eastAsia="Arial" w:hAnsi="Avenir Next" w:cs="Arial"/>
        </w:rPr>
      </w:pPr>
    </w:p>
    <w:p w14:paraId="70E10D18" w14:textId="77777777" w:rsidR="00C01655" w:rsidRPr="0071374D" w:rsidRDefault="00C01655" w:rsidP="00C01655">
      <w:pPr>
        <w:jc w:val="both"/>
        <w:rPr>
          <w:rFonts w:ascii="Avenir Next" w:eastAsia="Arial" w:hAnsi="Avenir Next" w:cs="Arial"/>
        </w:rPr>
      </w:pPr>
    </w:p>
    <w:p w14:paraId="60186C25" w14:textId="77777777" w:rsidR="00B37E1E" w:rsidRDefault="00B37E1E" w:rsidP="00C01655">
      <w:pPr>
        <w:jc w:val="both"/>
        <w:rPr>
          <w:rFonts w:ascii="Avenir Next" w:eastAsia="Arial" w:hAnsi="Avenir Next" w:cs="Arial"/>
        </w:rPr>
      </w:pPr>
    </w:p>
    <w:p w14:paraId="23F9B8BC" w14:textId="77777777" w:rsidR="00B37E1E" w:rsidRDefault="00B37E1E" w:rsidP="00C01655">
      <w:pPr>
        <w:jc w:val="both"/>
        <w:rPr>
          <w:rFonts w:ascii="Avenir Next" w:eastAsia="Arial" w:hAnsi="Avenir Next" w:cs="Arial"/>
        </w:rPr>
      </w:pPr>
    </w:p>
    <w:p w14:paraId="3E30D059" w14:textId="77777777" w:rsidR="00B37E1E" w:rsidRDefault="00B37E1E" w:rsidP="00C01655">
      <w:pPr>
        <w:jc w:val="both"/>
        <w:rPr>
          <w:rFonts w:ascii="Avenir Next" w:eastAsia="Arial" w:hAnsi="Avenir Next" w:cs="Arial"/>
        </w:rPr>
      </w:pPr>
    </w:p>
    <w:p w14:paraId="71B5CE2E" w14:textId="77777777" w:rsidR="00B37E1E" w:rsidRDefault="00B37E1E" w:rsidP="00C01655">
      <w:pPr>
        <w:jc w:val="both"/>
        <w:rPr>
          <w:rFonts w:ascii="Avenir Next" w:eastAsia="Arial" w:hAnsi="Avenir Next" w:cs="Arial"/>
        </w:rPr>
      </w:pPr>
    </w:p>
    <w:p w14:paraId="66B3B178" w14:textId="77777777" w:rsidR="00B37E1E" w:rsidRDefault="00B37E1E" w:rsidP="00C01655">
      <w:pPr>
        <w:jc w:val="both"/>
        <w:rPr>
          <w:rFonts w:ascii="Avenir Next" w:eastAsia="Arial" w:hAnsi="Avenir Next" w:cs="Arial"/>
        </w:rPr>
      </w:pPr>
    </w:p>
    <w:p w14:paraId="16AC450D" w14:textId="77777777" w:rsidR="00B37E1E" w:rsidRDefault="00B37E1E" w:rsidP="00C01655">
      <w:pPr>
        <w:jc w:val="both"/>
        <w:rPr>
          <w:rFonts w:ascii="Avenir Next" w:eastAsia="Arial" w:hAnsi="Avenir Next" w:cs="Arial"/>
        </w:rPr>
      </w:pPr>
    </w:p>
    <w:p w14:paraId="69E1D23F" w14:textId="77777777" w:rsidR="00B37E1E" w:rsidRDefault="00B37E1E" w:rsidP="00C01655">
      <w:pPr>
        <w:jc w:val="both"/>
        <w:rPr>
          <w:rFonts w:ascii="Avenir Next" w:eastAsia="Arial" w:hAnsi="Avenir Next" w:cs="Arial"/>
        </w:rPr>
      </w:pPr>
    </w:p>
    <w:p w14:paraId="174BA284" w14:textId="77777777" w:rsidR="00B37E1E" w:rsidRDefault="00B37E1E" w:rsidP="00C01655">
      <w:pPr>
        <w:jc w:val="both"/>
        <w:rPr>
          <w:rFonts w:ascii="Avenir Next" w:eastAsia="Arial" w:hAnsi="Avenir Next" w:cs="Arial"/>
        </w:rPr>
      </w:pPr>
    </w:p>
    <w:p w14:paraId="04C036BA" w14:textId="77777777" w:rsidR="00C01655" w:rsidRPr="0071374D" w:rsidRDefault="00C01655" w:rsidP="00C01655">
      <w:pPr>
        <w:jc w:val="both"/>
        <w:rPr>
          <w:rFonts w:ascii="Avenir Next" w:eastAsia="Arial" w:hAnsi="Avenir Next" w:cs="Arial"/>
        </w:rPr>
      </w:pPr>
      <w:r w:rsidRPr="0071374D">
        <w:rPr>
          <w:rFonts w:ascii="Avenir Next" w:eastAsia="Arial" w:hAnsi="Avenir Next" w:cs="Arial"/>
        </w:rPr>
        <w:t>Entre las obras confeccionadas está un santo Cura Ars, para la primera fiesta de los párrocos en su honoren San José de la Montaña, pero se desconoce dónde está (Eco Católico, 31/ enero / 1931).</w:t>
      </w:r>
    </w:p>
    <w:p w14:paraId="5D002B5A" w14:textId="77777777" w:rsidR="00C01655" w:rsidRPr="0071374D" w:rsidRDefault="00C01655" w:rsidP="00C01655">
      <w:pPr>
        <w:jc w:val="both"/>
        <w:rPr>
          <w:rFonts w:ascii="Avenir Next" w:eastAsia="Arial" w:hAnsi="Avenir Next" w:cs="Arial"/>
        </w:rPr>
      </w:pPr>
    </w:p>
    <w:p w14:paraId="6A8BF4DC" w14:textId="77777777" w:rsidR="00C01655" w:rsidRDefault="00C01655" w:rsidP="00C01655">
      <w:pPr>
        <w:jc w:val="both"/>
        <w:rPr>
          <w:rFonts w:ascii="Avenir Next" w:eastAsia="Arial" w:hAnsi="Avenir Next" w:cs="Arial"/>
          <w:color w:val="222222"/>
          <w:highlight w:val="white"/>
        </w:rPr>
      </w:pPr>
      <w:r w:rsidRPr="0071374D">
        <w:rPr>
          <w:rFonts w:ascii="Avenir Next" w:eastAsia="Arial" w:hAnsi="Avenir Next" w:cs="Arial"/>
        </w:rPr>
        <w:lastRenderedPageBreak/>
        <w:t xml:space="preserve">Muchas de las obras fueron donadas a las parroquias por feligreses, como es el caso de Alberto Obando con la Inmaculada de Zapote y el San Antonio de Padua de la misma parroquia donado por la familia Soto Harrison o el Sgdo. Corazón de Jesús donado por Carolina Dent, así como </w:t>
      </w:r>
      <w:r w:rsidRPr="0071374D">
        <w:rPr>
          <w:rFonts w:ascii="Avenir Next" w:eastAsia="Arial" w:hAnsi="Avenir Next" w:cs="Arial"/>
          <w:color w:val="222222"/>
          <w:highlight w:val="white"/>
        </w:rPr>
        <w:t>el Señor de la Misericordia de La Merced, donado por Clara Dawn Quesada.</w:t>
      </w:r>
    </w:p>
    <w:p w14:paraId="4BA65D72" w14:textId="77777777" w:rsidR="00B37E1E" w:rsidRPr="0071374D" w:rsidRDefault="00B37E1E" w:rsidP="00C01655">
      <w:pPr>
        <w:jc w:val="both"/>
        <w:rPr>
          <w:rFonts w:ascii="Avenir Next" w:eastAsia="Arial" w:hAnsi="Avenir Next" w:cs="Arial"/>
          <w:color w:val="222222"/>
          <w:highlight w:val="white"/>
        </w:rPr>
      </w:pPr>
    </w:p>
    <w:p w14:paraId="163D7B9C" w14:textId="77777777" w:rsidR="00C01655" w:rsidRPr="0071374D" w:rsidRDefault="00C01655" w:rsidP="00C01655">
      <w:pPr>
        <w:jc w:val="both"/>
        <w:rPr>
          <w:rFonts w:ascii="Avenir Next" w:eastAsia="Arial" w:hAnsi="Avenir Next" w:cs="Arial"/>
          <w:b/>
        </w:rPr>
      </w:pPr>
    </w:p>
    <w:p w14:paraId="4FBBC16C" w14:textId="77777777" w:rsidR="00C01655" w:rsidRPr="0071374D" w:rsidRDefault="00C01655" w:rsidP="00C01655">
      <w:pPr>
        <w:jc w:val="both"/>
        <w:rPr>
          <w:rFonts w:ascii="Avenir Next" w:eastAsia="Arial" w:hAnsi="Avenir Next" w:cs="Arial"/>
          <w:b/>
        </w:rPr>
      </w:pPr>
      <w:r w:rsidRPr="0071374D">
        <w:rPr>
          <w:rFonts w:ascii="Avenir Next" w:eastAsia="Arial" w:hAnsi="Avenir Next" w:cs="Arial"/>
          <w:b/>
        </w:rPr>
        <w:t>5. Las necesidades de investigación continúan</w:t>
      </w:r>
    </w:p>
    <w:p w14:paraId="485BC0CB" w14:textId="77777777" w:rsidR="00B37E1E" w:rsidRDefault="00B37E1E" w:rsidP="00C01655">
      <w:pPr>
        <w:jc w:val="both"/>
        <w:rPr>
          <w:rFonts w:ascii="Avenir Next" w:eastAsia="Arial" w:hAnsi="Avenir Next" w:cs="Arial"/>
        </w:rPr>
      </w:pPr>
    </w:p>
    <w:p w14:paraId="70F83D73" w14:textId="77777777" w:rsidR="00C01655" w:rsidRDefault="00C01655" w:rsidP="00C01655">
      <w:pPr>
        <w:jc w:val="both"/>
        <w:rPr>
          <w:rFonts w:ascii="Avenir Next" w:eastAsia="Arial" w:hAnsi="Avenir Next" w:cs="Arial"/>
        </w:rPr>
      </w:pPr>
      <w:r w:rsidRPr="0071374D">
        <w:rPr>
          <w:rFonts w:ascii="Avenir Next" w:eastAsia="Arial" w:hAnsi="Avenir Next" w:cs="Arial"/>
        </w:rPr>
        <w:t>La revisión detenida de todas las obras propiedad de la Iglesia Arquidiocesana, permitió determinar 402 esculturas del artista que nos compete, una cifra lejana de las 2000 referidas por el escultor a Norma Loaiza. Sin embargo, es pertinente anotar, a manera de conclusión, que existen muchas esculturas situadas en otras iglesias, familias e instituciones costarricenses, por ello con miras a plantear posibles investigaciones futuras y ampliar los hallazgos acá expuestos, enunciamos a continuación algunas de ellas.</w:t>
      </w:r>
    </w:p>
    <w:p w14:paraId="0300188C" w14:textId="77777777" w:rsidR="00B37E1E" w:rsidRPr="0071374D" w:rsidRDefault="00B37E1E" w:rsidP="00C01655">
      <w:pPr>
        <w:jc w:val="both"/>
        <w:rPr>
          <w:rFonts w:ascii="Avenir Next" w:eastAsia="Arial" w:hAnsi="Avenir Next" w:cs="Arial"/>
        </w:rPr>
      </w:pPr>
    </w:p>
    <w:p w14:paraId="7E5A5039" w14:textId="77777777" w:rsidR="00C01655" w:rsidRDefault="00C01655" w:rsidP="00C01655">
      <w:pPr>
        <w:jc w:val="both"/>
        <w:rPr>
          <w:rFonts w:ascii="Avenir Next" w:eastAsia="Arial" w:hAnsi="Avenir Next" w:cs="Arial"/>
          <w:color w:val="222222"/>
        </w:rPr>
      </w:pPr>
      <w:r w:rsidRPr="0071374D">
        <w:rPr>
          <w:rFonts w:ascii="Avenir Next" w:eastAsia="Arial" w:hAnsi="Avenir Next" w:cs="Arial"/>
        </w:rPr>
        <w:t>Se identifican el retablo del altar de Nuestra Señora del Rosario en la iglesia de las Mercedes en Grecia, un San Gerardo en la iglesia de La Agonía y el santo patrono del cantón de San Mateo, lo anterior en la provincia de Alajuela; así como c</w:t>
      </w:r>
      <w:r w:rsidRPr="0071374D">
        <w:rPr>
          <w:rFonts w:ascii="Avenir Next" w:eastAsia="Arial" w:hAnsi="Avenir Next" w:cs="Arial"/>
          <w:color w:val="222222"/>
          <w:highlight w:val="white"/>
        </w:rPr>
        <w:t>uatro esculturas sobre la Sepultura del Señor ubicadas en la iglesia de Palmares, en el Museo Nuestra Señora de Ujarrás, en la capilla de Velación de la Catedral de Puntarenas y el cementerio de Chacarita en la misma provincia</w:t>
      </w:r>
      <w:r w:rsidRPr="0071374D">
        <w:rPr>
          <w:rFonts w:ascii="Avenir Next" w:eastAsia="Arial" w:hAnsi="Avenir Next" w:cs="Arial"/>
          <w:color w:val="222222"/>
        </w:rPr>
        <w:t>. El Cristo yacente de la iglesia del Carmen, en Cartago, un San Pablo apóstol de la Catedral de Limón y el portal de la catedral de Alajuela. También se cuenta el Sagrado Corazón del Mercado Central de San José, intervenido de manera abusiva en el 2017.</w:t>
      </w:r>
    </w:p>
    <w:p w14:paraId="35BA5C72" w14:textId="77777777" w:rsidR="00B37E1E" w:rsidRPr="0071374D" w:rsidRDefault="00B37E1E" w:rsidP="00C01655">
      <w:pPr>
        <w:jc w:val="both"/>
        <w:rPr>
          <w:rFonts w:ascii="Avenir Next" w:eastAsia="Arial" w:hAnsi="Avenir Next" w:cs="Arial"/>
          <w:color w:val="222222"/>
        </w:rPr>
      </w:pPr>
    </w:p>
    <w:p w14:paraId="69C486D4" w14:textId="77777777" w:rsidR="00C01655" w:rsidRPr="0071374D" w:rsidRDefault="00C01655" w:rsidP="00C01655">
      <w:pPr>
        <w:jc w:val="both"/>
        <w:rPr>
          <w:rFonts w:ascii="Avenir Next" w:eastAsia="Arial" w:hAnsi="Avenir Next" w:cs="Arial"/>
        </w:rPr>
      </w:pPr>
      <w:r w:rsidRPr="0071374D">
        <w:rPr>
          <w:rFonts w:ascii="Avenir Next" w:eastAsia="Arial" w:hAnsi="Avenir Next" w:cs="Arial"/>
        </w:rPr>
        <w:t>Destacables son los cuatro retablos referentes a la historia y devoción a la Virgen de Ujarrás, tallados en madera y únicos en su estilo, junto con los siete ángeles y el crucifijo dispuestos en el altar que se reconstruyó para dicha advocación mariana, y una Santa Marta, todo esto en el santuario de Paraíso, Cartago.</w:t>
      </w:r>
    </w:p>
    <w:p w14:paraId="3375510D" w14:textId="77777777" w:rsidR="00C01655" w:rsidRDefault="00C01655" w:rsidP="00C01655">
      <w:pPr>
        <w:jc w:val="both"/>
        <w:rPr>
          <w:rFonts w:ascii="Avenir Next" w:eastAsia="Arial" w:hAnsi="Avenir Next" w:cs="Arial"/>
        </w:rPr>
      </w:pPr>
      <w:r w:rsidRPr="0071374D">
        <w:rPr>
          <w:rFonts w:ascii="Avenir Next" w:eastAsia="Arial" w:hAnsi="Avenir Next" w:cs="Arial"/>
        </w:rPr>
        <w:t>El vasto y minucioso arte sacro de don Manuel merece cuidado y estudio, pues demuestra esmero en la técnica y en la teología detrás de cada una de sus representaciones plásticas del Misterio.</w:t>
      </w:r>
    </w:p>
    <w:p w14:paraId="497953FD" w14:textId="77777777" w:rsidR="00B37E1E" w:rsidRDefault="00B37E1E" w:rsidP="00C01655">
      <w:pPr>
        <w:jc w:val="both"/>
        <w:rPr>
          <w:rFonts w:ascii="Avenir Next" w:eastAsia="Arial" w:hAnsi="Avenir Next" w:cs="Arial"/>
        </w:rPr>
      </w:pPr>
    </w:p>
    <w:p w14:paraId="4E97E1D5" w14:textId="77777777" w:rsidR="00B37E1E" w:rsidRDefault="00B37E1E" w:rsidP="00C01655">
      <w:pPr>
        <w:jc w:val="both"/>
        <w:rPr>
          <w:rFonts w:ascii="Avenir Next" w:eastAsia="Arial" w:hAnsi="Avenir Next" w:cs="Arial"/>
        </w:rPr>
      </w:pPr>
    </w:p>
    <w:p w14:paraId="33BF88D0" w14:textId="77777777" w:rsidR="00B37E1E" w:rsidRDefault="00B37E1E" w:rsidP="00C01655">
      <w:pPr>
        <w:jc w:val="both"/>
        <w:rPr>
          <w:rFonts w:ascii="Avenir Next" w:eastAsia="Arial" w:hAnsi="Avenir Next" w:cs="Arial"/>
        </w:rPr>
      </w:pPr>
    </w:p>
    <w:p w14:paraId="55F064A2" w14:textId="77777777" w:rsidR="00B37E1E" w:rsidRPr="0071374D" w:rsidRDefault="00B37E1E" w:rsidP="00C01655">
      <w:pPr>
        <w:jc w:val="both"/>
        <w:rPr>
          <w:rFonts w:ascii="Avenir Next" w:eastAsia="Arial" w:hAnsi="Avenir Next" w:cs="Arial"/>
        </w:rPr>
      </w:pPr>
    </w:p>
    <w:p w14:paraId="36B337FD" w14:textId="77777777" w:rsidR="00C01655" w:rsidRPr="0071374D" w:rsidRDefault="00C01655" w:rsidP="00C01655">
      <w:pPr>
        <w:jc w:val="both"/>
        <w:rPr>
          <w:rFonts w:ascii="Avenir Next" w:eastAsia="Arial" w:hAnsi="Avenir Next" w:cs="Arial"/>
        </w:rPr>
      </w:pPr>
    </w:p>
    <w:p w14:paraId="1477BDB4" w14:textId="77822470" w:rsidR="00C01655" w:rsidRDefault="00B37E1E" w:rsidP="00C01655">
      <w:pPr>
        <w:jc w:val="both"/>
        <w:rPr>
          <w:rFonts w:ascii="Avenir Next" w:eastAsia="Arial" w:hAnsi="Avenir Next" w:cs="Arial"/>
          <w:b/>
        </w:rPr>
      </w:pPr>
      <w:r>
        <w:rPr>
          <w:rFonts w:ascii="Avenir Next" w:eastAsia="Arial" w:hAnsi="Avenir Next" w:cs="Arial"/>
          <w:b/>
        </w:rPr>
        <w:t>BIBLIOGRAFÍA</w:t>
      </w:r>
    </w:p>
    <w:p w14:paraId="43DFB07B" w14:textId="77777777" w:rsidR="00B37E1E" w:rsidRPr="0071374D" w:rsidRDefault="00B37E1E" w:rsidP="00C01655">
      <w:pPr>
        <w:jc w:val="both"/>
        <w:rPr>
          <w:rFonts w:ascii="Avenir Next" w:eastAsia="Arial" w:hAnsi="Avenir Next" w:cs="Arial"/>
          <w:b/>
        </w:rPr>
      </w:pPr>
    </w:p>
    <w:p w14:paraId="50B55F3B" w14:textId="77777777" w:rsidR="00C01655" w:rsidRPr="0071374D" w:rsidRDefault="00C01655" w:rsidP="00C01655">
      <w:pPr>
        <w:shd w:val="clear" w:color="auto" w:fill="FFFFFF"/>
        <w:jc w:val="both"/>
        <w:rPr>
          <w:rFonts w:ascii="Avenir Next" w:eastAsia="Arial" w:hAnsi="Avenir Next" w:cs="Arial"/>
          <w:b/>
          <w:color w:val="111111"/>
        </w:rPr>
      </w:pPr>
      <w:r w:rsidRPr="0071374D">
        <w:rPr>
          <w:rFonts w:ascii="Avenir Next" w:eastAsia="Arial" w:hAnsi="Avenir Next" w:cs="Arial"/>
          <w:b/>
          <w:color w:val="111111"/>
        </w:rPr>
        <w:t>Libros</w:t>
      </w:r>
    </w:p>
    <w:p w14:paraId="59134727" w14:textId="77777777" w:rsidR="00C01655" w:rsidRPr="0071374D" w:rsidRDefault="00C01655" w:rsidP="00C01655">
      <w:pPr>
        <w:shd w:val="clear" w:color="auto" w:fill="FFFFFF"/>
        <w:jc w:val="both"/>
        <w:rPr>
          <w:rFonts w:ascii="Avenir Next" w:eastAsia="Arial" w:hAnsi="Avenir Next" w:cs="Arial"/>
          <w:color w:val="111111"/>
        </w:rPr>
      </w:pPr>
    </w:p>
    <w:p w14:paraId="539D9283"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color w:val="111111"/>
        </w:rPr>
        <w:t xml:space="preserve">Blanco, R. y Solera, A. (1963). </w:t>
      </w:r>
      <w:r w:rsidRPr="0071374D">
        <w:rPr>
          <w:rFonts w:ascii="Avenir Next" w:eastAsia="Arial" w:hAnsi="Avenir Next" w:cs="Arial"/>
          <w:i/>
          <w:color w:val="111111"/>
        </w:rPr>
        <w:t>Reseña Histórica de la Parroquia de Santa Teresita del Niño Jesús (Aranjuez).</w:t>
      </w:r>
      <w:r w:rsidRPr="0071374D">
        <w:rPr>
          <w:rFonts w:ascii="Avenir Next" w:eastAsia="Arial" w:hAnsi="Avenir Next" w:cs="Arial"/>
          <w:color w:val="111111"/>
        </w:rPr>
        <w:t xml:space="preserve"> San José: Imprenta Metropolitana.</w:t>
      </w:r>
    </w:p>
    <w:p w14:paraId="5F0A8248" w14:textId="77777777" w:rsidR="00C01655" w:rsidRPr="0071374D" w:rsidRDefault="00C01655" w:rsidP="00C01655">
      <w:pPr>
        <w:shd w:val="clear" w:color="auto" w:fill="FFFFFF"/>
        <w:jc w:val="both"/>
        <w:rPr>
          <w:rFonts w:ascii="Avenir Next" w:eastAsia="Arial" w:hAnsi="Avenir Next" w:cs="Arial"/>
          <w:color w:val="111111"/>
        </w:rPr>
      </w:pPr>
    </w:p>
    <w:p w14:paraId="3134E411"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color w:val="111111"/>
        </w:rPr>
        <w:t xml:space="preserve">Chang, G. (2016). </w:t>
      </w:r>
      <w:r w:rsidRPr="0071374D">
        <w:rPr>
          <w:rFonts w:ascii="Avenir Next" w:eastAsia="Arial" w:hAnsi="Avenir Next" w:cs="Arial"/>
          <w:i/>
          <w:color w:val="111111"/>
        </w:rPr>
        <w:t>Acervo Turístico Cultural Costarricense.</w:t>
      </w:r>
      <w:r w:rsidRPr="0071374D">
        <w:rPr>
          <w:rFonts w:ascii="Avenir Next" w:eastAsia="Arial" w:hAnsi="Avenir Next" w:cs="Arial"/>
          <w:color w:val="111111"/>
        </w:rPr>
        <w:t xml:space="preserve">  San José: EUNED.</w:t>
      </w:r>
    </w:p>
    <w:p w14:paraId="551E26D5" w14:textId="77777777" w:rsidR="00C01655" w:rsidRPr="0071374D" w:rsidRDefault="00C01655" w:rsidP="00C01655">
      <w:pPr>
        <w:shd w:val="clear" w:color="auto" w:fill="FFFFFF"/>
        <w:jc w:val="both"/>
        <w:rPr>
          <w:rFonts w:ascii="Avenir Next" w:eastAsia="Arial" w:hAnsi="Avenir Next" w:cs="Arial"/>
          <w:color w:val="111111"/>
        </w:rPr>
      </w:pPr>
    </w:p>
    <w:p w14:paraId="00C49E3D" w14:textId="77777777" w:rsidR="00C01655" w:rsidRPr="0071374D" w:rsidRDefault="00C01655" w:rsidP="00C01655">
      <w:pPr>
        <w:shd w:val="clear" w:color="auto" w:fill="FFFFFF"/>
        <w:jc w:val="both"/>
        <w:rPr>
          <w:rFonts w:ascii="Avenir Next" w:eastAsia="Arial" w:hAnsi="Avenir Next" w:cs="Arial"/>
          <w:color w:val="222222"/>
        </w:rPr>
      </w:pPr>
      <w:r w:rsidRPr="0071374D">
        <w:rPr>
          <w:rFonts w:ascii="Avenir Next" w:eastAsia="Arial" w:hAnsi="Avenir Next" w:cs="Arial"/>
          <w:color w:val="222222"/>
        </w:rPr>
        <w:t>El Mensajero del Clero. (Abril, 1939). </w:t>
      </w:r>
      <w:r w:rsidRPr="0071374D">
        <w:rPr>
          <w:rFonts w:ascii="Avenir Next" w:eastAsia="Arial" w:hAnsi="Avenir Next" w:cs="Arial"/>
          <w:i/>
          <w:color w:val="222222"/>
        </w:rPr>
        <w:t>Altar Mayor de la Iglesia Parroquial de Paraíso. </w:t>
      </w:r>
      <w:r w:rsidRPr="0071374D">
        <w:rPr>
          <w:rFonts w:ascii="Avenir Next" w:eastAsia="Arial" w:hAnsi="Avenir Next" w:cs="Arial"/>
          <w:color w:val="222222"/>
        </w:rPr>
        <w:t>Año XLIX (N° 4). Arquidiócesis de San José</w:t>
      </w:r>
    </w:p>
    <w:p w14:paraId="11F72A02" w14:textId="77777777" w:rsidR="00C01655" w:rsidRPr="0071374D" w:rsidRDefault="00C01655" w:rsidP="00C01655">
      <w:pPr>
        <w:shd w:val="clear" w:color="auto" w:fill="FFFFFF"/>
        <w:jc w:val="both"/>
        <w:rPr>
          <w:rFonts w:ascii="Avenir Next" w:eastAsia="Arial" w:hAnsi="Avenir Next" w:cs="Arial"/>
          <w:color w:val="222222"/>
        </w:rPr>
      </w:pPr>
    </w:p>
    <w:p w14:paraId="521349C5" w14:textId="77777777" w:rsidR="00C01655" w:rsidRPr="0071374D" w:rsidRDefault="00C01655" w:rsidP="00C01655">
      <w:pPr>
        <w:shd w:val="clear" w:color="auto" w:fill="FFFFFF"/>
        <w:jc w:val="both"/>
        <w:rPr>
          <w:rFonts w:ascii="Avenir Next" w:eastAsia="Arial" w:hAnsi="Avenir Next" w:cs="Arial"/>
          <w:color w:val="222222"/>
        </w:rPr>
      </w:pPr>
      <w:r w:rsidRPr="0071374D">
        <w:rPr>
          <w:rFonts w:ascii="Avenir Next" w:eastAsia="Arial" w:hAnsi="Avenir Next" w:cs="Arial"/>
          <w:color w:val="222222"/>
        </w:rPr>
        <w:t>Ferrero, L. (1998). Imaginería. Zeledón, E. (comp). (1998). </w:t>
      </w:r>
      <w:r w:rsidRPr="0071374D">
        <w:rPr>
          <w:rFonts w:ascii="Avenir Next" w:eastAsia="Arial" w:hAnsi="Avenir Next" w:cs="Arial"/>
          <w:i/>
          <w:color w:val="222222"/>
        </w:rPr>
        <w:t>El Santoral Costarricense. Fiestas y Tradiciones. </w:t>
      </w:r>
      <w:r w:rsidRPr="0071374D">
        <w:rPr>
          <w:rFonts w:ascii="Avenir Next" w:eastAsia="Arial" w:hAnsi="Avenir Next" w:cs="Arial"/>
          <w:color w:val="222222"/>
        </w:rPr>
        <w:t>San José:</w:t>
      </w:r>
      <w:r w:rsidRPr="0071374D">
        <w:rPr>
          <w:rFonts w:ascii="Avenir Next" w:eastAsia="Arial" w:hAnsi="Avenir Next" w:cs="Arial"/>
          <w:i/>
          <w:color w:val="222222"/>
        </w:rPr>
        <w:t> </w:t>
      </w:r>
      <w:r w:rsidRPr="0071374D">
        <w:rPr>
          <w:rFonts w:ascii="Avenir Next" w:eastAsia="Arial" w:hAnsi="Avenir Next" w:cs="Arial"/>
          <w:color w:val="222222"/>
        </w:rPr>
        <w:t>Editorial de la Universidad de Costa Rica. Pp. 11-36.</w:t>
      </w:r>
    </w:p>
    <w:p w14:paraId="4901F500" w14:textId="77777777" w:rsidR="00C01655" w:rsidRPr="0071374D" w:rsidRDefault="00C01655" w:rsidP="00C01655">
      <w:pPr>
        <w:shd w:val="clear" w:color="auto" w:fill="FFFFFF"/>
        <w:jc w:val="both"/>
        <w:rPr>
          <w:rFonts w:ascii="Avenir Next" w:eastAsia="Arial" w:hAnsi="Avenir Next" w:cs="Arial"/>
          <w:color w:val="222222"/>
        </w:rPr>
      </w:pPr>
    </w:p>
    <w:p w14:paraId="6B20EED8" w14:textId="77777777" w:rsidR="00C01655" w:rsidRPr="0071374D" w:rsidRDefault="00C01655" w:rsidP="00C01655">
      <w:pPr>
        <w:shd w:val="clear" w:color="auto" w:fill="FFFFFF"/>
        <w:jc w:val="both"/>
        <w:rPr>
          <w:rFonts w:ascii="Avenir Next" w:eastAsia="Arial" w:hAnsi="Avenir Next" w:cs="Arial"/>
          <w:color w:val="222222"/>
        </w:rPr>
      </w:pPr>
      <w:r w:rsidRPr="0071374D">
        <w:rPr>
          <w:rFonts w:ascii="Avenir Next" w:eastAsia="Arial" w:hAnsi="Avenir Next" w:cs="Arial"/>
          <w:color w:val="222222"/>
        </w:rPr>
        <w:t xml:space="preserve">Fumero, A. (1998). </w:t>
      </w:r>
      <w:r w:rsidRPr="0071374D">
        <w:rPr>
          <w:rFonts w:ascii="Avenir Next" w:eastAsia="Arial" w:hAnsi="Avenir Next" w:cs="Arial"/>
          <w:i/>
          <w:color w:val="222222"/>
        </w:rPr>
        <w:t xml:space="preserve">Juan R. Chacón. </w:t>
      </w:r>
      <w:r w:rsidRPr="0071374D">
        <w:rPr>
          <w:rFonts w:ascii="Avenir Next" w:eastAsia="Arial" w:hAnsi="Avenir Next" w:cs="Arial"/>
          <w:color w:val="222222"/>
        </w:rPr>
        <w:t>San José: Editorial UCR.</w:t>
      </w:r>
    </w:p>
    <w:p w14:paraId="6977B93F" w14:textId="77777777" w:rsidR="00C01655" w:rsidRPr="0071374D" w:rsidRDefault="00C01655" w:rsidP="00C01655">
      <w:pPr>
        <w:shd w:val="clear" w:color="auto" w:fill="FFFFFF"/>
        <w:jc w:val="both"/>
        <w:rPr>
          <w:rFonts w:ascii="Avenir Next" w:eastAsia="Arial" w:hAnsi="Avenir Next" w:cs="Arial"/>
          <w:color w:val="222222"/>
        </w:rPr>
      </w:pPr>
    </w:p>
    <w:p w14:paraId="310A8B91" w14:textId="77777777" w:rsidR="00C01655" w:rsidRPr="0071374D" w:rsidRDefault="00C01655" w:rsidP="00C01655">
      <w:pPr>
        <w:shd w:val="clear" w:color="auto" w:fill="FFFFFF"/>
        <w:jc w:val="both"/>
        <w:rPr>
          <w:rFonts w:ascii="Avenir Next" w:eastAsia="Arial" w:hAnsi="Avenir Next" w:cs="Arial"/>
          <w:color w:val="222222"/>
        </w:rPr>
      </w:pPr>
      <w:r w:rsidRPr="0071374D">
        <w:rPr>
          <w:rFonts w:ascii="Avenir Next" w:eastAsia="Arial" w:hAnsi="Avenir Next" w:cs="Arial"/>
          <w:color w:val="222222"/>
        </w:rPr>
        <w:t xml:space="preserve">Herrero, P. (1992). </w:t>
      </w:r>
      <w:r w:rsidRPr="0071374D">
        <w:rPr>
          <w:rFonts w:ascii="Avenir Next" w:eastAsia="Arial" w:hAnsi="Avenir Next" w:cs="Arial"/>
          <w:i/>
          <w:color w:val="222222"/>
        </w:rPr>
        <w:t>El Arte en la Evangelización. Memoria de la exhibición realizada en celebración del V Centenario de la Evangelización.</w:t>
      </w:r>
      <w:r w:rsidRPr="0071374D">
        <w:rPr>
          <w:rFonts w:ascii="Avenir Next" w:eastAsia="Arial" w:hAnsi="Avenir Next" w:cs="Arial"/>
          <w:color w:val="222222"/>
        </w:rPr>
        <w:t xml:space="preserve"> MCJ – Curia Metropolitana.</w:t>
      </w:r>
    </w:p>
    <w:p w14:paraId="7C98FFCE" w14:textId="77777777" w:rsidR="00C01655" w:rsidRPr="0071374D" w:rsidRDefault="00C01655" w:rsidP="00C01655">
      <w:pPr>
        <w:shd w:val="clear" w:color="auto" w:fill="FFFFFF"/>
        <w:jc w:val="both"/>
        <w:rPr>
          <w:rFonts w:ascii="Avenir Next" w:eastAsia="Arial" w:hAnsi="Avenir Next" w:cs="Arial"/>
          <w:color w:val="222222"/>
        </w:rPr>
      </w:pPr>
    </w:p>
    <w:p w14:paraId="149A82A4" w14:textId="77777777" w:rsidR="00C01655" w:rsidRPr="00B37E1E" w:rsidRDefault="00C01655" w:rsidP="00C01655">
      <w:pPr>
        <w:shd w:val="clear" w:color="auto" w:fill="FFFFFF"/>
        <w:jc w:val="both"/>
        <w:rPr>
          <w:rFonts w:ascii="Avenir Next" w:eastAsia="Arial" w:hAnsi="Avenir Next" w:cs="Arial"/>
        </w:rPr>
      </w:pPr>
      <w:r w:rsidRPr="0071374D">
        <w:rPr>
          <w:rFonts w:ascii="Avenir Next" w:eastAsia="Arial" w:hAnsi="Avenir Next" w:cs="Arial"/>
          <w:color w:val="222222"/>
        </w:rPr>
        <w:t>Jiménez, L. (2012). </w:t>
      </w:r>
      <w:r w:rsidRPr="0071374D">
        <w:rPr>
          <w:rFonts w:ascii="Avenir Next" w:eastAsia="Arial" w:hAnsi="Avenir Next" w:cs="Arial"/>
          <w:i/>
          <w:color w:val="222222"/>
        </w:rPr>
        <w:t>Escultores costarricenses entre 18211950</w:t>
      </w:r>
      <w:r w:rsidRPr="0071374D">
        <w:rPr>
          <w:rFonts w:ascii="Avenir Next" w:eastAsia="Arial" w:hAnsi="Avenir Next" w:cs="Arial"/>
          <w:color w:val="222222"/>
        </w:rPr>
        <w:t>. Asociación para el Fomento de los Estudios Históricos en Centroamérica. Disponible en: </w:t>
      </w:r>
      <w:hyperlink r:id="rId10">
        <w:r w:rsidRPr="00B37E1E">
          <w:rPr>
            <w:rFonts w:ascii="Avenir Next" w:eastAsia="Arial" w:hAnsi="Avenir Next" w:cs="Arial"/>
          </w:rPr>
          <w:t>http://afehc-historia-centroamericana.org/index.php?action=fi_aff&amp;id=30467</w:t>
        </w:r>
      </w:hyperlink>
    </w:p>
    <w:p w14:paraId="06928A59" w14:textId="77777777" w:rsidR="00C01655" w:rsidRPr="0071374D" w:rsidRDefault="00C01655" w:rsidP="00C01655">
      <w:pPr>
        <w:shd w:val="clear" w:color="auto" w:fill="FFFFFF"/>
        <w:jc w:val="both"/>
        <w:rPr>
          <w:rFonts w:ascii="Avenir Next" w:eastAsia="Arial" w:hAnsi="Avenir Next" w:cs="Arial"/>
          <w:color w:val="222222"/>
        </w:rPr>
      </w:pPr>
    </w:p>
    <w:p w14:paraId="3ED237B9" w14:textId="77777777" w:rsidR="00C01655" w:rsidRPr="0071374D" w:rsidRDefault="00C01655" w:rsidP="00C01655">
      <w:pPr>
        <w:shd w:val="clear" w:color="auto" w:fill="FFFFFF"/>
        <w:jc w:val="both"/>
        <w:rPr>
          <w:rFonts w:ascii="Avenir Next" w:eastAsia="Arial" w:hAnsi="Avenir Next" w:cs="Arial"/>
          <w:color w:val="222222"/>
        </w:rPr>
      </w:pPr>
      <w:r w:rsidRPr="0071374D">
        <w:rPr>
          <w:rFonts w:ascii="Avenir Next" w:eastAsia="Arial" w:hAnsi="Avenir Next" w:cs="Arial"/>
          <w:color w:val="222222"/>
        </w:rPr>
        <w:t>Jiménez, L. (2013). La escultura en el estado de Costa Rica. </w:t>
      </w:r>
      <w:r w:rsidRPr="0071374D">
        <w:rPr>
          <w:rFonts w:ascii="Avenir Next" w:eastAsia="Arial" w:hAnsi="Avenir Next" w:cs="Arial"/>
          <w:i/>
          <w:color w:val="222222"/>
        </w:rPr>
        <w:t>Acta Académica</w:t>
      </w:r>
      <w:r w:rsidRPr="0071374D">
        <w:rPr>
          <w:rFonts w:ascii="Avenir Next" w:eastAsia="Arial" w:hAnsi="Avenir Next" w:cs="Arial"/>
          <w:color w:val="222222"/>
        </w:rPr>
        <w:t> (53), 69-100. UACA.</w:t>
      </w:r>
    </w:p>
    <w:p w14:paraId="21B0814F" w14:textId="77777777" w:rsidR="00C01655" w:rsidRPr="0071374D" w:rsidRDefault="00C01655" w:rsidP="00C01655">
      <w:pPr>
        <w:shd w:val="clear" w:color="auto" w:fill="FFFFFF"/>
        <w:jc w:val="both"/>
        <w:rPr>
          <w:rFonts w:ascii="Avenir Next" w:eastAsia="Arial" w:hAnsi="Avenir Next" w:cs="Arial"/>
          <w:color w:val="222222"/>
        </w:rPr>
      </w:pPr>
    </w:p>
    <w:p w14:paraId="0B5D8A05" w14:textId="77777777" w:rsidR="00C01655" w:rsidRPr="0071374D" w:rsidRDefault="00C01655" w:rsidP="00C01655">
      <w:pPr>
        <w:shd w:val="clear" w:color="auto" w:fill="FFFFFF"/>
        <w:jc w:val="both"/>
        <w:rPr>
          <w:rFonts w:ascii="Avenir Next" w:eastAsia="Arial" w:hAnsi="Avenir Next" w:cs="Arial"/>
          <w:color w:val="222222"/>
        </w:rPr>
      </w:pPr>
      <w:r w:rsidRPr="0071374D">
        <w:rPr>
          <w:rFonts w:ascii="Avenir Next" w:eastAsia="Arial" w:hAnsi="Avenir Next" w:cs="Arial"/>
          <w:color w:val="222222"/>
        </w:rPr>
        <w:t>Le Franc, R. (1999). </w:t>
      </w:r>
      <w:r w:rsidRPr="0071374D">
        <w:rPr>
          <w:rFonts w:ascii="Avenir Next" w:eastAsia="Arial" w:hAnsi="Avenir Next" w:cs="Arial"/>
          <w:i/>
          <w:color w:val="222222"/>
        </w:rPr>
        <w:t>Parroquia de la Inmaculada Concepción de Zapote (Reseña histórica)</w:t>
      </w:r>
      <w:r w:rsidRPr="0071374D">
        <w:rPr>
          <w:rFonts w:ascii="Avenir Next" w:eastAsia="Arial" w:hAnsi="Avenir Next" w:cs="Arial"/>
          <w:color w:val="222222"/>
        </w:rPr>
        <w:t>. Municipalidad de San José. </w:t>
      </w:r>
    </w:p>
    <w:p w14:paraId="1E849EE3" w14:textId="77777777" w:rsidR="00C01655" w:rsidRPr="0071374D" w:rsidRDefault="00C01655" w:rsidP="00C01655">
      <w:pPr>
        <w:shd w:val="clear" w:color="auto" w:fill="FFFFFF"/>
        <w:jc w:val="both"/>
        <w:rPr>
          <w:rFonts w:ascii="Avenir Next" w:eastAsia="Arial" w:hAnsi="Avenir Next" w:cs="Arial"/>
          <w:color w:val="222222"/>
        </w:rPr>
      </w:pPr>
    </w:p>
    <w:p w14:paraId="60D01F5D" w14:textId="77777777" w:rsidR="00C01655" w:rsidRPr="0071374D" w:rsidRDefault="00C01655" w:rsidP="00C01655">
      <w:pPr>
        <w:shd w:val="clear" w:color="auto" w:fill="FFFFFF"/>
        <w:jc w:val="both"/>
        <w:rPr>
          <w:rFonts w:ascii="Avenir Next" w:eastAsia="Arial" w:hAnsi="Avenir Next" w:cs="Arial"/>
          <w:color w:val="222222"/>
        </w:rPr>
      </w:pPr>
      <w:r w:rsidRPr="0071374D">
        <w:rPr>
          <w:rFonts w:ascii="Avenir Next" w:eastAsia="Arial" w:hAnsi="Avenir Next" w:cs="Arial"/>
          <w:color w:val="222222"/>
        </w:rPr>
        <w:t xml:space="preserve">Loaiza, N. (1978). </w:t>
      </w:r>
      <w:r w:rsidRPr="0071374D">
        <w:rPr>
          <w:rFonts w:ascii="Avenir Next" w:eastAsia="Arial" w:hAnsi="Avenir Next" w:cs="Arial"/>
          <w:i/>
          <w:color w:val="222222"/>
        </w:rPr>
        <w:t xml:space="preserve">La abundancia y el tiempo. </w:t>
      </w:r>
      <w:r w:rsidRPr="0071374D">
        <w:rPr>
          <w:rFonts w:ascii="Avenir Next" w:eastAsia="Arial" w:hAnsi="Avenir Next" w:cs="Arial"/>
          <w:color w:val="222222"/>
        </w:rPr>
        <w:t>San José: EUNED.</w:t>
      </w:r>
    </w:p>
    <w:p w14:paraId="2B5015C4" w14:textId="77777777" w:rsidR="00C01655" w:rsidRPr="0071374D" w:rsidRDefault="00C01655" w:rsidP="00C01655">
      <w:pPr>
        <w:shd w:val="clear" w:color="auto" w:fill="FFFFFF"/>
        <w:jc w:val="both"/>
        <w:rPr>
          <w:rFonts w:ascii="Avenir Next" w:eastAsia="Arial" w:hAnsi="Avenir Next" w:cs="Arial"/>
          <w:color w:val="222222"/>
        </w:rPr>
      </w:pPr>
    </w:p>
    <w:p w14:paraId="3A5FD805" w14:textId="77777777" w:rsidR="00C01655" w:rsidRPr="0071374D" w:rsidRDefault="00C01655" w:rsidP="00C01655">
      <w:pPr>
        <w:shd w:val="clear" w:color="auto" w:fill="FFFFFF"/>
        <w:jc w:val="both"/>
        <w:rPr>
          <w:rFonts w:ascii="Avenir Next" w:eastAsia="Arial" w:hAnsi="Avenir Next" w:cs="Arial"/>
          <w:color w:val="222222"/>
        </w:rPr>
      </w:pPr>
      <w:r w:rsidRPr="0071374D">
        <w:rPr>
          <w:rFonts w:ascii="Avenir Next" w:eastAsia="Arial" w:hAnsi="Avenir Next" w:cs="Arial"/>
          <w:color w:val="222222"/>
        </w:rPr>
        <w:t>Méndez, R. (1997). </w:t>
      </w:r>
      <w:r w:rsidRPr="0071374D">
        <w:rPr>
          <w:rFonts w:ascii="Avenir Next" w:eastAsia="Arial" w:hAnsi="Avenir Next" w:cs="Arial"/>
          <w:i/>
          <w:color w:val="222222"/>
        </w:rPr>
        <w:t>Lico Rodríguez. Escultor de imaginería religiosa. </w:t>
      </w:r>
      <w:r w:rsidRPr="0071374D">
        <w:rPr>
          <w:rFonts w:ascii="Avenir Next" w:eastAsia="Arial" w:hAnsi="Avenir Next" w:cs="Arial"/>
          <w:color w:val="222222"/>
        </w:rPr>
        <w:t xml:space="preserve"> San José: EUNED.</w:t>
      </w:r>
    </w:p>
    <w:p w14:paraId="09EF0D2A" w14:textId="77777777" w:rsidR="00C01655" w:rsidRPr="0071374D" w:rsidRDefault="00C01655" w:rsidP="00C01655">
      <w:pPr>
        <w:shd w:val="clear" w:color="auto" w:fill="FFFFFF"/>
        <w:jc w:val="both"/>
        <w:rPr>
          <w:rFonts w:ascii="Avenir Next" w:eastAsia="Arial" w:hAnsi="Avenir Next" w:cs="Arial"/>
          <w:color w:val="222222"/>
        </w:rPr>
      </w:pPr>
    </w:p>
    <w:p w14:paraId="32D8B377"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color w:val="111111"/>
        </w:rPr>
        <w:lastRenderedPageBreak/>
        <w:t>Parroquia San Rafael de Heredia.</w:t>
      </w:r>
      <w:r w:rsidRPr="0071374D">
        <w:rPr>
          <w:rFonts w:ascii="Avenir Next" w:eastAsia="Arial" w:hAnsi="Avenir Next" w:cs="Arial"/>
        </w:rPr>
        <w:t xml:space="preserve"> (1986).</w:t>
      </w:r>
      <w:r w:rsidRPr="0071374D">
        <w:rPr>
          <w:rFonts w:ascii="Avenir Next" w:eastAsia="Arial" w:hAnsi="Avenir Next" w:cs="Arial"/>
          <w:i/>
        </w:rPr>
        <w:t xml:space="preserve"> Celebración de nuestro centenario parroquial.</w:t>
      </w:r>
    </w:p>
    <w:p w14:paraId="3E69A057" w14:textId="77777777" w:rsidR="00C01655" w:rsidRPr="0071374D" w:rsidRDefault="00C01655" w:rsidP="00C01655">
      <w:pPr>
        <w:shd w:val="clear" w:color="auto" w:fill="FFFFFF"/>
        <w:jc w:val="both"/>
        <w:rPr>
          <w:rFonts w:ascii="Avenir Next" w:eastAsia="Arial" w:hAnsi="Avenir Next" w:cs="Arial"/>
        </w:rPr>
      </w:pPr>
    </w:p>
    <w:p w14:paraId="753907B6"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 xml:space="preserve">Parroquia María Reina del Universo. (1992). Reseña histórica de la parroquia. </w:t>
      </w:r>
      <w:r w:rsidRPr="0071374D">
        <w:rPr>
          <w:rFonts w:ascii="Avenir Next" w:eastAsia="Arial" w:hAnsi="Avenir Next" w:cs="Arial"/>
          <w:i/>
        </w:rPr>
        <w:t xml:space="preserve">Rito solemne de la consagración del templo. </w:t>
      </w:r>
      <w:r w:rsidRPr="0071374D">
        <w:rPr>
          <w:rFonts w:ascii="Avenir Next" w:eastAsia="Arial" w:hAnsi="Avenir Next" w:cs="Arial"/>
        </w:rPr>
        <w:t>Pavas.</w:t>
      </w:r>
    </w:p>
    <w:p w14:paraId="27E9D6B7" w14:textId="77777777" w:rsidR="00C01655" w:rsidRPr="0071374D" w:rsidRDefault="00C01655" w:rsidP="00C01655">
      <w:pPr>
        <w:shd w:val="clear" w:color="auto" w:fill="FFFFFF"/>
        <w:jc w:val="both"/>
        <w:rPr>
          <w:rFonts w:ascii="Avenir Next" w:eastAsia="Arial" w:hAnsi="Avenir Next" w:cs="Arial"/>
        </w:rPr>
      </w:pPr>
    </w:p>
    <w:p w14:paraId="50DEFF39"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 xml:space="preserve">Quirós, J. (1998). </w:t>
      </w:r>
      <w:r w:rsidRPr="0071374D">
        <w:rPr>
          <w:rFonts w:ascii="Avenir Next" w:eastAsia="Arial" w:hAnsi="Avenir Next" w:cs="Arial"/>
          <w:i/>
        </w:rPr>
        <w:t>Capilla de Santa María N.S. de la Medalla Milagrosa</w:t>
      </w:r>
      <w:r w:rsidRPr="0071374D">
        <w:rPr>
          <w:rFonts w:ascii="Avenir Next" w:eastAsia="Arial" w:hAnsi="Avenir Next" w:cs="Arial"/>
        </w:rPr>
        <w:t>. 50 Aniversario. San José: Ed. CECOR.</w:t>
      </w:r>
    </w:p>
    <w:p w14:paraId="15F21842" w14:textId="77777777" w:rsidR="00C01655" w:rsidRPr="0071374D" w:rsidRDefault="00C01655" w:rsidP="00C01655">
      <w:pPr>
        <w:shd w:val="clear" w:color="auto" w:fill="FFFFFF"/>
        <w:jc w:val="both"/>
        <w:rPr>
          <w:rFonts w:ascii="Avenir Next" w:eastAsia="Arial" w:hAnsi="Avenir Next" w:cs="Arial"/>
        </w:rPr>
      </w:pPr>
    </w:p>
    <w:p w14:paraId="03995AB2"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 xml:space="preserve">Rojas, J. (2003). </w:t>
      </w:r>
      <w:r w:rsidRPr="0071374D">
        <w:rPr>
          <w:rFonts w:ascii="Avenir Next" w:eastAsia="Arial" w:hAnsi="Avenir Next" w:cs="Arial"/>
          <w:i/>
        </w:rPr>
        <w:t>Arte costarricense: un siglo. San José</w:t>
      </w:r>
      <w:r w:rsidRPr="0071374D">
        <w:rPr>
          <w:rFonts w:ascii="Avenir Next" w:eastAsia="Arial" w:hAnsi="Avenir Next" w:cs="Arial"/>
        </w:rPr>
        <w:t>: Ed. Costa Rica.</w:t>
      </w:r>
    </w:p>
    <w:p w14:paraId="2D39136A" w14:textId="77777777" w:rsidR="00C01655" w:rsidRPr="0071374D" w:rsidRDefault="00C01655" w:rsidP="00C01655">
      <w:pPr>
        <w:shd w:val="clear" w:color="auto" w:fill="FFFFFF"/>
        <w:jc w:val="both"/>
        <w:rPr>
          <w:rFonts w:ascii="Avenir Next" w:eastAsia="Arial" w:hAnsi="Avenir Next" w:cs="Arial"/>
          <w:b/>
          <w:color w:val="111111"/>
        </w:rPr>
      </w:pPr>
    </w:p>
    <w:p w14:paraId="01AA9E8E"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b/>
          <w:color w:val="111111"/>
        </w:rPr>
        <w:t>Revistas</w:t>
      </w:r>
    </w:p>
    <w:p w14:paraId="09916749" w14:textId="77777777" w:rsidR="00C01655" w:rsidRDefault="00C01655" w:rsidP="00C01655">
      <w:pPr>
        <w:jc w:val="both"/>
        <w:rPr>
          <w:rFonts w:ascii="Avenir Next" w:eastAsia="Arial" w:hAnsi="Avenir Next" w:cs="Arial"/>
        </w:rPr>
      </w:pPr>
      <w:r w:rsidRPr="0071374D">
        <w:rPr>
          <w:rFonts w:ascii="Avenir Next" w:eastAsia="Arial" w:hAnsi="Avenir Next" w:cs="Arial"/>
          <w:color w:val="111111"/>
        </w:rPr>
        <w:t>Bonilla, L. y Santamaría, L.</w:t>
      </w:r>
      <w:r w:rsidRPr="0071374D">
        <w:rPr>
          <w:rFonts w:ascii="Avenir Next" w:eastAsia="Arial" w:hAnsi="Avenir Next" w:cs="Arial"/>
          <w:smallCaps/>
        </w:rPr>
        <w:t xml:space="preserve"> (2016). </w:t>
      </w:r>
      <w:r w:rsidRPr="0071374D">
        <w:rPr>
          <w:rFonts w:ascii="Avenir Next" w:eastAsia="Arial" w:hAnsi="Avenir Next" w:cs="Arial"/>
        </w:rPr>
        <w:t xml:space="preserve">Levantamiento del inventario de arte sacro, objetos destinados al culto y otras expresiones artísticas de la Arquidiócesis de San José. 2007-2014. </w:t>
      </w:r>
      <w:r w:rsidRPr="0071374D">
        <w:rPr>
          <w:rFonts w:ascii="Avenir Next" w:eastAsia="Arial" w:hAnsi="Avenir Next" w:cs="Arial"/>
          <w:i/>
        </w:rPr>
        <w:t>Espiga</w:t>
      </w:r>
      <w:r w:rsidRPr="0071374D">
        <w:rPr>
          <w:rFonts w:ascii="Avenir Next" w:eastAsia="Arial" w:hAnsi="Avenir Next" w:cs="Arial"/>
        </w:rPr>
        <w:t>. XV (32),103-118.</w:t>
      </w:r>
    </w:p>
    <w:p w14:paraId="56BCE103" w14:textId="77777777" w:rsidR="00B37E1E" w:rsidRPr="0071374D" w:rsidRDefault="00B37E1E" w:rsidP="00C01655">
      <w:pPr>
        <w:jc w:val="both"/>
        <w:rPr>
          <w:rFonts w:ascii="Avenir Next" w:eastAsia="Arial" w:hAnsi="Avenir Next" w:cs="Arial"/>
        </w:rPr>
      </w:pPr>
    </w:p>
    <w:p w14:paraId="2A3409C1" w14:textId="77777777" w:rsidR="00C01655" w:rsidRPr="0071374D" w:rsidRDefault="00C01655" w:rsidP="00C01655">
      <w:pPr>
        <w:jc w:val="both"/>
        <w:rPr>
          <w:rFonts w:ascii="Avenir Next" w:eastAsia="Arial" w:hAnsi="Avenir Next" w:cs="Arial"/>
          <w:smallCaps/>
        </w:rPr>
      </w:pPr>
      <w:r w:rsidRPr="0071374D">
        <w:rPr>
          <w:rFonts w:ascii="Avenir Next" w:eastAsia="Arial" w:hAnsi="Avenir Next" w:cs="Arial"/>
        </w:rPr>
        <w:t xml:space="preserve">Sandí-Morales, A. (2011). La participación de la iglesia católica en el control del espacio en medio de la creación de un país llamado Costa Rica, 1850-1920. </w:t>
      </w:r>
      <w:r w:rsidRPr="0071374D">
        <w:rPr>
          <w:rFonts w:ascii="Avenir Next" w:eastAsia="Arial" w:hAnsi="Avenir Next" w:cs="Arial"/>
          <w:i/>
        </w:rPr>
        <w:t>Revista de Historia.</w:t>
      </w:r>
      <w:r w:rsidRPr="0071374D">
        <w:rPr>
          <w:rFonts w:ascii="Avenir Next" w:eastAsia="Arial" w:hAnsi="Avenir Next" w:cs="Arial"/>
        </w:rPr>
        <w:t xml:space="preserve"> 63-64, 53-99. Disponible en: http://www.revistas.una.ac.cr/index.php/historia/article/view/4583</w:t>
      </w:r>
    </w:p>
    <w:p w14:paraId="2966FE5B" w14:textId="77777777" w:rsidR="00C01655" w:rsidRPr="0071374D" w:rsidRDefault="00C01655" w:rsidP="00C01655">
      <w:pPr>
        <w:shd w:val="clear" w:color="auto" w:fill="FFFFFF"/>
        <w:jc w:val="both"/>
        <w:rPr>
          <w:rFonts w:ascii="Avenir Next" w:eastAsia="Arial" w:hAnsi="Avenir Next" w:cs="Arial"/>
        </w:rPr>
      </w:pPr>
    </w:p>
    <w:p w14:paraId="6F38BE10" w14:textId="77777777" w:rsidR="00C01655" w:rsidRPr="0071374D" w:rsidRDefault="00C01655" w:rsidP="00C01655">
      <w:pPr>
        <w:shd w:val="clear" w:color="auto" w:fill="FFFFFF"/>
        <w:jc w:val="both"/>
        <w:rPr>
          <w:rFonts w:ascii="Avenir Next" w:eastAsia="Arial" w:hAnsi="Avenir Next" w:cs="Arial"/>
          <w:b/>
          <w:color w:val="111111"/>
        </w:rPr>
      </w:pPr>
      <w:r w:rsidRPr="0071374D">
        <w:rPr>
          <w:rFonts w:ascii="Avenir Next" w:eastAsia="Arial" w:hAnsi="Avenir Next" w:cs="Arial"/>
          <w:b/>
          <w:color w:val="111111"/>
        </w:rPr>
        <w:t>Períodicos</w:t>
      </w:r>
    </w:p>
    <w:p w14:paraId="6EE05B91" w14:textId="77777777" w:rsidR="00C01655" w:rsidRPr="0071374D" w:rsidRDefault="00C01655" w:rsidP="00C01655">
      <w:pPr>
        <w:shd w:val="clear" w:color="auto" w:fill="FFFFFF"/>
        <w:jc w:val="both"/>
        <w:rPr>
          <w:rFonts w:ascii="Avenir Next" w:eastAsia="Arial" w:hAnsi="Avenir Next" w:cs="Arial"/>
        </w:rPr>
      </w:pPr>
    </w:p>
    <w:p w14:paraId="3025B38D"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color w:val="111111"/>
        </w:rPr>
        <w:t>_ (2005). Restauración de la iglesia de La Merced. Experiencia organizativa y administrativa desarrollada por la Comisión de Restauración de la iglesia de la Merced. (Informe).</w:t>
      </w:r>
    </w:p>
    <w:p w14:paraId="3165F506" w14:textId="77777777" w:rsidR="00C01655" w:rsidRPr="0071374D" w:rsidRDefault="00C01655" w:rsidP="00C01655">
      <w:pPr>
        <w:shd w:val="clear" w:color="auto" w:fill="FFFFFF"/>
        <w:jc w:val="both"/>
        <w:rPr>
          <w:rFonts w:ascii="Avenir Next" w:eastAsia="Arial" w:hAnsi="Avenir Next" w:cs="Arial"/>
          <w:color w:val="111111"/>
        </w:rPr>
      </w:pPr>
    </w:p>
    <w:p w14:paraId="2F75C7FD"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color w:val="111111"/>
        </w:rPr>
        <w:t xml:space="preserve">_ (22 de junio, 1930). Importante documento sobre la magnífica escultura del Santo Cristo en la Agonía del genial escultor don Manuel M. Zúñiga. </w:t>
      </w:r>
      <w:r w:rsidRPr="0071374D">
        <w:rPr>
          <w:rFonts w:ascii="Avenir Next" w:eastAsia="Arial" w:hAnsi="Avenir Next" w:cs="Arial"/>
          <w:i/>
          <w:color w:val="111111"/>
        </w:rPr>
        <w:t>Correo Nacional</w:t>
      </w:r>
      <w:r w:rsidRPr="0071374D">
        <w:rPr>
          <w:rFonts w:ascii="Avenir Next" w:eastAsia="Arial" w:hAnsi="Avenir Next" w:cs="Arial"/>
          <w:color w:val="111111"/>
        </w:rPr>
        <w:t>. P.1.</w:t>
      </w:r>
    </w:p>
    <w:p w14:paraId="54860276" w14:textId="77777777" w:rsidR="00C01655" w:rsidRPr="0071374D" w:rsidRDefault="00C01655" w:rsidP="00C01655">
      <w:pPr>
        <w:shd w:val="clear" w:color="auto" w:fill="FFFFFF"/>
        <w:jc w:val="both"/>
        <w:rPr>
          <w:rFonts w:ascii="Avenir Next" w:eastAsia="Arial" w:hAnsi="Avenir Next" w:cs="Arial"/>
        </w:rPr>
      </w:pPr>
    </w:p>
    <w:p w14:paraId="341942A2"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 xml:space="preserve">_ (7 de febrero, 1932). Conjunto escultórico del Señor de la Misericordia de San Pedro. </w:t>
      </w:r>
      <w:r w:rsidRPr="0071374D">
        <w:rPr>
          <w:rFonts w:ascii="Avenir Next" w:eastAsia="Arial" w:hAnsi="Avenir Next" w:cs="Arial"/>
          <w:i/>
        </w:rPr>
        <w:t>Eco Católico</w:t>
      </w:r>
      <w:r w:rsidRPr="0071374D">
        <w:rPr>
          <w:rFonts w:ascii="Avenir Next" w:eastAsia="Arial" w:hAnsi="Avenir Next" w:cs="Arial"/>
        </w:rPr>
        <w:t>. Portada.</w:t>
      </w:r>
    </w:p>
    <w:p w14:paraId="481E0B8E" w14:textId="77777777" w:rsidR="00C01655" w:rsidRPr="0071374D" w:rsidRDefault="00C01655" w:rsidP="00C01655">
      <w:pPr>
        <w:shd w:val="clear" w:color="auto" w:fill="FFFFFF"/>
        <w:jc w:val="both"/>
        <w:rPr>
          <w:rFonts w:ascii="Avenir Next" w:eastAsia="Arial" w:hAnsi="Avenir Next" w:cs="Arial"/>
        </w:rPr>
      </w:pPr>
    </w:p>
    <w:p w14:paraId="43AE2419"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 xml:space="preserve">_ (29 de mayo, 1932). Programa dela festividad y bendición de la nueva imagen del Sagrado Corazón de Jesús en la parroquia de Heredia. </w:t>
      </w:r>
      <w:r w:rsidRPr="0071374D">
        <w:rPr>
          <w:rFonts w:ascii="Avenir Next" w:eastAsia="Arial" w:hAnsi="Avenir Next" w:cs="Arial"/>
          <w:i/>
        </w:rPr>
        <w:t>Eco Católico</w:t>
      </w:r>
      <w:r w:rsidRPr="0071374D">
        <w:rPr>
          <w:rFonts w:ascii="Avenir Next" w:eastAsia="Arial" w:hAnsi="Avenir Next" w:cs="Arial"/>
        </w:rPr>
        <w:t>. p.80.</w:t>
      </w:r>
    </w:p>
    <w:p w14:paraId="0AABA0F0" w14:textId="77777777" w:rsidR="00C01655" w:rsidRPr="0071374D" w:rsidRDefault="00C01655" w:rsidP="00C01655">
      <w:pPr>
        <w:shd w:val="clear" w:color="auto" w:fill="FFFFFF"/>
        <w:jc w:val="both"/>
        <w:rPr>
          <w:rFonts w:ascii="Avenir Next" w:eastAsia="Arial" w:hAnsi="Avenir Next" w:cs="Arial"/>
        </w:rPr>
      </w:pPr>
    </w:p>
    <w:p w14:paraId="7549C018"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 xml:space="preserve">_ (10 de julio, 1932). El B° Iglesias Flores de Fiesta. </w:t>
      </w:r>
      <w:r w:rsidRPr="0071374D">
        <w:rPr>
          <w:rFonts w:ascii="Avenir Next" w:eastAsia="Arial" w:hAnsi="Avenir Next" w:cs="Arial"/>
          <w:i/>
        </w:rPr>
        <w:t>Eco Católico</w:t>
      </w:r>
      <w:r w:rsidRPr="0071374D">
        <w:rPr>
          <w:rFonts w:ascii="Avenir Next" w:eastAsia="Arial" w:hAnsi="Avenir Next" w:cs="Arial"/>
        </w:rPr>
        <w:t>. p.170.</w:t>
      </w:r>
    </w:p>
    <w:p w14:paraId="295B5FAB" w14:textId="77777777" w:rsidR="00C01655" w:rsidRPr="0071374D" w:rsidRDefault="00C01655" w:rsidP="00C01655">
      <w:pPr>
        <w:shd w:val="clear" w:color="auto" w:fill="FFFFFF"/>
        <w:jc w:val="both"/>
        <w:rPr>
          <w:rFonts w:ascii="Avenir Next" w:eastAsia="Arial" w:hAnsi="Avenir Next" w:cs="Arial"/>
        </w:rPr>
      </w:pPr>
    </w:p>
    <w:p w14:paraId="3171DBD8"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lastRenderedPageBreak/>
        <w:t xml:space="preserve">_ (9 de octubre, 1932). Solemne festividad del día de santa Teresita del Niño Jesús. </w:t>
      </w:r>
      <w:r w:rsidRPr="0071374D">
        <w:rPr>
          <w:rFonts w:ascii="Avenir Next" w:eastAsia="Arial" w:hAnsi="Avenir Next" w:cs="Arial"/>
          <w:i/>
        </w:rPr>
        <w:t>Eco Católico</w:t>
      </w:r>
      <w:r w:rsidRPr="0071374D">
        <w:rPr>
          <w:rFonts w:ascii="Avenir Next" w:eastAsia="Arial" w:hAnsi="Avenir Next" w:cs="Arial"/>
        </w:rPr>
        <w:t>. p.384.</w:t>
      </w:r>
    </w:p>
    <w:p w14:paraId="780BB433" w14:textId="77777777" w:rsidR="00C01655" w:rsidRPr="0071374D" w:rsidRDefault="00C01655" w:rsidP="00C01655">
      <w:pPr>
        <w:shd w:val="clear" w:color="auto" w:fill="FFFFFF"/>
        <w:jc w:val="both"/>
        <w:rPr>
          <w:rFonts w:ascii="Avenir Next" w:eastAsia="Arial" w:hAnsi="Avenir Next" w:cs="Arial"/>
        </w:rPr>
      </w:pPr>
    </w:p>
    <w:p w14:paraId="740CF459"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 xml:space="preserve">_ (22 de agosto, 1937) "Una obra maestra del escultor nacional don Manuel Zúñiga" En: </w:t>
      </w:r>
      <w:r w:rsidRPr="0071374D">
        <w:rPr>
          <w:rFonts w:ascii="Avenir Next" w:eastAsia="Arial" w:hAnsi="Avenir Next" w:cs="Arial"/>
          <w:i/>
        </w:rPr>
        <w:t>Eco Católico.</w:t>
      </w:r>
      <w:r w:rsidRPr="0071374D">
        <w:rPr>
          <w:rFonts w:ascii="Avenir Next" w:eastAsia="Arial" w:hAnsi="Avenir Next" w:cs="Arial"/>
        </w:rPr>
        <w:t xml:space="preserve"> pág. 121.</w:t>
      </w:r>
    </w:p>
    <w:p w14:paraId="3006E2DC" w14:textId="77777777" w:rsidR="00C01655" w:rsidRPr="0071374D" w:rsidRDefault="00C01655" w:rsidP="00C01655">
      <w:pPr>
        <w:shd w:val="clear" w:color="auto" w:fill="FFFFFF"/>
        <w:jc w:val="both"/>
        <w:rPr>
          <w:rFonts w:ascii="Avenir Next" w:eastAsia="Arial" w:hAnsi="Avenir Next" w:cs="Arial"/>
        </w:rPr>
      </w:pPr>
    </w:p>
    <w:p w14:paraId="1339D463"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 xml:space="preserve">_ (23 de enero de 1944). Ante la Virgen de las Piedades. </w:t>
      </w:r>
      <w:r w:rsidRPr="0071374D">
        <w:rPr>
          <w:rFonts w:ascii="Avenir Next" w:eastAsia="Arial" w:hAnsi="Avenir Next" w:cs="Arial"/>
          <w:i/>
        </w:rPr>
        <w:t>Eco Católico.</w:t>
      </w:r>
      <w:r w:rsidRPr="0071374D">
        <w:rPr>
          <w:rFonts w:ascii="Avenir Next" w:eastAsia="Arial" w:hAnsi="Avenir Next" w:cs="Arial"/>
        </w:rPr>
        <w:t xml:space="preserve"> p.66.</w:t>
      </w:r>
    </w:p>
    <w:p w14:paraId="2C9591DD" w14:textId="77777777" w:rsidR="00C01655" w:rsidRPr="0071374D" w:rsidRDefault="00C01655" w:rsidP="00C01655">
      <w:pPr>
        <w:shd w:val="clear" w:color="auto" w:fill="FFFFFF"/>
        <w:jc w:val="both"/>
        <w:rPr>
          <w:rFonts w:ascii="Avenir Next" w:eastAsia="Arial" w:hAnsi="Avenir Next" w:cs="Arial"/>
        </w:rPr>
      </w:pPr>
    </w:p>
    <w:p w14:paraId="01099219"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color w:val="111111"/>
        </w:rPr>
        <w:t xml:space="preserve">_ (6 de julio, 1986). San Rafael de Heredia. 100 año parroquia. </w:t>
      </w:r>
      <w:r w:rsidRPr="0071374D">
        <w:rPr>
          <w:rFonts w:ascii="Avenir Next" w:eastAsia="Arial" w:hAnsi="Avenir Next" w:cs="Arial"/>
          <w:i/>
          <w:color w:val="111111"/>
        </w:rPr>
        <w:t xml:space="preserve">Eco Católico. </w:t>
      </w:r>
      <w:r w:rsidRPr="0071374D">
        <w:rPr>
          <w:rFonts w:ascii="Avenir Next" w:eastAsia="Arial" w:hAnsi="Avenir Next" w:cs="Arial"/>
          <w:color w:val="111111"/>
        </w:rPr>
        <w:t>pp.5-8.</w:t>
      </w:r>
    </w:p>
    <w:p w14:paraId="67366F25" w14:textId="77777777" w:rsidR="00C01655" w:rsidRPr="0071374D" w:rsidRDefault="00C01655" w:rsidP="00C01655">
      <w:pPr>
        <w:shd w:val="clear" w:color="auto" w:fill="FFFFFF"/>
        <w:jc w:val="both"/>
        <w:rPr>
          <w:rFonts w:ascii="Avenir Next" w:eastAsia="Arial" w:hAnsi="Avenir Next" w:cs="Arial"/>
        </w:rPr>
      </w:pPr>
    </w:p>
    <w:p w14:paraId="2E52C2C6"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 xml:space="preserve">Arrieta, V. (29 de abril de 1934). Nueva creación de don Manuel Zúñiga. </w:t>
      </w:r>
      <w:r w:rsidRPr="0071374D">
        <w:rPr>
          <w:rFonts w:ascii="Avenir Next" w:eastAsia="Arial" w:hAnsi="Avenir Next" w:cs="Arial"/>
          <w:i/>
        </w:rPr>
        <w:t>Eco Católico</w:t>
      </w:r>
      <w:r w:rsidRPr="0071374D">
        <w:rPr>
          <w:rFonts w:ascii="Avenir Next" w:eastAsia="Arial" w:hAnsi="Avenir Next" w:cs="Arial"/>
        </w:rPr>
        <w:t>. p.297.</w:t>
      </w:r>
    </w:p>
    <w:p w14:paraId="3806ED30" w14:textId="77777777" w:rsidR="00C01655" w:rsidRPr="0071374D" w:rsidRDefault="00C01655" w:rsidP="00C01655">
      <w:pPr>
        <w:shd w:val="clear" w:color="auto" w:fill="FFFFFF"/>
        <w:jc w:val="both"/>
        <w:rPr>
          <w:rFonts w:ascii="Avenir Next" w:eastAsia="Arial" w:hAnsi="Avenir Next" w:cs="Arial"/>
        </w:rPr>
      </w:pPr>
    </w:p>
    <w:p w14:paraId="7CC61A4F"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 xml:space="preserve">Ávalos, Á. (21 de marzo, 2008). La Merced resucita. </w:t>
      </w:r>
      <w:r w:rsidRPr="0071374D">
        <w:rPr>
          <w:rFonts w:ascii="Avenir Next" w:eastAsia="Arial" w:hAnsi="Avenir Next" w:cs="Arial"/>
          <w:i/>
        </w:rPr>
        <w:t>Revista Proa.</w:t>
      </w:r>
      <w:r w:rsidRPr="0071374D">
        <w:rPr>
          <w:rFonts w:ascii="Avenir Next" w:eastAsia="Arial" w:hAnsi="Avenir Next" w:cs="Arial"/>
        </w:rPr>
        <w:t xml:space="preserve"> </w:t>
      </w:r>
      <w:r w:rsidRPr="0071374D">
        <w:rPr>
          <w:rFonts w:ascii="Avenir Next" w:eastAsia="Arial" w:hAnsi="Avenir Next" w:cs="Arial"/>
          <w:i/>
        </w:rPr>
        <w:t>La Nación</w:t>
      </w:r>
      <w:r w:rsidRPr="0071374D">
        <w:rPr>
          <w:rFonts w:ascii="Avenir Next" w:eastAsia="Arial" w:hAnsi="Avenir Next" w:cs="Arial"/>
        </w:rPr>
        <w:t>. pp.12-15.</w:t>
      </w:r>
    </w:p>
    <w:p w14:paraId="56EC3AAA" w14:textId="77777777" w:rsidR="00C01655" w:rsidRPr="0071374D" w:rsidRDefault="00C01655" w:rsidP="00C01655">
      <w:pPr>
        <w:shd w:val="clear" w:color="auto" w:fill="FFFFFF"/>
        <w:jc w:val="both"/>
        <w:rPr>
          <w:rFonts w:ascii="Avenir Next" w:eastAsia="Arial" w:hAnsi="Avenir Next" w:cs="Arial"/>
          <w:color w:val="111111"/>
        </w:rPr>
      </w:pPr>
    </w:p>
    <w:p w14:paraId="3F93703D"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color w:val="111111"/>
        </w:rPr>
        <w:t xml:space="preserve">Camacho, C. (24 de junio, 2017). Rejuvenecen al Corazón de Jesús. </w:t>
      </w:r>
      <w:r w:rsidRPr="0071374D">
        <w:rPr>
          <w:rFonts w:ascii="Avenir Next" w:eastAsia="Arial" w:hAnsi="Avenir Next" w:cs="Arial"/>
          <w:i/>
          <w:color w:val="111111"/>
        </w:rPr>
        <w:t>La Teja.</w:t>
      </w:r>
    </w:p>
    <w:p w14:paraId="16459DE4" w14:textId="77777777" w:rsidR="00C01655" w:rsidRPr="0071374D" w:rsidRDefault="00C01655" w:rsidP="00C01655">
      <w:pPr>
        <w:shd w:val="clear" w:color="auto" w:fill="FFFFFF"/>
        <w:jc w:val="both"/>
        <w:rPr>
          <w:rFonts w:ascii="Avenir Next" w:eastAsia="Arial" w:hAnsi="Avenir Next" w:cs="Arial"/>
          <w:color w:val="111111"/>
        </w:rPr>
      </w:pPr>
    </w:p>
    <w:p w14:paraId="07C7037B"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Chinchilla, D. (23 de septiembre de 2012). Pecados contra el arte. </w:t>
      </w:r>
      <w:r w:rsidRPr="0071374D">
        <w:rPr>
          <w:rFonts w:ascii="Avenir Next" w:eastAsia="Arial" w:hAnsi="Avenir Next" w:cs="Arial"/>
          <w:i/>
        </w:rPr>
        <w:t>Áncora, La Nación.</w:t>
      </w:r>
      <w:r w:rsidRPr="0071374D">
        <w:rPr>
          <w:rFonts w:ascii="Avenir Next" w:eastAsia="Arial" w:hAnsi="Avenir Next" w:cs="Arial"/>
        </w:rPr>
        <w:t xml:space="preserve"> p.4.</w:t>
      </w:r>
    </w:p>
    <w:p w14:paraId="78DD3C61" w14:textId="77777777" w:rsidR="00C01655" w:rsidRPr="0071374D" w:rsidRDefault="00C01655" w:rsidP="00C01655">
      <w:pPr>
        <w:shd w:val="clear" w:color="auto" w:fill="FFFFFF"/>
        <w:jc w:val="both"/>
        <w:rPr>
          <w:rFonts w:ascii="Avenir Next" w:eastAsia="Arial" w:hAnsi="Avenir Next" w:cs="Arial"/>
          <w:color w:val="111111"/>
        </w:rPr>
      </w:pPr>
    </w:p>
    <w:p w14:paraId="5A624601"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color w:val="111111"/>
        </w:rPr>
        <w:t xml:space="preserve">Delgado, W. (10 de septiembre, 1995). Templo y hombres signos de Cristo en Escazú. </w:t>
      </w:r>
      <w:r w:rsidRPr="0071374D">
        <w:rPr>
          <w:rFonts w:ascii="Avenir Next" w:eastAsia="Arial" w:hAnsi="Avenir Next" w:cs="Arial"/>
          <w:i/>
          <w:color w:val="111111"/>
        </w:rPr>
        <w:t>Eco Católico</w:t>
      </w:r>
      <w:r w:rsidRPr="0071374D">
        <w:rPr>
          <w:rFonts w:ascii="Avenir Next" w:eastAsia="Arial" w:hAnsi="Avenir Next" w:cs="Arial"/>
          <w:color w:val="111111"/>
        </w:rPr>
        <w:t>. p.6.</w:t>
      </w:r>
    </w:p>
    <w:p w14:paraId="07247C71" w14:textId="77777777" w:rsidR="00C01655" w:rsidRPr="0071374D" w:rsidRDefault="00C01655" w:rsidP="00C01655">
      <w:pPr>
        <w:shd w:val="clear" w:color="auto" w:fill="FFFFFF"/>
        <w:jc w:val="both"/>
        <w:rPr>
          <w:rFonts w:ascii="Avenir Next" w:eastAsia="Arial" w:hAnsi="Avenir Next" w:cs="Arial"/>
        </w:rPr>
      </w:pPr>
    </w:p>
    <w:p w14:paraId="1DC6B9FE"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rPr>
        <w:t xml:space="preserve">Fonseca, P. </w:t>
      </w:r>
      <w:r w:rsidRPr="0071374D">
        <w:rPr>
          <w:rFonts w:ascii="Avenir Next" w:eastAsia="Arial" w:hAnsi="Avenir Next" w:cs="Arial"/>
          <w:color w:val="111111"/>
        </w:rPr>
        <w:t xml:space="preserve">(21 de octubre, 2007). El renacer de la Merced. </w:t>
      </w:r>
      <w:r w:rsidRPr="0071374D">
        <w:rPr>
          <w:rFonts w:ascii="Avenir Next" w:eastAsia="Arial" w:hAnsi="Avenir Next" w:cs="Arial"/>
          <w:i/>
          <w:color w:val="111111"/>
        </w:rPr>
        <w:t>Áncora, La Nación.</w:t>
      </w:r>
      <w:r w:rsidRPr="0071374D">
        <w:rPr>
          <w:rFonts w:ascii="Avenir Next" w:eastAsia="Arial" w:hAnsi="Avenir Next" w:cs="Arial"/>
          <w:color w:val="111111"/>
        </w:rPr>
        <w:t xml:space="preserve"> Disponible en: http://wvw.nacion.com/ancora/2007/octubre/21/ancora1250121.html</w:t>
      </w:r>
    </w:p>
    <w:p w14:paraId="6BDA0EED" w14:textId="77777777" w:rsidR="00C01655" w:rsidRPr="0071374D" w:rsidRDefault="00C01655" w:rsidP="00C01655">
      <w:pPr>
        <w:shd w:val="clear" w:color="auto" w:fill="FFFFFF"/>
        <w:jc w:val="both"/>
        <w:rPr>
          <w:rFonts w:ascii="Avenir Next" w:eastAsia="Arial" w:hAnsi="Avenir Next" w:cs="Arial"/>
          <w:color w:val="111111"/>
        </w:rPr>
      </w:pPr>
    </w:p>
    <w:p w14:paraId="277B8925"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color w:val="111111"/>
        </w:rPr>
        <w:t xml:space="preserve">Fonseca, P. (23 de enero, 2010). Iglesia de la Merced invita a redescubrir sus tesoros. </w:t>
      </w:r>
      <w:r w:rsidRPr="0071374D">
        <w:rPr>
          <w:rFonts w:ascii="Avenir Next" w:eastAsia="Arial" w:hAnsi="Avenir Next" w:cs="Arial"/>
          <w:i/>
          <w:color w:val="111111"/>
        </w:rPr>
        <w:t>La Nación</w:t>
      </w:r>
      <w:r w:rsidRPr="0071374D">
        <w:rPr>
          <w:rFonts w:ascii="Avenir Next" w:eastAsia="Arial" w:hAnsi="Avenir Next" w:cs="Arial"/>
          <w:color w:val="111111"/>
        </w:rPr>
        <w:t>. p. 16A.</w:t>
      </w:r>
    </w:p>
    <w:p w14:paraId="49490B69" w14:textId="77777777" w:rsidR="00C01655" w:rsidRPr="0071374D" w:rsidRDefault="00C01655" w:rsidP="00C01655">
      <w:pPr>
        <w:shd w:val="clear" w:color="auto" w:fill="FFFFFF"/>
        <w:jc w:val="both"/>
        <w:rPr>
          <w:rFonts w:ascii="Avenir Next" w:eastAsia="Arial" w:hAnsi="Avenir Next" w:cs="Arial"/>
          <w:color w:val="111111"/>
        </w:rPr>
      </w:pPr>
    </w:p>
    <w:p w14:paraId="1247931D"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color w:val="111111"/>
        </w:rPr>
        <w:t xml:space="preserve">Loaiza, N. (2 de julio, 1978). Manuel María Zúñiga, el titán imaginero del siglo XX. </w:t>
      </w:r>
      <w:r w:rsidRPr="0071374D">
        <w:rPr>
          <w:rFonts w:ascii="Avenir Next" w:eastAsia="Arial" w:hAnsi="Avenir Next" w:cs="Arial"/>
          <w:i/>
          <w:color w:val="111111"/>
        </w:rPr>
        <w:t>Áncora, La Nación</w:t>
      </w:r>
      <w:r w:rsidRPr="0071374D">
        <w:rPr>
          <w:rFonts w:ascii="Avenir Next" w:eastAsia="Arial" w:hAnsi="Avenir Next" w:cs="Arial"/>
          <w:color w:val="111111"/>
        </w:rPr>
        <w:t>.</w:t>
      </w:r>
    </w:p>
    <w:p w14:paraId="5EE37C73" w14:textId="77777777" w:rsidR="00C01655" w:rsidRPr="0071374D" w:rsidRDefault="00C01655" w:rsidP="00C01655">
      <w:pPr>
        <w:shd w:val="clear" w:color="auto" w:fill="FFFFFF"/>
        <w:jc w:val="both"/>
        <w:rPr>
          <w:rFonts w:ascii="Avenir Next" w:eastAsia="Arial" w:hAnsi="Avenir Next" w:cs="Arial"/>
          <w:color w:val="111111"/>
        </w:rPr>
      </w:pPr>
    </w:p>
    <w:p w14:paraId="582A3B77"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Monterrosa, M. (28 de marzo, 2010). Arte engalana la Semana Santa. </w:t>
      </w:r>
      <w:r w:rsidRPr="0071374D">
        <w:rPr>
          <w:rFonts w:ascii="Avenir Next" w:eastAsia="Arial" w:hAnsi="Avenir Next" w:cs="Arial"/>
          <w:i/>
        </w:rPr>
        <w:t>Eco católico.</w:t>
      </w:r>
      <w:r w:rsidRPr="0071374D">
        <w:rPr>
          <w:rFonts w:ascii="Avenir Next" w:eastAsia="Arial" w:hAnsi="Avenir Next" w:cs="Arial"/>
        </w:rPr>
        <w:t xml:space="preserve"> p.12.</w:t>
      </w:r>
    </w:p>
    <w:p w14:paraId="67382F73" w14:textId="77777777" w:rsidR="00C01655" w:rsidRPr="0071374D" w:rsidRDefault="00C01655" w:rsidP="00C01655">
      <w:pPr>
        <w:shd w:val="clear" w:color="auto" w:fill="FFFFFF"/>
        <w:jc w:val="both"/>
        <w:rPr>
          <w:rFonts w:ascii="Avenir Next" w:eastAsia="Arial" w:hAnsi="Avenir Next" w:cs="Arial"/>
          <w:color w:val="111111"/>
        </w:rPr>
      </w:pPr>
    </w:p>
    <w:p w14:paraId="71814C34"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color w:val="111111"/>
        </w:rPr>
        <w:lastRenderedPageBreak/>
        <w:t xml:space="preserve">Mora, E. (10 de noviembre, 1990). Santa Teresita: un estilo renacentista. </w:t>
      </w:r>
      <w:r w:rsidRPr="0071374D">
        <w:rPr>
          <w:rFonts w:ascii="Avenir Next" w:eastAsia="Arial" w:hAnsi="Avenir Next" w:cs="Arial"/>
          <w:i/>
          <w:color w:val="111111"/>
        </w:rPr>
        <w:t>La Prensa Libre</w:t>
      </w:r>
      <w:r w:rsidRPr="0071374D">
        <w:rPr>
          <w:rFonts w:ascii="Avenir Next" w:eastAsia="Arial" w:hAnsi="Avenir Next" w:cs="Arial"/>
          <w:color w:val="111111"/>
        </w:rPr>
        <w:t xml:space="preserve">. </w:t>
      </w:r>
    </w:p>
    <w:p w14:paraId="085569A5" w14:textId="77777777" w:rsidR="00C01655" w:rsidRPr="0071374D" w:rsidRDefault="00C01655" w:rsidP="00C01655">
      <w:pPr>
        <w:shd w:val="clear" w:color="auto" w:fill="FFFFFF"/>
        <w:jc w:val="both"/>
        <w:rPr>
          <w:rFonts w:ascii="Avenir Next" w:eastAsia="Arial" w:hAnsi="Avenir Next" w:cs="Arial"/>
          <w:color w:val="111111"/>
        </w:rPr>
      </w:pPr>
    </w:p>
    <w:p w14:paraId="4FC29111"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color w:val="111111"/>
        </w:rPr>
        <w:t>Vargas, G. (1999). Iglesia de N.S. de la Merced. Ficha N° 1-01-02-04. Centro de Investigación y Conservación del Patrimonio Cultural.</w:t>
      </w:r>
    </w:p>
    <w:p w14:paraId="764426DE" w14:textId="77777777" w:rsidR="00C01655" w:rsidRPr="0071374D" w:rsidRDefault="00C01655" w:rsidP="00C01655">
      <w:pPr>
        <w:shd w:val="clear" w:color="auto" w:fill="FFFFFF"/>
        <w:jc w:val="both"/>
        <w:rPr>
          <w:rFonts w:ascii="Avenir Next" w:eastAsia="Arial" w:hAnsi="Avenir Next" w:cs="Arial"/>
          <w:color w:val="111111"/>
        </w:rPr>
      </w:pPr>
    </w:p>
    <w:p w14:paraId="2F940FDB" w14:textId="77777777" w:rsidR="00C01655" w:rsidRPr="0071374D" w:rsidRDefault="00C01655" w:rsidP="00C01655">
      <w:pPr>
        <w:shd w:val="clear" w:color="auto" w:fill="FFFFFF"/>
        <w:jc w:val="both"/>
        <w:rPr>
          <w:rFonts w:ascii="Avenir Next" w:eastAsia="Arial" w:hAnsi="Avenir Next" w:cs="Arial"/>
          <w:color w:val="111111"/>
        </w:rPr>
      </w:pPr>
      <w:r w:rsidRPr="0071374D">
        <w:rPr>
          <w:rFonts w:ascii="Avenir Next" w:eastAsia="Arial" w:hAnsi="Avenir Next" w:cs="Arial"/>
          <w:color w:val="111111"/>
        </w:rPr>
        <w:t xml:space="preserve">Vega, M. (5 de abril, 2009). Un sepulcro con más de 60 años. </w:t>
      </w:r>
      <w:r w:rsidRPr="0071374D">
        <w:rPr>
          <w:rFonts w:ascii="Avenir Next" w:eastAsia="Arial" w:hAnsi="Avenir Next" w:cs="Arial"/>
          <w:i/>
          <w:color w:val="111111"/>
        </w:rPr>
        <w:t>Al Día</w:t>
      </w:r>
      <w:r w:rsidRPr="0071374D">
        <w:rPr>
          <w:rFonts w:ascii="Avenir Next" w:eastAsia="Arial" w:hAnsi="Avenir Next" w:cs="Arial"/>
          <w:color w:val="111111"/>
        </w:rPr>
        <w:t>. Disponible en: http://wvw.aldia.cr/ad_ee/2009/abril/05/nacionales1919670.html</w:t>
      </w:r>
    </w:p>
    <w:p w14:paraId="5E310C1D" w14:textId="77777777" w:rsidR="00C01655" w:rsidRPr="0071374D" w:rsidRDefault="00C01655" w:rsidP="00C01655">
      <w:pPr>
        <w:shd w:val="clear" w:color="auto" w:fill="FFFFFF"/>
        <w:jc w:val="both"/>
        <w:rPr>
          <w:rFonts w:ascii="Avenir Next" w:eastAsia="Arial" w:hAnsi="Avenir Next" w:cs="Arial"/>
          <w:color w:val="111111"/>
        </w:rPr>
      </w:pPr>
    </w:p>
    <w:p w14:paraId="1AAAA049" w14:textId="77777777" w:rsidR="00C01655" w:rsidRPr="0071374D" w:rsidRDefault="00C01655" w:rsidP="00C01655">
      <w:pPr>
        <w:shd w:val="clear" w:color="auto" w:fill="FFFFFF"/>
        <w:jc w:val="both"/>
        <w:rPr>
          <w:rFonts w:ascii="Avenir Next" w:eastAsia="Arial" w:hAnsi="Avenir Next" w:cs="Arial"/>
        </w:rPr>
      </w:pPr>
      <w:r w:rsidRPr="0071374D">
        <w:rPr>
          <w:rFonts w:ascii="Avenir Next" w:eastAsia="Arial" w:hAnsi="Avenir Next" w:cs="Arial"/>
        </w:rPr>
        <w:t>Zuñiga Salas, T. (23 de diciembre, 2007). Primeros pasos. </w:t>
      </w:r>
      <w:r w:rsidRPr="0071374D">
        <w:rPr>
          <w:rFonts w:ascii="Avenir Next" w:eastAsia="Arial" w:hAnsi="Avenir Next" w:cs="Arial"/>
          <w:i/>
        </w:rPr>
        <w:t>Áncora, La Nación</w:t>
      </w:r>
      <w:r w:rsidRPr="0071374D">
        <w:rPr>
          <w:rFonts w:ascii="Avenir Next" w:eastAsia="Arial" w:hAnsi="Avenir Next" w:cs="Arial"/>
        </w:rPr>
        <w:t>. pp. 6-7.</w:t>
      </w:r>
    </w:p>
    <w:p w14:paraId="1ED3CBA4" w14:textId="77777777" w:rsidR="00C01655" w:rsidRPr="0071374D" w:rsidRDefault="00C01655" w:rsidP="00C01655">
      <w:pPr>
        <w:shd w:val="clear" w:color="auto" w:fill="FFFFFF"/>
        <w:jc w:val="both"/>
        <w:rPr>
          <w:rFonts w:ascii="Avenir Next" w:eastAsia="Arial" w:hAnsi="Avenir Next" w:cs="Arial"/>
          <w:color w:val="111111"/>
        </w:rPr>
      </w:pPr>
    </w:p>
    <w:p w14:paraId="3E38121E" w14:textId="77777777" w:rsidR="00C01655" w:rsidRPr="0071374D" w:rsidRDefault="00C01655" w:rsidP="00C01655">
      <w:pPr>
        <w:shd w:val="clear" w:color="auto" w:fill="FFFFFF"/>
        <w:jc w:val="both"/>
        <w:rPr>
          <w:rFonts w:ascii="Avenir Next" w:eastAsia="Arial" w:hAnsi="Avenir Next" w:cs="Arial"/>
          <w:b/>
          <w:color w:val="111111"/>
        </w:rPr>
      </w:pPr>
      <w:r w:rsidRPr="0071374D">
        <w:rPr>
          <w:rFonts w:ascii="Avenir Next" w:eastAsia="Arial" w:hAnsi="Avenir Next" w:cs="Arial"/>
          <w:b/>
          <w:color w:val="111111"/>
        </w:rPr>
        <w:t>Audiovisuales</w:t>
      </w:r>
    </w:p>
    <w:p w14:paraId="081BE3F1" w14:textId="77777777" w:rsidR="00C01655" w:rsidRPr="0071374D" w:rsidRDefault="00C01655" w:rsidP="00C01655">
      <w:pPr>
        <w:shd w:val="clear" w:color="auto" w:fill="FFFFFF"/>
        <w:jc w:val="both"/>
        <w:rPr>
          <w:rFonts w:ascii="Avenir Next" w:eastAsia="Arial" w:hAnsi="Avenir Next" w:cs="Arial"/>
          <w:b/>
          <w:color w:val="111111"/>
        </w:rPr>
      </w:pPr>
    </w:p>
    <w:p w14:paraId="608CAD6D" w14:textId="31043C44" w:rsidR="00C01655" w:rsidRDefault="00C01655" w:rsidP="00C01655">
      <w:pPr>
        <w:pStyle w:val="Standard"/>
        <w:spacing w:after="0" w:line="240" w:lineRule="auto"/>
        <w:contextualSpacing/>
        <w:jc w:val="both"/>
        <w:rPr>
          <w:rFonts w:ascii="Avenir Next" w:hAnsi="Avenir Next" w:cs="Arial"/>
          <w:sz w:val="24"/>
          <w:szCs w:val="24"/>
          <w:lang w:val="es-ES"/>
        </w:rPr>
      </w:pPr>
      <w:r w:rsidRPr="0071374D">
        <w:rPr>
          <w:rFonts w:ascii="Avenir Next" w:eastAsia="Arial" w:hAnsi="Avenir Next" w:cs="Arial"/>
          <w:color w:val="222222"/>
          <w:sz w:val="24"/>
          <w:szCs w:val="24"/>
        </w:rPr>
        <w:t xml:space="preserve">Delgado, M. (2011). Los herederos de Zúñiga. </w:t>
      </w:r>
      <w:r w:rsidRPr="0071374D">
        <w:rPr>
          <w:rFonts w:ascii="Avenir Next" w:eastAsia="Arial" w:hAnsi="Avenir Next" w:cs="Arial"/>
          <w:i/>
          <w:color w:val="222222"/>
          <w:sz w:val="24"/>
          <w:szCs w:val="24"/>
        </w:rPr>
        <w:t>7 Días.</w:t>
      </w:r>
      <w:r w:rsidRPr="0071374D">
        <w:rPr>
          <w:rFonts w:ascii="Avenir Next" w:eastAsia="Arial" w:hAnsi="Avenir Next" w:cs="Arial"/>
          <w:color w:val="222222"/>
          <w:sz w:val="24"/>
          <w:szCs w:val="24"/>
        </w:rPr>
        <w:t xml:space="preserve"> Disponible en: </w:t>
      </w:r>
      <w:hyperlink r:id="rId11">
        <w:r w:rsidRPr="00B37E1E">
          <w:rPr>
            <w:rFonts w:ascii="Avenir Next" w:eastAsia="Arial" w:hAnsi="Avenir Next" w:cs="Arial"/>
            <w:sz w:val="24"/>
            <w:szCs w:val="24"/>
          </w:rPr>
          <w:t>https://www.youtube.com/watch?v=r1c0-oCHwwQ</w:t>
        </w:r>
      </w:hyperlink>
    </w:p>
    <w:p w14:paraId="720598BD" w14:textId="77777777" w:rsidR="00C01655" w:rsidRDefault="00C01655" w:rsidP="004C4013">
      <w:pPr>
        <w:pStyle w:val="Standard"/>
        <w:spacing w:after="0" w:line="240" w:lineRule="auto"/>
        <w:contextualSpacing/>
        <w:jc w:val="both"/>
        <w:rPr>
          <w:rFonts w:ascii="Avenir Next" w:hAnsi="Avenir Next" w:cs="Arial"/>
          <w:sz w:val="24"/>
          <w:szCs w:val="24"/>
          <w:lang w:val="es-ES"/>
        </w:rPr>
      </w:pPr>
    </w:p>
    <w:bookmarkEnd w:id="1"/>
    <w:bookmarkEnd w:id="2"/>
    <w:bookmarkEnd w:id="3"/>
    <w:bookmarkEnd w:id="4"/>
    <w:p w14:paraId="138E99B2" w14:textId="28CD4000" w:rsidR="006A3BD5" w:rsidRDefault="006A3BD5" w:rsidP="00182A95">
      <w:pPr>
        <w:contextualSpacing/>
        <w:jc w:val="both"/>
        <w:rPr>
          <w:rFonts w:ascii="Avenir Next" w:hAnsi="Avenir Next" w:cs="Arial"/>
        </w:rPr>
      </w:pPr>
      <w:r>
        <w:rPr>
          <w:rFonts w:ascii="Avenir Next" w:hAnsi="Avenir Next" w:cs="Arial"/>
        </w:rPr>
        <w:br w:type="page"/>
      </w:r>
    </w:p>
    <w:p w14:paraId="651D0622" w14:textId="77777777" w:rsidR="000A4588" w:rsidRPr="00705178" w:rsidRDefault="000A4588" w:rsidP="00182A95">
      <w:pPr>
        <w:contextualSpacing/>
        <w:jc w:val="both"/>
        <w:rPr>
          <w:rFonts w:ascii="Avenir Next" w:hAnsi="Avenir Next" w:cs="Arial"/>
        </w:rPr>
      </w:pPr>
    </w:p>
    <w:sectPr w:rsidR="000A4588" w:rsidRPr="00705178" w:rsidSect="006A3BD5">
      <w:headerReference w:type="even" r:id="rId12"/>
      <w:headerReference w:type="default" r:id="rId13"/>
      <w:footerReference w:type="even" r:id="rId14"/>
      <w:footerReference w:type="default" r:id="rId15"/>
      <w:pgSz w:w="12240" w:h="15840"/>
      <w:pgMar w:top="1418" w:right="1701" w:bottom="1418" w:left="1843" w:header="709" w:footer="709"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7A0D2" w14:textId="77777777" w:rsidR="00A862DB" w:rsidRDefault="00A862DB" w:rsidP="00D60CCC">
      <w:r>
        <w:separator/>
      </w:r>
    </w:p>
  </w:endnote>
  <w:endnote w:type="continuationSeparator" w:id="0">
    <w:p w14:paraId="601D4FCD" w14:textId="77777777" w:rsidR="00A862DB" w:rsidRDefault="00A862DB"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01655" w:rsidRDefault="00C01655"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01655" w:rsidRDefault="00C01655"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E4B8" w14:textId="77777777" w:rsidR="00C01655" w:rsidRPr="0022765C" w:rsidRDefault="00C01655"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01655" w:rsidRDefault="00C01655"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EF321" w14:textId="77777777" w:rsidR="00A862DB" w:rsidRDefault="00A862DB" w:rsidP="00D60CCC">
      <w:r>
        <w:separator/>
      </w:r>
    </w:p>
  </w:footnote>
  <w:footnote w:type="continuationSeparator" w:id="0">
    <w:p w14:paraId="15912F1E" w14:textId="77777777" w:rsidR="00A862DB" w:rsidRDefault="00A862DB" w:rsidP="00D60CCC">
      <w:r>
        <w:continuationSeparator/>
      </w:r>
    </w:p>
  </w:footnote>
  <w:footnote w:id="1">
    <w:p w14:paraId="3842BF2D" w14:textId="77777777" w:rsidR="00C01655" w:rsidRPr="00CA0DCC" w:rsidRDefault="00C01655" w:rsidP="00CA0DCC">
      <w:pPr>
        <w:jc w:val="both"/>
        <w:rPr>
          <w:rFonts w:ascii="Arial" w:hAnsi="Arial" w:cs="Arial"/>
          <w:sz w:val="18"/>
          <w:szCs w:val="18"/>
        </w:rPr>
      </w:pPr>
      <w:r w:rsidRPr="00CA0DCC">
        <w:rPr>
          <w:rFonts w:ascii="Arial" w:hAnsi="Arial" w:cs="Arial"/>
          <w:sz w:val="18"/>
          <w:szCs w:val="18"/>
          <w:vertAlign w:val="superscript"/>
        </w:rPr>
        <w:footnoteRef/>
      </w:r>
      <w:r w:rsidRPr="00CA0DCC">
        <w:rPr>
          <w:rFonts w:ascii="Arial" w:hAnsi="Arial" w:cs="Arial"/>
          <w:sz w:val="18"/>
          <w:szCs w:val="18"/>
        </w:rPr>
        <w:t xml:space="preserve"> </w:t>
      </w:r>
      <w:r w:rsidRPr="00CA0DCC">
        <w:rPr>
          <w:rFonts w:ascii="Arial" w:eastAsia="Arial" w:hAnsi="Arial" w:cs="Arial"/>
          <w:color w:val="222222"/>
          <w:sz w:val="18"/>
          <w:szCs w:val="18"/>
          <w:highlight w:val="white"/>
        </w:rPr>
        <w:t>Sin embargo, es sabido que la obra del Cristo Yaciente tallado por don Manuel "Lico" Rodríguez, maestro imaginero y familiar suyo, fue modificado por él, por encargo de las autoridades catedralicias.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01655" w:rsidRDefault="00C01655"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01655" w:rsidRDefault="00C01655"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0CF5" w14:textId="77777777" w:rsidR="00C01655" w:rsidRPr="001A0A1A" w:rsidRDefault="00C01655" w:rsidP="00571A87">
    <w:pPr>
      <w:pStyle w:val="Encabezado"/>
      <w:framePr w:wrap="around" w:vAnchor="text" w:hAnchor="margin" w:xAlign="right" w:y="1"/>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Pr>
        <w:rStyle w:val="Nmerodepgina"/>
        <w:rFonts w:ascii="Avenir Next Regular" w:hAnsi="Avenir Next Regular"/>
        <w:noProof/>
        <w:sz w:val="22"/>
        <w:szCs w:val="22"/>
      </w:rPr>
      <w:t>7</w:t>
    </w:r>
    <w:r w:rsidRPr="001A0A1A">
      <w:rPr>
        <w:rStyle w:val="Nmerodepgina"/>
        <w:rFonts w:ascii="Avenir Next Regular" w:hAnsi="Avenir Next Regular"/>
        <w:sz w:val="22"/>
        <w:szCs w:val="22"/>
      </w:rPr>
      <w:fldChar w:fldCharType="end"/>
    </w:r>
  </w:p>
  <w:p w14:paraId="4722F097" w14:textId="6D2B1E57" w:rsidR="00C01655" w:rsidRDefault="00C01655"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31 (1), enero-junio, 2018.</w:t>
    </w:r>
  </w:p>
  <w:p w14:paraId="2274A5AD" w14:textId="77777777" w:rsidR="00C01655" w:rsidRPr="00C70C19" w:rsidRDefault="00C01655"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DD735B"/>
    <w:multiLevelType w:val="multilevel"/>
    <w:tmpl w:val="8320DD9C"/>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1"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51C53778"/>
    <w:multiLevelType w:val="multilevel"/>
    <w:tmpl w:val="4F32C2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69F93F3D"/>
    <w:multiLevelType w:val="hybridMultilevel"/>
    <w:tmpl w:val="7472A54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287078F"/>
    <w:multiLevelType w:val="hybridMultilevel"/>
    <w:tmpl w:val="54C207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5"/>
  </w:num>
  <w:num w:numId="11">
    <w:abstractNumId w:val="2"/>
  </w:num>
  <w:num w:numId="12">
    <w:abstractNumId w:val="19"/>
  </w:num>
  <w:num w:numId="13">
    <w:abstractNumId w:val="12"/>
  </w:num>
  <w:num w:numId="14">
    <w:abstractNumId w:val="13"/>
  </w:num>
  <w:num w:numId="15">
    <w:abstractNumId w:val="21"/>
  </w:num>
  <w:num w:numId="16">
    <w:abstractNumId w:val="18"/>
  </w:num>
  <w:num w:numId="17">
    <w:abstractNumId w:val="16"/>
  </w:num>
  <w:num w:numId="18">
    <w:abstractNumId w:val="1"/>
  </w:num>
  <w:num w:numId="19">
    <w:abstractNumId w:val="9"/>
  </w:num>
  <w:num w:numId="20">
    <w:abstractNumId w:val="23"/>
  </w:num>
  <w:num w:numId="21">
    <w:abstractNumId w:val="3"/>
  </w:num>
  <w:num w:numId="22">
    <w:abstractNumId w:val="4"/>
  </w:num>
  <w:num w:numId="23">
    <w:abstractNumId w:val="17"/>
  </w:num>
  <w:num w:numId="24">
    <w:abstractNumId w:val="10"/>
  </w:num>
  <w:num w:numId="25">
    <w:abstractNumId w:val="2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82A95"/>
    <w:rsid w:val="0018427C"/>
    <w:rsid w:val="00193A80"/>
    <w:rsid w:val="001A0A1A"/>
    <w:rsid w:val="001A53CD"/>
    <w:rsid w:val="001A57DA"/>
    <w:rsid w:val="001A5F2B"/>
    <w:rsid w:val="001A671E"/>
    <w:rsid w:val="001B611F"/>
    <w:rsid w:val="001B681F"/>
    <w:rsid w:val="001C12E0"/>
    <w:rsid w:val="001C1C6B"/>
    <w:rsid w:val="001C1EBC"/>
    <w:rsid w:val="001C34C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3964"/>
    <w:rsid w:val="0022508C"/>
    <w:rsid w:val="002251BD"/>
    <w:rsid w:val="00232444"/>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1B19"/>
    <w:rsid w:val="002D5B55"/>
    <w:rsid w:val="002E3172"/>
    <w:rsid w:val="002E44BB"/>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7F99"/>
    <w:rsid w:val="003508A1"/>
    <w:rsid w:val="00352326"/>
    <w:rsid w:val="00353997"/>
    <w:rsid w:val="00364050"/>
    <w:rsid w:val="00366F90"/>
    <w:rsid w:val="00367063"/>
    <w:rsid w:val="00371483"/>
    <w:rsid w:val="00381D9A"/>
    <w:rsid w:val="00383CBD"/>
    <w:rsid w:val="003854CE"/>
    <w:rsid w:val="00392A7A"/>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1573A"/>
    <w:rsid w:val="00424BF2"/>
    <w:rsid w:val="00427275"/>
    <w:rsid w:val="00430101"/>
    <w:rsid w:val="0043233A"/>
    <w:rsid w:val="00433B63"/>
    <w:rsid w:val="004365E7"/>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6AB3"/>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3BD5"/>
    <w:rsid w:val="006A44EF"/>
    <w:rsid w:val="006A6CD3"/>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5A5B"/>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498C"/>
    <w:rsid w:val="008A01D6"/>
    <w:rsid w:val="008A191A"/>
    <w:rsid w:val="008A4447"/>
    <w:rsid w:val="008A4DC7"/>
    <w:rsid w:val="008A6837"/>
    <w:rsid w:val="008A6960"/>
    <w:rsid w:val="008A7126"/>
    <w:rsid w:val="008B01F6"/>
    <w:rsid w:val="008B05F1"/>
    <w:rsid w:val="008B1F1C"/>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5D7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62DB"/>
    <w:rsid w:val="00A87A2E"/>
    <w:rsid w:val="00A87AB2"/>
    <w:rsid w:val="00A92C83"/>
    <w:rsid w:val="00AA1195"/>
    <w:rsid w:val="00AA12DA"/>
    <w:rsid w:val="00AA16F5"/>
    <w:rsid w:val="00AA258A"/>
    <w:rsid w:val="00AA2836"/>
    <w:rsid w:val="00AA2CDF"/>
    <w:rsid w:val="00AA7A4E"/>
    <w:rsid w:val="00AB062E"/>
    <w:rsid w:val="00AB073E"/>
    <w:rsid w:val="00AC0468"/>
    <w:rsid w:val="00AC23CD"/>
    <w:rsid w:val="00AC36EE"/>
    <w:rsid w:val="00AC6B0F"/>
    <w:rsid w:val="00AD072B"/>
    <w:rsid w:val="00AE233B"/>
    <w:rsid w:val="00AE4016"/>
    <w:rsid w:val="00AF0F17"/>
    <w:rsid w:val="00AF5AFB"/>
    <w:rsid w:val="00AF6145"/>
    <w:rsid w:val="00B02473"/>
    <w:rsid w:val="00B04D2A"/>
    <w:rsid w:val="00B0709D"/>
    <w:rsid w:val="00B10440"/>
    <w:rsid w:val="00B211C1"/>
    <w:rsid w:val="00B24092"/>
    <w:rsid w:val="00B24EEB"/>
    <w:rsid w:val="00B30760"/>
    <w:rsid w:val="00B3358E"/>
    <w:rsid w:val="00B33B50"/>
    <w:rsid w:val="00B37E1E"/>
    <w:rsid w:val="00B460B2"/>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B4080"/>
    <w:rsid w:val="00BC1155"/>
    <w:rsid w:val="00BC1EB3"/>
    <w:rsid w:val="00BC2273"/>
    <w:rsid w:val="00BC5FBB"/>
    <w:rsid w:val="00BC699C"/>
    <w:rsid w:val="00BD3257"/>
    <w:rsid w:val="00BE03F6"/>
    <w:rsid w:val="00BE12DA"/>
    <w:rsid w:val="00BE2D6A"/>
    <w:rsid w:val="00BF023D"/>
    <w:rsid w:val="00BF4DF3"/>
    <w:rsid w:val="00BF7A66"/>
    <w:rsid w:val="00C01655"/>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0DCC"/>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211"/>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3CFD"/>
    <w:rsid w:val="00E852D2"/>
    <w:rsid w:val="00E9465F"/>
    <w:rsid w:val="00E9681D"/>
    <w:rsid w:val="00E977C9"/>
    <w:rsid w:val="00EA6DD7"/>
    <w:rsid w:val="00EB3843"/>
    <w:rsid w:val="00EB4011"/>
    <w:rsid w:val="00EB42EC"/>
    <w:rsid w:val="00EB6BF7"/>
    <w:rsid w:val="00EC11E7"/>
    <w:rsid w:val="00EC1CA3"/>
    <w:rsid w:val="00EC58CF"/>
    <w:rsid w:val="00EC5C60"/>
    <w:rsid w:val="00EE520A"/>
    <w:rsid w:val="00EE555B"/>
    <w:rsid w:val="00EE5D2B"/>
    <w:rsid w:val="00EF5410"/>
    <w:rsid w:val="00EF781C"/>
    <w:rsid w:val="00F11BD3"/>
    <w:rsid w:val="00F14DE3"/>
    <w:rsid w:val="00F15A3B"/>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2CF"/>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paragraph" w:styleId="Ttulo4">
    <w:name w:val="heading 4"/>
    <w:basedOn w:val="Normal"/>
    <w:next w:val="Normal"/>
    <w:link w:val="Ttulo4Car"/>
    <w:rsid w:val="00C01655"/>
    <w:pPr>
      <w:keepNext/>
      <w:keepLines/>
      <w:pBdr>
        <w:top w:val="nil"/>
        <w:left w:val="nil"/>
        <w:bottom w:val="nil"/>
        <w:right w:val="nil"/>
        <w:between w:val="nil"/>
      </w:pBdr>
      <w:spacing w:before="240" w:after="40" w:line="276" w:lineRule="auto"/>
      <w:contextualSpacing/>
      <w:outlineLvl w:val="3"/>
    </w:pPr>
    <w:rPr>
      <w:rFonts w:eastAsia="Calibri" w:cs="Calibri"/>
      <w:b/>
      <w:color w:val="000000"/>
      <w:lang w:val="es-CR" w:eastAsia="es-CR"/>
    </w:rPr>
  </w:style>
  <w:style w:type="paragraph" w:styleId="Ttulo5">
    <w:name w:val="heading 5"/>
    <w:basedOn w:val="Normal"/>
    <w:next w:val="Normal"/>
    <w:link w:val="Ttulo5Car"/>
    <w:rsid w:val="00C01655"/>
    <w:pPr>
      <w:keepNext/>
      <w:keepLines/>
      <w:pBdr>
        <w:top w:val="nil"/>
        <w:left w:val="nil"/>
        <w:bottom w:val="nil"/>
        <w:right w:val="nil"/>
        <w:between w:val="nil"/>
      </w:pBdr>
      <w:spacing w:before="220" w:after="40" w:line="276" w:lineRule="auto"/>
      <w:contextualSpacing/>
      <w:outlineLvl w:val="4"/>
    </w:pPr>
    <w:rPr>
      <w:rFonts w:eastAsia="Calibri" w:cs="Calibri"/>
      <w:b/>
      <w:color w:val="000000"/>
      <w:sz w:val="22"/>
      <w:szCs w:val="22"/>
      <w:lang w:val="es-CR" w:eastAsia="es-CR"/>
    </w:rPr>
  </w:style>
  <w:style w:type="paragraph" w:styleId="Ttulo6">
    <w:name w:val="heading 6"/>
    <w:basedOn w:val="Normal"/>
    <w:next w:val="Normal"/>
    <w:link w:val="Ttulo6Car"/>
    <w:rsid w:val="00C01655"/>
    <w:pPr>
      <w:keepNext/>
      <w:keepLines/>
      <w:pBdr>
        <w:top w:val="nil"/>
        <w:left w:val="nil"/>
        <w:bottom w:val="nil"/>
        <w:right w:val="nil"/>
        <w:between w:val="nil"/>
      </w:pBdr>
      <w:spacing w:before="200" w:after="40" w:line="276" w:lineRule="auto"/>
      <w:contextualSpacing/>
      <w:outlineLvl w:val="5"/>
    </w:pPr>
    <w:rPr>
      <w:rFonts w:eastAsia="Calibri" w:cs="Calibri"/>
      <w:b/>
      <w:color w:val="000000"/>
      <w:sz w:val="20"/>
      <w:szCs w:val="20"/>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semiHidden/>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semiHidden/>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character" w:customStyle="1" w:styleId="Ttulo4Car">
    <w:name w:val="Título 4 Car"/>
    <w:basedOn w:val="Fuentedeprrafopredeter"/>
    <w:link w:val="Ttulo4"/>
    <w:rsid w:val="00C01655"/>
    <w:rPr>
      <w:rFonts w:cs="Calibri"/>
      <w:b/>
      <w:color w:val="000000"/>
      <w:sz w:val="24"/>
      <w:szCs w:val="24"/>
      <w:lang w:val="es-CR" w:eastAsia="es-CR"/>
    </w:rPr>
  </w:style>
  <w:style w:type="character" w:customStyle="1" w:styleId="Ttulo5Car">
    <w:name w:val="Título 5 Car"/>
    <w:basedOn w:val="Fuentedeprrafopredeter"/>
    <w:link w:val="Ttulo5"/>
    <w:rsid w:val="00C01655"/>
    <w:rPr>
      <w:rFonts w:cs="Calibri"/>
      <w:b/>
      <w:color w:val="000000"/>
      <w:sz w:val="22"/>
      <w:szCs w:val="22"/>
      <w:lang w:val="es-CR" w:eastAsia="es-CR"/>
    </w:rPr>
  </w:style>
  <w:style w:type="character" w:customStyle="1" w:styleId="Ttulo6Car">
    <w:name w:val="Título 6 Car"/>
    <w:basedOn w:val="Fuentedeprrafopredeter"/>
    <w:link w:val="Ttulo6"/>
    <w:rsid w:val="00C01655"/>
    <w:rPr>
      <w:rFonts w:cs="Calibri"/>
      <w:b/>
      <w:color w:val="000000"/>
      <w:lang w:val="es-CR" w:eastAsia="es-CR"/>
    </w:rPr>
  </w:style>
  <w:style w:type="table" w:customStyle="1" w:styleId="TableNormal">
    <w:name w:val="Table Normal"/>
    <w:rsid w:val="00C01655"/>
    <w:pPr>
      <w:pBdr>
        <w:top w:val="nil"/>
        <w:left w:val="nil"/>
        <w:bottom w:val="nil"/>
        <w:right w:val="nil"/>
        <w:between w:val="nil"/>
      </w:pBdr>
      <w:spacing w:after="200" w:line="276" w:lineRule="auto"/>
    </w:pPr>
    <w:rPr>
      <w:rFonts w:cs="Calibri"/>
      <w:color w:val="000000"/>
      <w:sz w:val="22"/>
      <w:szCs w:val="22"/>
      <w:lang w:val="es-CR" w:eastAsia="es-CR"/>
    </w:rPr>
    <w:tblPr>
      <w:tblCellMar>
        <w:top w:w="0" w:type="dxa"/>
        <w:left w:w="0" w:type="dxa"/>
        <w:bottom w:w="0" w:type="dxa"/>
        <w:right w:w="0" w:type="dxa"/>
      </w:tblCellMar>
    </w:tblPr>
  </w:style>
  <w:style w:type="paragraph" w:styleId="Ttulo">
    <w:name w:val="Title"/>
    <w:basedOn w:val="Normal"/>
    <w:next w:val="Normal"/>
    <w:link w:val="TtuloCar"/>
    <w:rsid w:val="00C01655"/>
    <w:pPr>
      <w:keepNext/>
      <w:keepLines/>
      <w:pBdr>
        <w:top w:val="nil"/>
        <w:left w:val="nil"/>
        <w:bottom w:val="nil"/>
        <w:right w:val="nil"/>
        <w:between w:val="nil"/>
      </w:pBdr>
      <w:spacing w:before="480" w:after="120" w:line="276" w:lineRule="auto"/>
      <w:contextualSpacing/>
    </w:pPr>
    <w:rPr>
      <w:rFonts w:eastAsia="Calibri" w:cs="Calibri"/>
      <w:b/>
      <w:color w:val="000000"/>
      <w:sz w:val="72"/>
      <w:szCs w:val="72"/>
      <w:lang w:val="es-CR" w:eastAsia="es-CR"/>
    </w:rPr>
  </w:style>
  <w:style w:type="character" w:customStyle="1" w:styleId="TtuloCar">
    <w:name w:val="Título Car"/>
    <w:basedOn w:val="Fuentedeprrafopredeter"/>
    <w:link w:val="Ttulo"/>
    <w:rsid w:val="00C01655"/>
    <w:rPr>
      <w:rFonts w:cs="Calibri"/>
      <w:b/>
      <w:color w:val="000000"/>
      <w:sz w:val="72"/>
      <w:szCs w:val="72"/>
      <w:lang w:val="es-CR" w:eastAsia="es-CR"/>
    </w:rPr>
  </w:style>
  <w:style w:type="paragraph" w:styleId="NormalWeb">
    <w:name w:val="Normal (Web)"/>
    <w:basedOn w:val="Normal"/>
    <w:uiPriority w:val="99"/>
    <w:semiHidden/>
    <w:unhideWhenUsed/>
    <w:rsid w:val="00C01655"/>
    <w:pPr>
      <w:spacing w:before="100" w:beforeAutospacing="1" w:after="100" w:afterAutospacing="1"/>
    </w:pPr>
    <w:rPr>
      <w:rFonts w:ascii="Times New Roman" w:hAnsi="Times New Roman"/>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1c0-oCHwwQ"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fehc-historia-centroamericana.org/index.php?action=fi_aff&amp;id=30467"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F536C-7B74-DD44-849D-5606B186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4868</Words>
  <Characters>26776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4</cp:revision>
  <cp:lastPrinted>2018-07-19T05:25:00Z</cp:lastPrinted>
  <dcterms:created xsi:type="dcterms:W3CDTF">2018-07-19T05:25:00Z</dcterms:created>
  <dcterms:modified xsi:type="dcterms:W3CDTF">2019-05-28T15:44:00Z</dcterms:modified>
</cp:coreProperties>
</file>