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796FA808" w14:textId="77777777" w:rsidR="00DA7E06" w:rsidRDefault="00DA7E06" w:rsidP="00DA7E06">
      <w:pPr>
        <w:pStyle w:val="Sinespaciado"/>
        <w:jc w:val="center"/>
        <w:rPr>
          <w:rFonts w:ascii="Avenir Next" w:hAnsi="Avenir Next" w:cs="Arial"/>
          <w:b/>
          <w:sz w:val="24"/>
          <w:szCs w:val="24"/>
        </w:rPr>
      </w:pPr>
      <w:r>
        <w:rPr>
          <w:rFonts w:ascii="Avenir Next" w:hAnsi="Avenir Next" w:cs="Arial"/>
          <w:b/>
          <w:sz w:val="24"/>
          <w:szCs w:val="24"/>
        </w:rPr>
        <w:t>MANTENIMIENTO DE EDIFICACIONES VERNÁCULAS,</w:t>
      </w:r>
    </w:p>
    <w:p w14:paraId="7ADCED56" w14:textId="0D866F7C" w:rsidR="00DA7E06" w:rsidRDefault="00DA7E06" w:rsidP="00DA7E06">
      <w:pPr>
        <w:pStyle w:val="Sinespaciado"/>
        <w:jc w:val="center"/>
        <w:rPr>
          <w:rFonts w:ascii="Avenir Next" w:hAnsi="Avenir Next" w:cs="Arial"/>
          <w:b/>
          <w:sz w:val="24"/>
          <w:szCs w:val="24"/>
        </w:rPr>
      </w:pPr>
      <w:r>
        <w:rPr>
          <w:rFonts w:ascii="Avenir Next" w:hAnsi="Avenir Next" w:cs="Arial"/>
          <w:b/>
          <w:sz w:val="24"/>
          <w:szCs w:val="24"/>
        </w:rPr>
        <w:t xml:space="preserve">SISTEMA CONSTRUCTIVO EN TIERRA – ADOBE </w:t>
      </w:r>
    </w:p>
    <w:p w14:paraId="54EA539C" w14:textId="43C1B411" w:rsidR="00D60CCC" w:rsidRPr="00DA7E06" w:rsidRDefault="00DA7E06" w:rsidP="00DA7E06">
      <w:pPr>
        <w:pStyle w:val="Sinespaciado"/>
        <w:jc w:val="center"/>
        <w:rPr>
          <w:rFonts w:ascii="Avenir Next" w:hAnsi="Avenir Next" w:cs="Arial"/>
          <w:b/>
          <w:sz w:val="24"/>
          <w:szCs w:val="24"/>
        </w:rPr>
      </w:pPr>
      <w:r>
        <w:rPr>
          <w:rFonts w:ascii="Avenir Next" w:hAnsi="Avenir Next" w:cs="Arial"/>
          <w:b/>
          <w:sz w:val="24"/>
          <w:szCs w:val="24"/>
        </w:rPr>
        <w:t>(ESTUDIO DE CASO LA TOLA – P</w:t>
      </w:r>
      <w:r w:rsidR="00D87C7D">
        <w:rPr>
          <w:rFonts w:ascii="Avenir Next" w:hAnsi="Avenir Next" w:cs="Arial"/>
          <w:b/>
          <w:sz w:val="24"/>
          <w:szCs w:val="24"/>
        </w:rPr>
        <w:t>Í</w:t>
      </w:r>
      <w:r>
        <w:rPr>
          <w:rFonts w:ascii="Avenir Next" w:hAnsi="Avenir Next" w:cs="Arial"/>
          <w:b/>
          <w:sz w:val="24"/>
          <w:szCs w:val="24"/>
        </w:rPr>
        <w:t>NTAG)</w:t>
      </w:r>
    </w:p>
    <w:p w14:paraId="3C9676DE" w14:textId="77777777" w:rsidR="00D60CCC" w:rsidRPr="00D87C7D"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0177E5E0" w14:textId="77777777" w:rsidR="00D87C7D" w:rsidRDefault="00D87C7D" w:rsidP="00D87C7D">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Maintenance of vernacular buildings, construction system on land - adobe</w:t>
      </w:r>
      <w:r w:rsidR="00A83820" w:rsidRPr="00A83820">
        <w:rPr>
          <w:rFonts w:ascii="Avenir Next" w:hAnsi="Avenir Next"/>
          <w:color w:val="auto"/>
          <w:sz w:val="20"/>
          <w:szCs w:val="20"/>
          <w:lang w:val="en-US"/>
        </w:rPr>
        <w:t xml:space="preserve"> </w:t>
      </w:r>
    </w:p>
    <w:p w14:paraId="28D16480" w14:textId="72B76A5A" w:rsidR="00A83820" w:rsidRPr="00D87C7D" w:rsidRDefault="00D87C7D" w:rsidP="00D87C7D">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w:t>
      </w:r>
      <w:r w:rsidRPr="00D87C7D">
        <w:rPr>
          <w:rFonts w:ascii="Avenir Next" w:hAnsi="Avenir Next"/>
          <w:color w:val="auto"/>
          <w:sz w:val="20"/>
          <w:szCs w:val="20"/>
          <w:lang w:val="en-US"/>
        </w:rPr>
        <w:t xml:space="preserve">La Tola </w:t>
      </w:r>
      <w:proofErr w:type="spellStart"/>
      <w:r w:rsidRPr="00D87C7D">
        <w:rPr>
          <w:rFonts w:ascii="Avenir Next" w:hAnsi="Avenir Next"/>
          <w:color w:val="auto"/>
          <w:sz w:val="20"/>
          <w:szCs w:val="20"/>
          <w:lang w:val="en-US"/>
        </w:rPr>
        <w:t>Píntag</w:t>
      </w:r>
      <w:proofErr w:type="spellEnd"/>
      <w:r w:rsidRPr="00D87C7D">
        <w:rPr>
          <w:rFonts w:ascii="Avenir Next" w:hAnsi="Avenir Next"/>
          <w:color w:val="auto"/>
          <w:sz w:val="20"/>
          <w:szCs w:val="20"/>
          <w:lang w:val="en-US"/>
        </w:rPr>
        <w:t xml:space="preserve"> case st</w:t>
      </w:r>
      <w:r>
        <w:rPr>
          <w:rFonts w:ascii="Avenir Next" w:hAnsi="Avenir Next"/>
          <w:color w:val="auto"/>
          <w:sz w:val="20"/>
          <w:szCs w:val="20"/>
          <w:lang w:val="en-US"/>
        </w:rPr>
        <w:t>udy)</w:t>
      </w:r>
    </w:p>
    <w:p w14:paraId="653D0738" w14:textId="071DD0E8" w:rsidR="00223964" w:rsidRPr="00D87C7D"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1DE405BD" w14:textId="77777777" w:rsidR="00A83820" w:rsidRPr="00D87C7D"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D87C7D"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2B0394E2" w:rsidR="00C70C19" w:rsidRPr="00A30635" w:rsidRDefault="00D87C7D"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Paola </w:t>
      </w:r>
      <w:r w:rsidR="002B7D3E">
        <w:rPr>
          <w:rFonts w:ascii="Avenir Next Regular" w:hAnsi="Avenir Next Regular" w:cs="Arial"/>
          <w:color w:val="1A1A1A"/>
          <w:lang w:val="es-ES"/>
        </w:rPr>
        <w:t xml:space="preserve">Cristina </w:t>
      </w:r>
      <w:r>
        <w:rPr>
          <w:rFonts w:ascii="Avenir Next Regular" w:hAnsi="Avenir Next Regular" w:cs="Arial"/>
          <w:color w:val="1A1A1A"/>
          <w:lang w:val="es-ES"/>
        </w:rPr>
        <w:t xml:space="preserve">Vallejo </w:t>
      </w:r>
      <w:proofErr w:type="spellStart"/>
      <w:r>
        <w:rPr>
          <w:rFonts w:ascii="Avenir Next Regular" w:hAnsi="Avenir Next Regular" w:cs="Arial"/>
          <w:color w:val="1A1A1A"/>
          <w:lang w:val="es-ES"/>
        </w:rPr>
        <w:t>Choez</w:t>
      </w:r>
      <w:proofErr w:type="spellEnd"/>
    </w:p>
    <w:p w14:paraId="3039C519" w14:textId="64E7550E" w:rsidR="00D60CCC" w:rsidRPr="005D0D95" w:rsidRDefault="00D87C7D"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Pontificia Universidad Católica del Ecuador</w:t>
      </w:r>
      <w:r w:rsidR="00D903C0">
        <w:rPr>
          <w:rFonts w:ascii="Avenir Next Regular" w:hAnsi="Avenir Next Regular" w:cs="Arial"/>
          <w:i/>
          <w:color w:val="1A1A1A"/>
          <w:lang w:val="es-ES"/>
        </w:rPr>
        <w:t xml:space="preserve">, </w:t>
      </w:r>
      <w:r>
        <w:rPr>
          <w:rFonts w:ascii="Avenir Next Regular" w:hAnsi="Avenir Next Regular" w:cs="Arial"/>
          <w:i/>
          <w:color w:val="1A1A1A"/>
          <w:lang w:val="es-ES"/>
        </w:rPr>
        <w:t>Ecuador</w:t>
      </w:r>
    </w:p>
    <w:p w14:paraId="38FC8884" w14:textId="60D211C6" w:rsidR="000F2D51" w:rsidRDefault="00D87C7D"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pcvallejo</w:t>
      </w:r>
      <w:r w:rsidR="00677DEF" w:rsidRPr="00677DEF">
        <w:rPr>
          <w:rFonts w:ascii="Avenir Next Regular" w:hAnsi="Avenir Next Regular" w:cs="Arial"/>
          <w:color w:val="1A1A1A"/>
          <w:lang w:val="es-ES"/>
        </w:rPr>
        <w:t>@</w:t>
      </w:r>
      <w:r>
        <w:rPr>
          <w:rFonts w:ascii="Avenir Next Regular" w:hAnsi="Avenir Next Regular" w:cs="Arial"/>
          <w:color w:val="1A1A1A"/>
          <w:lang w:val="es-ES"/>
        </w:rPr>
        <w:t>puce.edu.ec</w:t>
      </w:r>
    </w:p>
    <w:p w14:paraId="4C8EF5BF" w14:textId="6EC622A0" w:rsidR="000F2D51"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1B0FEE3" w14:textId="3F7C0029" w:rsidR="00D87C7D" w:rsidRPr="00A30635" w:rsidRDefault="00D87C7D" w:rsidP="00D87C7D">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Fredy Mena Mora</w:t>
      </w:r>
    </w:p>
    <w:p w14:paraId="4E2F1671" w14:textId="013FACE2" w:rsidR="00D87C7D" w:rsidRPr="000C1867" w:rsidRDefault="00D87C7D" w:rsidP="00D87C7D">
      <w:pPr>
        <w:widowControl w:val="0"/>
        <w:autoSpaceDE w:val="0"/>
        <w:autoSpaceDN w:val="0"/>
        <w:adjustRightInd w:val="0"/>
        <w:ind w:right="142"/>
        <w:jc w:val="right"/>
        <w:rPr>
          <w:rFonts w:ascii="Avenir Next Regular" w:hAnsi="Avenir Next Regular" w:cs="Arial"/>
          <w:i/>
          <w:color w:val="1A1A1A"/>
          <w:lang w:val="es-CR"/>
        </w:rPr>
      </w:pPr>
      <w:r>
        <w:rPr>
          <w:rFonts w:ascii="Avenir Next Regular" w:hAnsi="Avenir Next Regular" w:cs="Arial"/>
          <w:i/>
          <w:color w:val="1A1A1A"/>
          <w:lang w:val="es-ES"/>
        </w:rPr>
        <w:t>Centro Internacional de Estudios Interdisciplinarios CIESI.</w:t>
      </w:r>
      <w:r w:rsidRPr="000C1867">
        <w:rPr>
          <w:rFonts w:ascii="Avenir Next Regular" w:hAnsi="Avenir Next Regular" w:cs="Arial"/>
          <w:i/>
          <w:color w:val="1A1A1A"/>
          <w:lang w:val="es-CR"/>
        </w:rPr>
        <w:t>O</w:t>
      </w:r>
      <w:r w:rsidR="000C1867" w:rsidRPr="000C1867">
        <w:rPr>
          <w:rFonts w:ascii="Avenir Next Regular" w:hAnsi="Avenir Next Regular" w:cs="Arial"/>
          <w:i/>
          <w:color w:val="1A1A1A"/>
          <w:lang w:val="es-CR"/>
        </w:rPr>
        <w:t>R</w:t>
      </w:r>
      <w:r w:rsidRPr="000C1867">
        <w:rPr>
          <w:rFonts w:ascii="Avenir Next Regular" w:hAnsi="Avenir Next Regular" w:cs="Arial"/>
          <w:i/>
          <w:color w:val="1A1A1A"/>
          <w:lang w:val="es-CR"/>
        </w:rPr>
        <w:t>G EIRL, Ecuador</w:t>
      </w:r>
    </w:p>
    <w:p w14:paraId="7F7CCDEE" w14:textId="37F82D48" w:rsidR="00D87C7D" w:rsidRPr="00D87C7D" w:rsidRDefault="00D87C7D" w:rsidP="00D87C7D">
      <w:pPr>
        <w:widowControl w:val="0"/>
        <w:autoSpaceDE w:val="0"/>
        <w:autoSpaceDN w:val="0"/>
        <w:adjustRightInd w:val="0"/>
        <w:ind w:right="142"/>
        <w:jc w:val="right"/>
        <w:rPr>
          <w:rFonts w:ascii="Avenir Next Regular" w:hAnsi="Avenir Next Regular" w:cs="Arial"/>
          <w:color w:val="1A1A1A"/>
          <w:lang w:val="es-CR"/>
        </w:rPr>
      </w:pPr>
      <w:r>
        <w:rPr>
          <w:rFonts w:ascii="Avenir Next Regular" w:hAnsi="Avenir Next Regular" w:cs="Arial"/>
          <w:color w:val="1A1A1A"/>
          <w:lang w:val="es-CR"/>
        </w:rPr>
        <w:t>f</w:t>
      </w:r>
      <w:r w:rsidRPr="00D87C7D">
        <w:rPr>
          <w:rFonts w:ascii="Avenir Next Regular" w:hAnsi="Avenir Next Regular" w:cs="Arial"/>
          <w:color w:val="1A1A1A"/>
          <w:lang w:val="es-CR"/>
        </w:rPr>
        <w:t>mena1971@hotmail.es</w:t>
      </w:r>
    </w:p>
    <w:p w14:paraId="422B498A" w14:textId="77777777" w:rsidR="00D87C7D" w:rsidRPr="00D87C7D" w:rsidRDefault="00D87C7D" w:rsidP="00C70C19">
      <w:pPr>
        <w:widowControl w:val="0"/>
        <w:autoSpaceDE w:val="0"/>
        <w:autoSpaceDN w:val="0"/>
        <w:adjustRightInd w:val="0"/>
        <w:ind w:right="142"/>
        <w:jc w:val="right"/>
        <w:rPr>
          <w:rFonts w:ascii="Avenir Next Regular" w:hAnsi="Avenir Next Regular" w:cs="Arial"/>
          <w:color w:val="1A1A1A"/>
          <w:lang w:val="es-CR"/>
        </w:rPr>
      </w:pPr>
    </w:p>
    <w:p w14:paraId="19E9B326" w14:textId="77777777" w:rsidR="00A83820" w:rsidRPr="00D87C7D" w:rsidRDefault="00A83820"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62F102C2" w14:textId="7CD7D3E3"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D87C7D">
        <w:rPr>
          <w:rFonts w:ascii="Avenir Next Regular" w:hAnsi="Avenir Next Regular" w:cs="Arial"/>
          <w:sz w:val="18"/>
          <w:szCs w:val="18"/>
        </w:rPr>
        <w:t>24</w:t>
      </w:r>
      <w:r w:rsidR="003C27B5">
        <w:rPr>
          <w:rFonts w:ascii="Avenir Next Regular" w:hAnsi="Avenir Next Regular" w:cs="Arial"/>
          <w:sz w:val="18"/>
          <w:szCs w:val="18"/>
        </w:rPr>
        <w:t>-0</w:t>
      </w:r>
      <w:r w:rsidR="00D87C7D">
        <w:rPr>
          <w:rFonts w:ascii="Avenir Next Regular" w:hAnsi="Avenir Next Regular" w:cs="Arial"/>
          <w:sz w:val="18"/>
          <w:szCs w:val="18"/>
        </w:rPr>
        <w:t>4</w:t>
      </w:r>
      <w:r w:rsidR="00677DEF">
        <w:rPr>
          <w:rFonts w:ascii="Avenir Next Regular" w:hAnsi="Avenir Next Regular" w:cs="Arial"/>
          <w:sz w:val="18"/>
          <w:szCs w:val="18"/>
        </w:rPr>
        <w:t>-201</w:t>
      </w:r>
      <w:r w:rsidR="00D87C7D">
        <w:rPr>
          <w:rFonts w:ascii="Avenir Next Regular" w:hAnsi="Avenir Next Regular" w:cs="Arial"/>
          <w:sz w:val="18"/>
          <w:szCs w:val="18"/>
        </w:rPr>
        <w:t>9</w:t>
      </w:r>
    </w:p>
    <w:p w14:paraId="5303C868" w14:textId="7C398BB8"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D87C7D">
        <w:rPr>
          <w:rFonts w:ascii="Avenir Next Regular" w:hAnsi="Avenir Next Regular" w:cs="Arial"/>
          <w:sz w:val="18"/>
          <w:szCs w:val="18"/>
        </w:rPr>
        <w:t>31</w:t>
      </w:r>
      <w:r w:rsidR="00A30635">
        <w:rPr>
          <w:rFonts w:ascii="Avenir Next Regular" w:hAnsi="Avenir Next Regular" w:cs="Arial"/>
          <w:sz w:val="18"/>
          <w:szCs w:val="18"/>
        </w:rPr>
        <w:t>-0</w:t>
      </w:r>
      <w:r w:rsidR="00D87C7D">
        <w:rPr>
          <w:rFonts w:ascii="Avenir Next Regular" w:hAnsi="Avenir Next Regular" w:cs="Arial"/>
          <w:sz w:val="18"/>
          <w:szCs w:val="18"/>
        </w:rPr>
        <w:t>5</w:t>
      </w:r>
      <w:r w:rsidR="003C27B5">
        <w:rPr>
          <w:rFonts w:ascii="Avenir Next Regular" w:hAnsi="Avenir Next Regular" w:cs="Arial"/>
          <w:sz w:val="18"/>
          <w:szCs w:val="18"/>
        </w:rPr>
        <w:t>-201</w:t>
      </w:r>
      <w:r w:rsidR="00D87C7D">
        <w:rPr>
          <w:rFonts w:ascii="Avenir Next Regular" w:hAnsi="Avenir Next Regular" w:cs="Arial"/>
          <w:sz w:val="18"/>
          <w:szCs w:val="18"/>
        </w:rPr>
        <w:t>9</w:t>
      </w:r>
    </w:p>
    <w:p w14:paraId="601123B9" w14:textId="7F930801"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59C894AB"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0494C14F"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4CDACA96">
                <wp:simplePos x="0" y="0"/>
                <wp:positionH relativeFrom="column">
                  <wp:posOffset>-4445</wp:posOffset>
                </wp:positionH>
                <wp:positionV relativeFrom="paragraph">
                  <wp:posOffset>26670</wp:posOffset>
                </wp:positionV>
                <wp:extent cx="1943100" cy="3917315"/>
                <wp:effectExtent l="0" t="0" r="0" b="0"/>
                <wp:wrapThrough wrapText="bothSides">
                  <wp:wrapPolygon edited="0">
                    <wp:start x="0" y="0"/>
                    <wp:lineTo x="0" y="21498"/>
                    <wp:lineTo x="21459" y="21498"/>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91731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1FBCF730" w:rsidR="004402D7" w:rsidRDefault="004402D7" w:rsidP="00E2185A">
                            <w:pPr>
                              <w:shd w:val="clear" w:color="auto" w:fill="F2F2F2"/>
                              <w:jc w:val="both"/>
                              <w:rPr>
                                <w:rStyle w:val="Textoennegrita"/>
                                <w:rFonts w:ascii="Avenir Next" w:hAnsi="Avenir Next" w:cs="Arial"/>
                                <w:b w:val="0"/>
                                <w:color w:val="000000"/>
                                <w:sz w:val="18"/>
                                <w:szCs w:val="8"/>
                                <w:shd w:val="clear" w:color="auto" w:fill="FFFFFF"/>
                              </w:rPr>
                            </w:pPr>
                          </w:p>
                          <w:p w14:paraId="2F63BF16" w14:textId="77777777" w:rsidR="004402D7" w:rsidRPr="0099478F" w:rsidRDefault="004402D7" w:rsidP="00E2185A">
                            <w:pPr>
                              <w:shd w:val="clear" w:color="auto" w:fill="F2F2F2"/>
                              <w:jc w:val="both"/>
                              <w:rPr>
                                <w:rStyle w:val="Textoennegrita"/>
                                <w:rFonts w:ascii="Avenir Next" w:hAnsi="Avenir Next" w:cs="Arial"/>
                                <w:b w:val="0"/>
                                <w:color w:val="000000"/>
                                <w:sz w:val="8"/>
                                <w:szCs w:val="8"/>
                                <w:shd w:val="clear" w:color="auto" w:fill="FFFFFF"/>
                              </w:rPr>
                            </w:pPr>
                          </w:p>
                          <w:p w14:paraId="68CB9A61" w14:textId="37CAFD14" w:rsidR="004402D7" w:rsidRPr="00A83820" w:rsidRDefault="004402D7" w:rsidP="00D87C7D">
                            <w:pPr>
                              <w:shd w:val="clear" w:color="auto" w:fill="F2F2F2"/>
                              <w:jc w:val="both"/>
                              <w:rPr>
                                <w:rFonts w:ascii="Avenir Next" w:hAnsi="Avenir Next" w:cs="Arial"/>
                                <w:sz w:val="18"/>
                                <w:szCs w:val="18"/>
                              </w:rPr>
                            </w:pPr>
                            <w:r w:rsidRPr="00C12A09">
                              <w:rPr>
                                <w:rFonts w:ascii="Avenir Next" w:hAnsi="Avenir Next" w:cs="Arial"/>
                                <w:sz w:val="18"/>
                                <w:szCs w:val="18"/>
                              </w:rPr>
                              <w:t>Paola Vallejo Choez es arquitecta por la Universidad Central del Ecuador, Magíster en Conservación y Administración de Bienes Culturales, Doctora en Ingeniería Gráfica Geomática y Proyectos por la Universidad de Extremadura. Se ha desempeñado como subdecana y docente de la Facultad de Arquitectura de la Universidad Tecnológica Equinoccial, ex docente de la Universidad Central del Ecuador, actualmente docente de la Carrera de Arquitectura en la Pontificia Universidad Católica del Ecuador. Desarrolla su trabajo en las líneas de investigación: movilidad urbana sostenible, patrimonio y cultura</w:t>
                            </w:r>
                            <w:r>
                              <w:rPr>
                                <w:rFonts w:ascii="Avenir Next" w:hAnsi="Avenir Next" w:cs="Arial"/>
                                <w:sz w:val="18"/>
                                <w:szCs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35pt;margin-top:2.1pt;width:153pt;height:30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" fillcolor="#f2f2f2 [3052]" stroked="f">
                <v:path arrowok="t"/>
                <v:textbox inset=",7.2pt,,7.2pt">
                  <w:txbxContent>
                    <w:p w14:paraId="102E6F3C" w14:textId="1FBCF730" w:rsidR="004402D7" w:rsidRDefault="004402D7" w:rsidP="00E2185A">
                      <w:pPr>
                        <w:shd w:val="clear" w:color="auto" w:fill="F2F2F2"/>
                        <w:jc w:val="both"/>
                        <w:rPr>
                          <w:rStyle w:val="Textoennegrita"/>
                          <w:rFonts w:ascii="Avenir Next" w:hAnsi="Avenir Next" w:cs="Arial"/>
                          <w:b w:val="0"/>
                          <w:color w:val="000000"/>
                          <w:sz w:val="18"/>
                          <w:szCs w:val="8"/>
                          <w:shd w:val="clear" w:color="auto" w:fill="FFFFFF"/>
                        </w:rPr>
                      </w:pPr>
                    </w:p>
                    <w:p w14:paraId="2F63BF16" w14:textId="77777777" w:rsidR="004402D7" w:rsidRPr="0099478F" w:rsidRDefault="004402D7" w:rsidP="00E2185A">
                      <w:pPr>
                        <w:shd w:val="clear" w:color="auto" w:fill="F2F2F2"/>
                        <w:jc w:val="both"/>
                        <w:rPr>
                          <w:rStyle w:val="Textoennegrita"/>
                          <w:rFonts w:ascii="Avenir Next" w:hAnsi="Avenir Next" w:cs="Arial"/>
                          <w:b w:val="0"/>
                          <w:color w:val="000000"/>
                          <w:sz w:val="8"/>
                          <w:szCs w:val="8"/>
                          <w:shd w:val="clear" w:color="auto" w:fill="FFFFFF"/>
                        </w:rPr>
                      </w:pPr>
                    </w:p>
                    <w:p w14:paraId="68CB9A61" w14:textId="37CAFD14" w:rsidR="004402D7" w:rsidRPr="00A83820" w:rsidRDefault="004402D7" w:rsidP="00D87C7D">
                      <w:pPr>
                        <w:shd w:val="clear" w:color="auto" w:fill="F2F2F2"/>
                        <w:jc w:val="both"/>
                        <w:rPr>
                          <w:rFonts w:ascii="Avenir Next" w:hAnsi="Avenir Next" w:cs="Arial"/>
                          <w:sz w:val="18"/>
                          <w:szCs w:val="18"/>
                        </w:rPr>
                      </w:pPr>
                      <w:r w:rsidRPr="00C12A09">
                        <w:rPr>
                          <w:rFonts w:ascii="Avenir Next" w:hAnsi="Avenir Next" w:cs="Arial"/>
                          <w:sz w:val="18"/>
                          <w:szCs w:val="18"/>
                        </w:rPr>
                        <w:t>Paola Vallejo Choez es arquitecta por la Universidad Central del Ecuador, Magíster en Conservación y Administración de Bienes Culturales, Doctora en Ingeniería Gráfica Geomática y Proyectos por la Universidad de Extremadura. Se ha desempeñado como subdecana y docente de la Facultad de Arquitectura de la Universidad Tecnológica Equinoccial, ex docente de la Universidad Central del Ecuador, actualmente docente de la Carrera de Arquitectura en la Pontificia Universidad Católica del Ecuador. Desarrolla su trabajo en las líneas de investigación: movilidad urbana sostenible, patrimonio y cultura</w:t>
                      </w:r>
                      <w:r>
                        <w:rPr>
                          <w:rFonts w:ascii="Avenir Next" w:hAnsi="Avenir Next" w:cs="Arial"/>
                          <w:sz w:val="18"/>
                          <w:szCs w:val="18"/>
                        </w:rPr>
                        <w:t>.</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2121B872" w:rsidR="00D115AC" w:rsidRPr="00C62ED8" w:rsidRDefault="00272231" w:rsidP="00D115AC">
      <w:pPr>
        <w:pStyle w:val="Sinespaciado"/>
        <w:jc w:val="both"/>
        <w:rPr>
          <w:rFonts w:ascii="Avenir Next" w:hAnsi="Avenir Next" w:cs="Arial"/>
          <w:sz w:val="18"/>
          <w:szCs w:val="18"/>
        </w:rPr>
      </w:pPr>
      <w:r w:rsidRPr="008B48D5">
        <w:rPr>
          <w:rFonts w:ascii="Avenir Next" w:hAnsi="Avenir Next" w:cs="Arial"/>
          <w:sz w:val="18"/>
          <w:szCs w:val="18"/>
        </w:rPr>
        <w:t>La arquitectura vernácula forma parte del patrimonio ecuatoriano ya que constituye una muestra de la cultura de las comunidades asentadas en espacios geográficos diversos,  cuyos conjuntos arquitectónicos tienen autenticidad.  La investigación realizada en la comunidad La Tola perteneciente a Píntag, parroquia rural de Quito, evidencia una agrupación  particular de edificaciones que son el resultado de la aplicación de técnicas constructivas tradicionales cuyos materiales son la piedra y/o cangahua en sus cimientos, mampostería de adobe y cubierta de teja de barro cocida. Levantadas hace más de 60 años han soportado las inclemencias del tiempo conformando  un paisaje único poco interrumpido por nuevas construcciones de hormigón armado. El trabajo de análisis ha seguido un proceso metodológico que identifica las causas y problemas que se presentan en los elementos constructivos de los bienes inmuebles, propone alternativas de mantenimiento preventivo y correctivo de fácil aplicación y costo moderado. La investigación fue realizada en cinco edificaciones a través de un levantamiento planimétrico – fotográfico al detalle. Posteriormente se tomaron muestras para evaluar la calidad del material (adobe) y a través del levantamiento arquitectónico se evaluó el diseño particular de las edificaciones</w:t>
      </w:r>
      <w:r w:rsidR="00D115AC" w:rsidRPr="00C62ED8">
        <w:rPr>
          <w:rFonts w:ascii="Avenir Next" w:hAnsi="Avenir Next" w:cs="Arial"/>
          <w:sz w:val="18"/>
          <w:szCs w:val="18"/>
        </w:rPr>
        <w:t>.</w:t>
      </w: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28D62A93" w:rsidR="003C27B5" w:rsidRPr="003C27B5" w:rsidRDefault="0026055D" w:rsidP="00272231">
      <w:pPr>
        <w:pStyle w:val="Textoindependiente"/>
        <w:tabs>
          <w:tab w:val="left" w:pos="993"/>
          <w:tab w:val="left" w:pos="1418"/>
        </w:tabs>
        <w:ind w:left="326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272231">
        <w:rPr>
          <w:rFonts w:ascii="Avenir Next" w:eastAsia="TimesNewRomanPS-Bold" w:hAnsi="Avenir Next" w:cs="Arial"/>
          <w:bCs/>
          <w:sz w:val="18"/>
          <w:szCs w:val="18"/>
        </w:rPr>
        <w:t>patrimonio</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arquitectónico</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patologías</w:t>
      </w:r>
      <w:proofErr w:type="spellEnd"/>
      <w:r w:rsidR="00272231">
        <w:rPr>
          <w:rFonts w:ascii="Avenir Next" w:eastAsia="TimesNewRomanPS-Bold" w:hAnsi="Avenir Next" w:cs="Arial"/>
          <w:bCs/>
          <w:sz w:val="18"/>
          <w:szCs w:val="18"/>
        </w:rPr>
        <w:t xml:space="preserve"> de </w:t>
      </w:r>
      <w:proofErr w:type="spellStart"/>
      <w:r w:rsidR="00272231">
        <w:rPr>
          <w:rFonts w:ascii="Avenir Next" w:eastAsia="TimesNewRomanPS-Bold" w:hAnsi="Avenir Next" w:cs="Arial"/>
          <w:bCs/>
          <w:sz w:val="18"/>
          <w:szCs w:val="18"/>
        </w:rPr>
        <w:t>la</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construcción</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conservación</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mantenimiento</w:t>
      </w:r>
      <w:proofErr w:type="spellEnd"/>
      <w:r w:rsidR="00272231">
        <w:rPr>
          <w:rFonts w:ascii="Avenir Next" w:eastAsia="TimesNewRomanPS-Bold" w:hAnsi="Avenir Next" w:cs="Arial"/>
          <w:bCs/>
          <w:sz w:val="18"/>
          <w:szCs w:val="18"/>
        </w:rPr>
        <w:t xml:space="preserve">; sistemas </w:t>
      </w:r>
      <w:proofErr w:type="spellStart"/>
      <w:r w:rsidR="00272231">
        <w:rPr>
          <w:rFonts w:ascii="Avenir Next" w:eastAsia="TimesNewRomanPS-Bold" w:hAnsi="Avenir Next" w:cs="Arial"/>
          <w:bCs/>
          <w:sz w:val="18"/>
          <w:szCs w:val="18"/>
        </w:rPr>
        <w:t>constructivos</w:t>
      </w:r>
      <w:proofErr w:type="spellEnd"/>
      <w:r w:rsidR="00272231">
        <w:rPr>
          <w:rFonts w:ascii="Avenir Next" w:eastAsia="TimesNewRomanPS-Bold" w:hAnsi="Avenir Next" w:cs="Arial"/>
          <w:bCs/>
          <w:sz w:val="18"/>
          <w:szCs w:val="18"/>
        </w:rPr>
        <w:t xml:space="preserve"> </w:t>
      </w:r>
      <w:proofErr w:type="spellStart"/>
      <w:r w:rsidR="00272231">
        <w:rPr>
          <w:rFonts w:ascii="Avenir Next" w:eastAsia="TimesNewRomanPS-Bold" w:hAnsi="Avenir Next" w:cs="Arial"/>
          <w:bCs/>
          <w:sz w:val="18"/>
          <w:szCs w:val="18"/>
        </w:rPr>
        <w:t>tradicionales</w:t>
      </w:r>
      <w:proofErr w:type="spellEnd"/>
    </w:p>
    <w:p w14:paraId="3524F4CA" w14:textId="26AD9C76"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45A1558F"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116DFCE" w:rsidR="00D60CCC" w:rsidRPr="00C70C19" w:rsidRDefault="00272231" w:rsidP="004637BD">
      <w:pPr>
        <w:ind w:left="3261"/>
        <w:rPr>
          <w:rFonts w:ascii="Avenir Next Regular" w:hAnsi="Avenir Next Regular" w:cs="Arial"/>
          <w:b/>
          <w:sz w:val="18"/>
          <w:szCs w:val="18"/>
          <w:lang w:val="en-U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9776" behindDoc="0" locked="0" layoutInCell="1" allowOverlap="1" wp14:anchorId="3A84D2D3" wp14:editId="53EC8E0B">
                <wp:simplePos x="0" y="0"/>
                <wp:positionH relativeFrom="column">
                  <wp:posOffset>3810</wp:posOffset>
                </wp:positionH>
                <wp:positionV relativeFrom="paragraph">
                  <wp:posOffset>21590</wp:posOffset>
                </wp:positionV>
                <wp:extent cx="1943100" cy="3615055"/>
                <wp:effectExtent l="0" t="0" r="0" b="4445"/>
                <wp:wrapThrough wrapText="bothSides">
                  <wp:wrapPolygon edited="0">
                    <wp:start x="0" y="0"/>
                    <wp:lineTo x="0" y="21551"/>
                    <wp:lineTo x="21459" y="21551"/>
                    <wp:lineTo x="2145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61505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7E73C" w14:textId="77777777" w:rsidR="004402D7" w:rsidRDefault="004402D7" w:rsidP="0099478F">
                            <w:pPr>
                              <w:shd w:val="clear" w:color="auto" w:fill="F2F2F2"/>
                              <w:jc w:val="both"/>
                              <w:rPr>
                                <w:rStyle w:val="Textoennegrita"/>
                                <w:rFonts w:ascii="Avenir Next" w:hAnsi="Avenir Next" w:cs="Arial"/>
                                <w:b w:val="0"/>
                                <w:color w:val="000000"/>
                                <w:sz w:val="18"/>
                                <w:szCs w:val="8"/>
                                <w:shd w:val="clear" w:color="auto" w:fill="FFFFFF"/>
                              </w:rPr>
                            </w:pPr>
                          </w:p>
                          <w:p w14:paraId="7357BEFA" w14:textId="77777777" w:rsidR="004402D7" w:rsidRPr="00272231" w:rsidRDefault="004402D7" w:rsidP="0099478F">
                            <w:pPr>
                              <w:shd w:val="clear" w:color="auto" w:fill="F2F2F2"/>
                              <w:jc w:val="both"/>
                              <w:rPr>
                                <w:rFonts w:ascii="Avenir Next" w:hAnsi="Avenir Next" w:cs="Arial"/>
                                <w:sz w:val="8"/>
                                <w:szCs w:val="8"/>
                              </w:rPr>
                            </w:pPr>
                          </w:p>
                          <w:p w14:paraId="05051AB7" w14:textId="06AE9A07" w:rsidR="004402D7" w:rsidRDefault="004402D7" w:rsidP="0099478F">
                            <w:pPr>
                              <w:shd w:val="clear" w:color="auto" w:fill="F2F2F2"/>
                              <w:jc w:val="both"/>
                              <w:rPr>
                                <w:rFonts w:ascii="Avenir Next" w:hAnsi="Avenir Next" w:cs="Arial"/>
                                <w:sz w:val="18"/>
                                <w:szCs w:val="18"/>
                              </w:rPr>
                            </w:pPr>
                            <w:r w:rsidRPr="00C12A09">
                              <w:rPr>
                                <w:rFonts w:ascii="Avenir Next" w:hAnsi="Avenir Next" w:cs="Arial"/>
                                <w:sz w:val="18"/>
                                <w:szCs w:val="18"/>
                              </w:rPr>
                              <w:t xml:space="preserve">Fredy Mena Mora es arquitecto por la Universidad Central del Ecuador, Magíster en Gestión Ambiental, Doctor en Ingeniería Gráfica, Geomática y Proyectos  por la Universidad de Extremadura. Técnico de la Asociación de Municipalidades del Ecuador, técnico municipal en las áreas de catastro y planificación en los municipios de Cuyabeno, Quito y Saquisilí, ex docente de la Universidad Central del Ecuador y de la Universidad Técnica de Cotopaxi. </w:t>
                            </w:r>
                            <w:r>
                              <w:rPr>
                                <w:rFonts w:ascii="Avenir Next" w:hAnsi="Avenir Next" w:cs="Arial"/>
                                <w:sz w:val="18"/>
                                <w:szCs w:val="18"/>
                              </w:rPr>
                              <w:t xml:space="preserve">Desarrolla su trabajo en las líneas de investigación: </w:t>
                            </w:r>
                            <w:r w:rsidRPr="00C12A09">
                              <w:rPr>
                                <w:rFonts w:ascii="Avenir Next" w:hAnsi="Avenir Next" w:cs="Arial"/>
                                <w:sz w:val="18"/>
                                <w:szCs w:val="18"/>
                              </w:rPr>
                              <w:t>gestión municipal, urbanismo, ordenamiento territorial, SIG, paisaje.</w:t>
                            </w:r>
                          </w:p>
                          <w:p w14:paraId="2B8B4589" w14:textId="77777777" w:rsidR="004402D7" w:rsidRPr="00A83820" w:rsidRDefault="004402D7" w:rsidP="0099478F">
                            <w:pPr>
                              <w:shd w:val="clear" w:color="auto" w:fill="F2F2F2"/>
                              <w:jc w:val="both"/>
                              <w:rPr>
                                <w:rFonts w:ascii="Avenir Next" w:hAnsi="Avenir Next" w:cs="Arial"/>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D2D3" id="_x0000_s1027" type="#_x0000_t202" style="position:absolute;left:0;text-align:left;margin-left:.3pt;margin-top:1.7pt;width:153pt;height:28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" fillcolor="#f2f2f2 [3052]" stroked="f">
                <v:path arrowok="t"/>
                <v:textbox inset=",7.2pt,,7.2pt">
                  <w:txbxContent>
                    <w:p w14:paraId="0737E73C" w14:textId="77777777" w:rsidR="004402D7" w:rsidRDefault="004402D7" w:rsidP="0099478F">
                      <w:pPr>
                        <w:shd w:val="clear" w:color="auto" w:fill="F2F2F2"/>
                        <w:jc w:val="both"/>
                        <w:rPr>
                          <w:rStyle w:val="Textoennegrita"/>
                          <w:rFonts w:ascii="Avenir Next" w:hAnsi="Avenir Next" w:cs="Arial"/>
                          <w:b w:val="0"/>
                          <w:color w:val="000000"/>
                          <w:sz w:val="18"/>
                          <w:szCs w:val="8"/>
                          <w:shd w:val="clear" w:color="auto" w:fill="FFFFFF"/>
                        </w:rPr>
                      </w:pPr>
                    </w:p>
                    <w:p w14:paraId="7357BEFA" w14:textId="77777777" w:rsidR="004402D7" w:rsidRPr="00272231" w:rsidRDefault="004402D7" w:rsidP="0099478F">
                      <w:pPr>
                        <w:shd w:val="clear" w:color="auto" w:fill="F2F2F2"/>
                        <w:jc w:val="both"/>
                        <w:rPr>
                          <w:rFonts w:ascii="Avenir Next" w:hAnsi="Avenir Next" w:cs="Arial"/>
                          <w:sz w:val="8"/>
                          <w:szCs w:val="8"/>
                        </w:rPr>
                      </w:pPr>
                    </w:p>
                    <w:p w14:paraId="05051AB7" w14:textId="06AE9A07" w:rsidR="004402D7" w:rsidRDefault="004402D7" w:rsidP="0099478F">
                      <w:pPr>
                        <w:shd w:val="clear" w:color="auto" w:fill="F2F2F2"/>
                        <w:jc w:val="both"/>
                        <w:rPr>
                          <w:rFonts w:ascii="Avenir Next" w:hAnsi="Avenir Next" w:cs="Arial"/>
                          <w:sz w:val="18"/>
                          <w:szCs w:val="18"/>
                        </w:rPr>
                      </w:pPr>
                      <w:r w:rsidRPr="00C12A09">
                        <w:rPr>
                          <w:rFonts w:ascii="Avenir Next" w:hAnsi="Avenir Next" w:cs="Arial"/>
                          <w:sz w:val="18"/>
                          <w:szCs w:val="18"/>
                        </w:rPr>
                        <w:t xml:space="preserve">Fredy Mena Mora es arquitecto por la Universidad Central del Ecuador, Magíster en Gestión Ambiental, Doctor en Ingeniería Gráfica, Geomática y Proyectos  por la Universidad de Extremadura. Técnico de la Asociación de Municipalidades del Ecuador, técnico municipal en las áreas de catastro y planificación en los municipios de Cuyabeno, Quito y Saquisilí, ex docente de la Universidad Central del Ecuador y de la Universidad Técnica de Cotopaxi. </w:t>
                      </w:r>
                      <w:r>
                        <w:rPr>
                          <w:rFonts w:ascii="Avenir Next" w:hAnsi="Avenir Next" w:cs="Arial"/>
                          <w:sz w:val="18"/>
                          <w:szCs w:val="18"/>
                        </w:rPr>
                        <w:t xml:space="preserve">Desarrolla su trabajo en las líneas de investigación: </w:t>
                      </w:r>
                      <w:r w:rsidRPr="00C12A09">
                        <w:rPr>
                          <w:rFonts w:ascii="Avenir Next" w:hAnsi="Avenir Next" w:cs="Arial"/>
                          <w:sz w:val="18"/>
                          <w:szCs w:val="18"/>
                        </w:rPr>
                        <w:t>gestión municipal, urbanismo, ordenamiento territorial, SIG, paisaje.</w:t>
                      </w:r>
                    </w:p>
                    <w:p w14:paraId="2B8B4589" w14:textId="77777777" w:rsidR="004402D7" w:rsidRPr="00A83820" w:rsidRDefault="004402D7" w:rsidP="0099478F">
                      <w:pPr>
                        <w:shd w:val="clear" w:color="auto" w:fill="F2F2F2"/>
                        <w:jc w:val="both"/>
                        <w:rPr>
                          <w:rFonts w:ascii="Avenir Next" w:hAnsi="Avenir Next" w:cs="Arial"/>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n-US"/>
        </w:rPr>
        <w:t>ABSTRACT</w:t>
      </w:r>
    </w:p>
    <w:p w14:paraId="0560679F" w14:textId="4489AF4C" w:rsidR="00D60CCC" w:rsidRPr="00C42BC2" w:rsidRDefault="00D60CCC" w:rsidP="004637BD">
      <w:pPr>
        <w:ind w:left="851"/>
        <w:jc w:val="both"/>
        <w:rPr>
          <w:rFonts w:ascii="Avenir Next Regular" w:hAnsi="Avenir Next Regular" w:cs="Arial"/>
          <w:sz w:val="16"/>
          <w:szCs w:val="18"/>
          <w:lang w:val="en-US"/>
        </w:rPr>
      </w:pPr>
    </w:p>
    <w:p w14:paraId="6E1C843B" w14:textId="06449317" w:rsidR="00D115AC" w:rsidRPr="00A83820" w:rsidRDefault="00272231" w:rsidP="00A83820">
      <w:pPr>
        <w:pStyle w:val="Sinespaciado"/>
        <w:jc w:val="both"/>
        <w:rPr>
          <w:rFonts w:ascii="Avenir Next" w:hAnsi="Avenir Next" w:cs="Arial"/>
          <w:sz w:val="18"/>
          <w:szCs w:val="18"/>
          <w:lang w:val="en-US"/>
        </w:rPr>
      </w:pPr>
      <w:r w:rsidRPr="00272231">
        <w:rPr>
          <w:rFonts w:ascii="Avenir Next" w:hAnsi="Avenir Next" w:cs="Arial"/>
          <w:sz w:val="18"/>
          <w:szCs w:val="18"/>
          <w:lang w:val="en-US"/>
        </w:rPr>
        <w:t xml:space="preserve">Vernacular architecture is part of the Ecuadorian heritage as it constitutes a sample of the culture of the communities settled in diverse geographical spaces, whose architectural ensembles have authenticity.  The research carried out in the community La Tola belonging to </w:t>
      </w:r>
      <w:proofErr w:type="spellStart"/>
      <w:r w:rsidRPr="00272231">
        <w:rPr>
          <w:rFonts w:ascii="Avenir Next" w:hAnsi="Avenir Next" w:cs="Arial"/>
          <w:sz w:val="18"/>
          <w:szCs w:val="18"/>
          <w:lang w:val="en-US"/>
        </w:rPr>
        <w:t>Píntag</w:t>
      </w:r>
      <w:proofErr w:type="spellEnd"/>
      <w:r w:rsidRPr="00272231">
        <w:rPr>
          <w:rFonts w:ascii="Avenir Next" w:hAnsi="Avenir Next" w:cs="Arial"/>
          <w:sz w:val="18"/>
          <w:szCs w:val="18"/>
          <w:lang w:val="en-US"/>
        </w:rPr>
        <w:t xml:space="preserve">, rural parish of Quito, evidences a particular grouping of buildings that are the result of the application of traditional constructive techniques whose materials are stone and/or </w:t>
      </w:r>
      <w:proofErr w:type="spellStart"/>
      <w:r w:rsidRPr="00272231">
        <w:rPr>
          <w:rFonts w:ascii="Avenir Next" w:hAnsi="Avenir Next" w:cs="Arial"/>
          <w:sz w:val="18"/>
          <w:szCs w:val="18"/>
          <w:lang w:val="en-US"/>
        </w:rPr>
        <w:t>Cangahua</w:t>
      </w:r>
      <w:proofErr w:type="spellEnd"/>
      <w:r w:rsidRPr="00272231">
        <w:rPr>
          <w:rFonts w:ascii="Avenir Next" w:hAnsi="Avenir Next" w:cs="Arial"/>
          <w:sz w:val="18"/>
          <w:szCs w:val="18"/>
          <w:lang w:val="en-US"/>
        </w:rPr>
        <w:t xml:space="preserve"> in its foundations, Adobe Masonry and covered with terracotta tile. Erected more than 60 years ago, they have endured the inclement weather, forming a unique landscape that has not been interrupted by new reinforced concrete constructions. The analysis work has followed a methodological process that identifies the causes and problems that arise in the constructive elements of the real estate, proposes alternatives of preventive and corrective maintenance of easy application and moderate cost. The research was carried out in five buildings through a planimetric-photographic uprising in detail. Subsequently, samples were taken to evaluate the quality of the material (adobe) and through the architectural uplift the particular design of the buildings was evaluated</w:t>
      </w:r>
      <w:r w:rsidR="00D115AC" w:rsidRPr="00C62ED8">
        <w:rPr>
          <w:rFonts w:ascii="Avenir Next" w:hAnsi="Avenir Next" w:cs="Arial"/>
          <w:sz w:val="18"/>
          <w:szCs w:val="18"/>
          <w:lang w:val="en-US"/>
        </w:rPr>
        <w:t>.</w:t>
      </w:r>
    </w:p>
    <w:p w14:paraId="5E73F622" w14:textId="2FE89482" w:rsidR="00AA12DA" w:rsidRDefault="00AA12DA" w:rsidP="00D115AC">
      <w:pPr>
        <w:contextualSpacing/>
        <w:jc w:val="both"/>
        <w:rPr>
          <w:rFonts w:ascii="Avenir Next Regular" w:hAnsi="Avenir Next Regular" w:cs="Arial"/>
          <w:sz w:val="18"/>
          <w:szCs w:val="18"/>
          <w:lang w:val="en-US" w:eastAsia="es-CR"/>
        </w:rPr>
      </w:pPr>
    </w:p>
    <w:p w14:paraId="478B0561" w14:textId="65991261" w:rsidR="00D148DA" w:rsidRPr="00272231" w:rsidRDefault="0026055D" w:rsidP="0027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rPr>
          <w:rFonts w:ascii="Avenir Next" w:eastAsiaTheme="minorHAnsi" w:hAnsi="Avenir Next" w:cs="Arial"/>
          <w:sz w:val="18"/>
          <w:szCs w:val="18"/>
          <w:lang w:val="en-US" w:eastAsia="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272231" w:rsidRPr="008B48D5">
        <w:rPr>
          <w:rFonts w:ascii="Avenir Next" w:eastAsiaTheme="minorHAnsi" w:hAnsi="Avenir Next" w:cs="Arial"/>
          <w:sz w:val="18"/>
          <w:szCs w:val="18"/>
          <w:lang w:val="en-US" w:eastAsia="en-US"/>
        </w:rPr>
        <w:t>architectural heritage; pathologies of construction; conservation; maintenance; traditional construction systems</w:t>
      </w:r>
      <w:r w:rsidR="00272231">
        <w:rPr>
          <w:rFonts w:ascii="Avenir Next" w:eastAsiaTheme="minorHAnsi" w:hAnsi="Avenir Next" w:cs="Arial"/>
          <w:sz w:val="18"/>
          <w:szCs w:val="18"/>
          <w:lang w:val="en-US" w:eastAsia="en-US"/>
        </w:rPr>
        <w:t xml:space="preserve"> </w:t>
      </w:r>
    </w:p>
    <w:p w14:paraId="63131B83" w14:textId="6F135E0F" w:rsidR="00D115AC" w:rsidRDefault="00D115AC" w:rsidP="00182A95">
      <w:pPr>
        <w:contextualSpacing/>
        <w:jc w:val="both"/>
        <w:rPr>
          <w:rFonts w:ascii="Avenir Next Regular" w:hAnsi="Avenir Next Regular" w:cs="Arial"/>
          <w:shd w:val="clear" w:color="auto" w:fill="FFFFFF"/>
          <w:lang w:val="en-US"/>
        </w:rPr>
      </w:pPr>
    </w:p>
    <w:p w14:paraId="550C4DC0" w14:textId="72A9F581" w:rsidR="00D115AC" w:rsidRDefault="00D115AC" w:rsidP="00182A95">
      <w:pPr>
        <w:contextualSpacing/>
        <w:jc w:val="both"/>
        <w:rPr>
          <w:rFonts w:ascii="Avenir Next Regular" w:hAnsi="Avenir Next Regular" w:cs="Arial"/>
          <w:shd w:val="clear" w:color="auto" w:fill="FFFFFF"/>
          <w:lang w:val="en-US"/>
        </w:rPr>
      </w:pPr>
    </w:p>
    <w:p w14:paraId="53D36E67" w14:textId="0648588B" w:rsidR="00151067" w:rsidRDefault="00151067" w:rsidP="00151067">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 </w:t>
      </w:r>
      <w:r w:rsidRPr="00151067">
        <w:rPr>
          <w:rFonts w:ascii="Avenir Next" w:hAnsi="Avenir Next" w:cs="Arial"/>
          <w:b/>
          <w:sz w:val="24"/>
          <w:szCs w:val="24"/>
        </w:rPr>
        <w:t>I</w:t>
      </w:r>
      <w:r>
        <w:rPr>
          <w:rFonts w:ascii="Avenir Next" w:hAnsi="Avenir Next" w:cs="Arial"/>
          <w:b/>
          <w:sz w:val="24"/>
          <w:szCs w:val="24"/>
        </w:rPr>
        <w:t>ntroducción</w:t>
      </w:r>
    </w:p>
    <w:p w14:paraId="2835D87A" w14:textId="77777777" w:rsidR="00151067" w:rsidRPr="00151067" w:rsidRDefault="00151067" w:rsidP="00151067">
      <w:pPr>
        <w:pStyle w:val="HTMLconformatoprevio"/>
        <w:shd w:val="clear" w:color="auto" w:fill="FFFFFF"/>
        <w:jc w:val="both"/>
        <w:rPr>
          <w:rFonts w:ascii="Avenir Next" w:hAnsi="Avenir Next" w:cs="Arial"/>
          <w:sz w:val="24"/>
          <w:szCs w:val="24"/>
        </w:rPr>
      </w:pPr>
    </w:p>
    <w:p w14:paraId="713F46E6" w14:textId="4B8C6390"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A través de la historia los seres humanos han buscado la forma de satisfacer sus necesidades de refugio, desarrollando técnicas constructivas a partir de los materiales que la naturaleza les proporcionaba.</w:t>
      </w:r>
    </w:p>
    <w:p w14:paraId="63D45677" w14:textId="77777777" w:rsidR="00151067" w:rsidRPr="00151067" w:rsidRDefault="00151067" w:rsidP="00151067">
      <w:pPr>
        <w:pStyle w:val="Sinespaciado"/>
        <w:jc w:val="both"/>
        <w:rPr>
          <w:rFonts w:ascii="Avenir Next" w:eastAsia="TimesNewRomanPS" w:hAnsi="Avenir Next" w:cs="Arial"/>
          <w:sz w:val="24"/>
          <w:szCs w:val="24"/>
        </w:rPr>
      </w:pPr>
    </w:p>
    <w:p w14:paraId="238FE276" w14:textId="4C99EAC6"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 xml:space="preserve">Los países latinoamericanos y africanos han trabajado soluciones de construcción con tierra cuyas prácticas tienen una profunda fundamentación cultural y social “del hacer” que se transmite de manera oral, sus condiciones económicas deficientes no han favorecido un desarrollo científico. </w:t>
      </w:r>
      <w:sdt>
        <w:sdtPr>
          <w:rPr>
            <w:rFonts w:ascii="Avenir Next" w:eastAsia="TimesNewRomanPS" w:hAnsi="Avenir Next" w:cs="Arial"/>
            <w:sz w:val="24"/>
            <w:szCs w:val="24"/>
          </w:rPr>
          <w:id w:val="-235858367"/>
          <w:citation/>
        </w:sdtPr>
        <w:sdtEndPr/>
        <w:sdtContent>
          <w:r w:rsidRPr="00151067">
            <w:rPr>
              <w:rFonts w:ascii="Avenir Next" w:eastAsia="TimesNewRomanPS" w:hAnsi="Avenir Next" w:cs="Arial"/>
              <w:sz w:val="24"/>
              <w:szCs w:val="24"/>
            </w:rPr>
            <w:fldChar w:fldCharType="begin"/>
          </w:r>
          <w:r w:rsidRPr="00151067">
            <w:rPr>
              <w:rFonts w:ascii="Avenir Next" w:eastAsia="TimesNewRomanPS" w:hAnsi="Avenir Next" w:cs="Arial"/>
              <w:sz w:val="24"/>
              <w:szCs w:val="24"/>
            </w:rPr>
            <w:instrText xml:space="preserve"> CITATION Rod11 \l 12298 </w:instrText>
          </w:r>
          <w:r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(Rodriguez, Monteagudo, Saroza, Nolasco, &amp; Castro, 2011)</w:t>
          </w:r>
          <w:r w:rsidRPr="00151067">
            <w:rPr>
              <w:rFonts w:ascii="Avenir Next" w:eastAsia="TimesNewRomanPS" w:hAnsi="Avenir Next" w:cs="Arial"/>
              <w:sz w:val="24"/>
              <w:szCs w:val="24"/>
            </w:rPr>
            <w:fldChar w:fldCharType="end"/>
          </w:r>
        </w:sdtContent>
      </w:sdt>
      <w:r w:rsidRPr="00151067">
        <w:rPr>
          <w:rFonts w:ascii="Avenir Next" w:eastAsia="TimesNewRomanPS" w:hAnsi="Avenir Next" w:cs="Arial"/>
          <w:sz w:val="24"/>
          <w:szCs w:val="24"/>
        </w:rPr>
        <w:t>.</w:t>
      </w:r>
    </w:p>
    <w:p w14:paraId="5375B0ED" w14:textId="77777777" w:rsidR="00151067" w:rsidRPr="00151067" w:rsidRDefault="00151067" w:rsidP="00151067">
      <w:pPr>
        <w:pStyle w:val="Sinespaciado"/>
        <w:jc w:val="both"/>
        <w:rPr>
          <w:rFonts w:ascii="Avenir Next" w:eastAsia="TimesNewRomanPS" w:hAnsi="Avenir Next" w:cs="Arial"/>
          <w:sz w:val="24"/>
          <w:szCs w:val="24"/>
        </w:rPr>
      </w:pPr>
    </w:p>
    <w:p w14:paraId="61EF9AE9" w14:textId="67CDBD6D"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Actualmente la pérdida de estos conocimientos ancestrales, así como la aplicación de nuevas tecnologías han vuelto vulnerables a las edificaciones en las que aún se puede apreciar el uso de estas técnicas denominadas tradicionales.</w:t>
      </w:r>
    </w:p>
    <w:p w14:paraId="5AE8F7D5" w14:textId="77777777" w:rsidR="00151067" w:rsidRPr="00151067" w:rsidRDefault="00151067" w:rsidP="00151067">
      <w:pPr>
        <w:pStyle w:val="Sinespaciado"/>
        <w:jc w:val="both"/>
        <w:rPr>
          <w:rFonts w:ascii="Avenir Next" w:eastAsia="TimesNewRomanPS" w:hAnsi="Avenir Next" w:cs="Arial"/>
          <w:sz w:val="24"/>
          <w:szCs w:val="24"/>
        </w:rPr>
      </w:pPr>
    </w:p>
    <w:p w14:paraId="4016D8E0" w14:textId="23CB8D9C" w:rsidR="00151067" w:rsidRDefault="00D1659C" w:rsidP="00151067">
      <w:pPr>
        <w:pStyle w:val="Sinespaciado"/>
        <w:jc w:val="both"/>
        <w:rPr>
          <w:rFonts w:ascii="Avenir Next" w:eastAsia="TimesNewRomanPS" w:hAnsi="Avenir Next" w:cs="Arial"/>
          <w:sz w:val="24"/>
          <w:szCs w:val="24"/>
        </w:rPr>
      </w:pPr>
      <w:r>
        <w:rPr>
          <w:rFonts w:ascii="Avenir Next" w:eastAsia="TimesNewRomanPS" w:hAnsi="Avenir Next" w:cs="Arial"/>
          <w:sz w:val="24"/>
          <w:szCs w:val="24"/>
        </w:rPr>
        <w:lastRenderedPageBreak/>
        <w:t>E</w:t>
      </w:r>
      <w:r w:rsidR="00151067" w:rsidRPr="00151067">
        <w:rPr>
          <w:rFonts w:ascii="Avenir Next" w:eastAsia="TimesNewRomanPS" w:hAnsi="Avenir Next" w:cs="Arial"/>
          <w:sz w:val="24"/>
          <w:szCs w:val="24"/>
        </w:rPr>
        <w:t xml:space="preserve">ste conjunto de características constructivas han determinado que éste tipo de edificaciones puedan incluirse en el Patrimonio Tradicional, el mismo que   ocupa un privilegiado lugar en el afecto y cariño de todos los pueblos. Aparece como un característico y atractivo resultado de la sociedad. Se muestra aparentemente irregular y sin embargo ordenado. Es utilitario y al mismo tiempo posee interés y belleza. </w:t>
      </w:r>
      <w:sdt>
        <w:sdtPr>
          <w:rPr>
            <w:rFonts w:ascii="Avenir Next" w:eastAsia="TimesNewRomanPS" w:hAnsi="Avenir Next" w:cs="Arial"/>
            <w:sz w:val="24"/>
            <w:szCs w:val="24"/>
          </w:rPr>
          <w:id w:val="-393125941"/>
          <w:citation/>
        </w:sdtPr>
        <w:sdtEndPr/>
        <w:sdtContent>
          <w:r w:rsidR="00151067" w:rsidRPr="00151067">
            <w:rPr>
              <w:rFonts w:ascii="Avenir Next" w:eastAsia="TimesNewRomanPS" w:hAnsi="Avenir Next" w:cs="Arial"/>
              <w:sz w:val="24"/>
              <w:szCs w:val="24"/>
            </w:rPr>
            <w:fldChar w:fldCharType="begin"/>
          </w:r>
          <w:r w:rsidR="00151067" w:rsidRPr="00151067">
            <w:rPr>
              <w:rFonts w:ascii="Avenir Next" w:eastAsia="TimesNewRomanPS" w:hAnsi="Avenir Next" w:cs="Arial"/>
              <w:sz w:val="24"/>
              <w:szCs w:val="24"/>
            </w:rPr>
            <w:instrText xml:space="preserve"> CITATION ICO991 \l 12298 </w:instrText>
          </w:r>
          <w:r w:rsidR="00151067"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(ICOMOS, 1999)</w:t>
          </w:r>
          <w:r w:rsidR="00151067" w:rsidRPr="00151067">
            <w:rPr>
              <w:rFonts w:ascii="Avenir Next" w:eastAsia="TimesNewRomanPS" w:hAnsi="Avenir Next" w:cs="Arial"/>
              <w:sz w:val="24"/>
              <w:szCs w:val="24"/>
            </w:rPr>
            <w:fldChar w:fldCharType="end"/>
          </w:r>
        </w:sdtContent>
      </w:sdt>
      <w:r w:rsidR="00151067" w:rsidRPr="00151067">
        <w:rPr>
          <w:rFonts w:ascii="Avenir Next" w:eastAsia="TimesNewRomanPS" w:hAnsi="Avenir Next" w:cs="Arial"/>
          <w:sz w:val="24"/>
          <w:szCs w:val="24"/>
        </w:rPr>
        <w:t>.</w:t>
      </w:r>
    </w:p>
    <w:p w14:paraId="47407D00" w14:textId="77777777" w:rsidR="00151067" w:rsidRPr="004402D7" w:rsidRDefault="00151067" w:rsidP="00151067">
      <w:pPr>
        <w:pStyle w:val="Sinespaciado"/>
        <w:jc w:val="both"/>
        <w:rPr>
          <w:rFonts w:ascii="Avenir Next" w:eastAsia="TimesNewRomanPS" w:hAnsi="Avenir Next" w:cs="Arial"/>
          <w:sz w:val="16"/>
          <w:szCs w:val="16"/>
        </w:rPr>
      </w:pPr>
    </w:p>
    <w:p w14:paraId="478AE95C" w14:textId="77777777" w:rsidR="00151067" w:rsidRP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La necesidad de conservar las edificaciones de valor patrimonial, surge, como respuesta a la destrucción y deterioro del mismo, ya sea por causa de agentes naturales y/o antrópicas, dicho deterioro afecta directamente al usuario, pues no logra satisfacer sus necesidades de confort, situación que ocasiona el abandono paulatino de estas; además,  la falta de recursos económicos y el mantenimiento inadecuado de los elementos que forman la edificación, agravan la magnitud del problema, así en la figura 1 se puede apreciar una vivienda construida en adobe, en la que se nota la falta de protección (enlucido) sobre las paredes.</w:t>
      </w:r>
    </w:p>
    <w:p w14:paraId="37273C0C" w14:textId="77777777" w:rsidR="00151067" w:rsidRPr="004402D7" w:rsidRDefault="00151067" w:rsidP="00151067">
      <w:pPr>
        <w:pStyle w:val="Textodecomentrio"/>
        <w:spacing w:line="480" w:lineRule="auto"/>
        <w:rPr>
          <w:rFonts w:ascii="Arial" w:hAnsi="Arial" w:cs="Arial"/>
          <w:sz w:val="16"/>
          <w:szCs w:val="16"/>
          <w:lang w:val="es-ES"/>
        </w:rPr>
      </w:pPr>
    </w:p>
    <w:p w14:paraId="77377917" w14:textId="4D9A3CFA" w:rsidR="00151067" w:rsidRDefault="00151067" w:rsidP="00151067">
      <w:pPr>
        <w:pStyle w:val="Sinespaciado"/>
        <w:jc w:val="center"/>
        <w:rPr>
          <w:rFonts w:ascii="Avenir Next" w:eastAsia="TimesNewRomanPS" w:hAnsi="Avenir Next" w:cs="Arial"/>
        </w:rPr>
      </w:pPr>
      <w:r w:rsidRPr="00151067">
        <w:rPr>
          <w:rFonts w:ascii="Avenir Next" w:eastAsia="TimesNewRomanPS" w:hAnsi="Avenir Next" w:cs="Arial"/>
          <w:b/>
        </w:rPr>
        <w:t>Figura 1</w:t>
      </w:r>
      <w:r w:rsidR="00D1659C">
        <w:rPr>
          <w:rFonts w:ascii="Avenir Next" w:eastAsia="TimesNewRomanPS" w:hAnsi="Avenir Next" w:cs="Arial"/>
          <w:b/>
        </w:rPr>
        <w:t>.</w:t>
      </w:r>
      <w:r w:rsidRPr="00151067">
        <w:rPr>
          <w:rFonts w:ascii="Avenir Next" w:eastAsia="TimesNewRomanPS" w:hAnsi="Avenir Next" w:cs="Arial"/>
        </w:rPr>
        <w:t xml:space="preserve"> Vivienda vernácula ubicada en Píntag</w:t>
      </w:r>
    </w:p>
    <w:p w14:paraId="312232C4" w14:textId="77777777" w:rsidR="000E700C" w:rsidRPr="004402D7" w:rsidRDefault="000E700C" w:rsidP="00151067">
      <w:pPr>
        <w:pStyle w:val="Sinespaciado"/>
        <w:jc w:val="center"/>
        <w:rPr>
          <w:rFonts w:ascii="Avenir Next" w:eastAsia="TimesNewRomanPS" w:hAnsi="Avenir Next" w:cs="Arial"/>
          <w:sz w:val="12"/>
          <w:szCs w:val="12"/>
        </w:rPr>
      </w:pPr>
    </w:p>
    <w:p w14:paraId="440135AF" w14:textId="521DEF84" w:rsidR="00151067" w:rsidRDefault="000E700C" w:rsidP="004402D7">
      <w:pPr>
        <w:pStyle w:val="Sinespaciado"/>
        <w:ind w:left="-426"/>
        <w:jc w:val="center"/>
        <w:rPr>
          <w:rFonts w:ascii="Avenir Next" w:eastAsia="TimesNewRomanPS" w:hAnsi="Avenir Next" w:cs="Arial"/>
          <w:sz w:val="20"/>
          <w:szCs w:val="20"/>
        </w:rPr>
      </w:pPr>
      <w:r>
        <w:rPr>
          <w:rFonts w:ascii="Avenir Next" w:eastAsia="TimesNewRomanPS" w:hAnsi="Avenir Next" w:cs="Arial"/>
          <w:noProof/>
          <w:sz w:val="20"/>
          <w:szCs w:val="20"/>
        </w:rPr>
        <w:drawing>
          <wp:inline distT="0" distB="0" distL="0" distR="0" wp14:anchorId="617A875F" wp14:editId="0CE7BDD8">
            <wp:extent cx="6075000" cy="432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1. Vivienda vernácula ubicada en Píntag.JPG"/>
                    <pic:cNvPicPr/>
                  </pic:nvPicPr>
                  <pic:blipFill>
                    <a:blip r:embed="rId8"/>
                    <a:stretch>
                      <a:fillRect/>
                    </a:stretch>
                  </pic:blipFill>
                  <pic:spPr>
                    <a:xfrm>
                      <a:off x="0" y="0"/>
                      <a:ext cx="6075000" cy="4320000"/>
                    </a:xfrm>
                    <a:prstGeom prst="rect">
                      <a:avLst/>
                    </a:prstGeom>
                  </pic:spPr>
                </pic:pic>
              </a:graphicData>
            </a:graphic>
          </wp:inline>
        </w:drawing>
      </w:r>
    </w:p>
    <w:p w14:paraId="5B00D84F" w14:textId="77777777" w:rsidR="000E700C" w:rsidRPr="004402D7" w:rsidRDefault="000E700C" w:rsidP="00151067">
      <w:pPr>
        <w:pStyle w:val="Sinespaciado"/>
        <w:jc w:val="both"/>
        <w:rPr>
          <w:rFonts w:ascii="Avenir Next" w:eastAsia="TimesNewRomanPS" w:hAnsi="Avenir Next" w:cs="Arial"/>
          <w:sz w:val="12"/>
          <w:szCs w:val="12"/>
        </w:rPr>
      </w:pPr>
    </w:p>
    <w:p w14:paraId="262D544E" w14:textId="0C65980D" w:rsidR="00151067" w:rsidRPr="00151067" w:rsidRDefault="00151067" w:rsidP="00151067">
      <w:pPr>
        <w:pStyle w:val="Sinespaciado"/>
        <w:jc w:val="both"/>
        <w:rPr>
          <w:rFonts w:ascii="Avenir Next" w:eastAsia="TimesNewRomanPS" w:hAnsi="Avenir Next" w:cs="Arial"/>
          <w:sz w:val="20"/>
          <w:szCs w:val="20"/>
        </w:rPr>
      </w:pPr>
      <w:r w:rsidRPr="00151067">
        <w:rPr>
          <w:rFonts w:ascii="Avenir Next" w:eastAsia="TimesNewRomanPS" w:hAnsi="Avenir Next" w:cs="Arial"/>
          <w:sz w:val="20"/>
          <w:szCs w:val="20"/>
        </w:rPr>
        <w:t>Fuente: Archivo personal</w:t>
      </w:r>
      <w:r w:rsidR="008D0586">
        <w:rPr>
          <w:rFonts w:ascii="Avenir Next" w:eastAsia="TimesNewRomanPS" w:hAnsi="Avenir Next" w:cs="Arial"/>
          <w:sz w:val="20"/>
          <w:szCs w:val="20"/>
        </w:rPr>
        <w:t>.</w:t>
      </w:r>
    </w:p>
    <w:p w14:paraId="75982C1C" w14:textId="77777777" w:rsidR="000E700C" w:rsidRDefault="000E700C" w:rsidP="00151067">
      <w:pPr>
        <w:pStyle w:val="Sinespaciado"/>
        <w:jc w:val="both"/>
        <w:rPr>
          <w:rFonts w:ascii="Avenir Next" w:eastAsia="TimesNewRomanPS" w:hAnsi="Avenir Next" w:cs="Arial"/>
          <w:sz w:val="24"/>
          <w:szCs w:val="24"/>
        </w:rPr>
      </w:pPr>
    </w:p>
    <w:p w14:paraId="7B4D5231" w14:textId="77777777" w:rsidR="000E700C" w:rsidRDefault="000E700C" w:rsidP="00151067">
      <w:pPr>
        <w:pStyle w:val="Sinespaciado"/>
        <w:jc w:val="both"/>
        <w:rPr>
          <w:rFonts w:ascii="Avenir Next" w:eastAsia="TimesNewRomanPS" w:hAnsi="Avenir Next" w:cs="Arial"/>
          <w:sz w:val="24"/>
          <w:szCs w:val="24"/>
        </w:rPr>
      </w:pPr>
    </w:p>
    <w:p w14:paraId="3407EC02" w14:textId="69E11772"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El estudio de los sistemas constructivos en tierra desde diferentes perspectivas guiadas bajo parámetros cualitativos y/o cuantitativos se realiza en muchos países del mundo, debido a su importancia como material tradicional, además de ser considerados  como un aporte a la arquitectura sostenible. Estas características han despertado el interés de ingenieros, arquitectos y constructores, quienes tienen como propósito retomar estas técnicas constructivas para mejorar las aplicaciones de uno de los materiales naturales más antiguos y abundantes como la tierra.</w:t>
      </w:r>
    </w:p>
    <w:p w14:paraId="446EA550" w14:textId="77777777" w:rsidR="00151067" w:rsidRPr="00151067" w:rsidRDefault="00151067" w:rsidP="00151067">
      <w:pPr>
        <w:pStyle w:val="Sinespaciado"/>
        <w:jc w:val="both"/>
        <w:rPr>
          <w:rFonts w:ascii="Avenir Next" w:eastAsia="TimesNewRomanPS" w:hAnsi="Avenir Next" w:cs="Arial"/>
          <w:sz w:val="24"/>
          <w:szCs w:val="24"/>
        </w:rPr>
      </w:pPr>
    </w:p>
    <w:p w14:paraId="2EF5E0FE" w14:textId="07F9962B"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 xml:space="preserve">El arquitecto alemán </w:t>
      </w:r>
      <w:sdt>
        <w:sdtPr>
          <w:rPr>
            <w:rFonts w:ascii="Avenir Next" w:eastAsia="TimesNewRomanPS" w:hAnsi="Avenir Next" w:cs="Arial"/>
            <w:sz w:val="24"/>
            <w:szCs w:val="24"/>
          </w:rPr>
          <w:id w:val="-492878073"/>
          <w:citation/>
        </w:sdtPr>
        <w:sdtEndPr/>
        <w:sdtContent>
          <w:r w:rsidRPr="00151067">
            <w:rPr>
              <w:rFonts w:ascii="Avenir Next" w:eastAsia="TimesNewRomanPS" w:hAnsi="Avenir Next" w:cs="Arial"/>
              <w:sz w:val="24"/>
              <w:szCs w:val="24"/>
            </w:rPr>
            <w:fldChar w:fldCharType="begin"/>
          </w:r>
          <w:r w:rsidRPr="00151067">
            <w:rPr>
              <w:rFonts w:ascii="Avenir Next" w:eastAsia="TimesNewRomanPS" w:hAnsi="Avenir Next" w:cs="Arial"/>
              <w:sz w:val="24"/>
              <w:szCs w:val="24"/>
            </w:rPr>
            <w:instrText xml:space="preserve"> CITATION Min05 \l 12298 </w:instrText>
          </w:r>
          <w:r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(Minke, 2005)</w:t>
          </w:r>
          <w:r w:rsidRPr="00151067">
            <w:rPr>
              <w:rFonts w:ascii="Avenir Next" w:eastAsia="TimesNewRomanPS" w:hAnsi="Avenir Next" w:cs="Arial"/>
              <w:sz w:val="24"/>
              <w:szCs w:val="24"/>
            </w:rPr>
            <w:fldChar w:fldCharType="end"/>
          </w:r>
        </w:sdtContent>
      </w:sdt>
      <w:r w:rsidRPr="00151067">
        <w:rPr>
          <w:rFonts w:ascii="Avenir Next" w:eastAsia="TimesNewRomanPS" w:hAnsi="Avenir Next" w:cs="Arial"/>
          <w:sz w:val="24"/>
          <w:szCs w:val="24"/>
        </w:rPr>
        <w:t>, menciona que en casi todos los climas cálido-secos y templados del mundo, la tierra ha sido el material de construcción predominante. Aún en la actualidad un tercio de la humanidad vive en viviendas de tierra, y en países en vías de desarrollo esto representa más de la mitad.</w:t>
      </w:r>
    </w:p>
    <w:p w14:paraId="2B13BEC9" w14:textId="77777777" w:rsidR="00151067" w:rsidRPr="00151067" w:rsidRDefault="00151067" w:rsidP="00151067">
      <w:pPr>
        <w:pStyle w:val="Sinespaciado"/>
        <w:jc w:val="both"/>
        <w:rPr>
          <w:rFonts w:ascii="Avenir Next" w:eastAsia="TimesNewRomanPS" w:hAnsi="Avenir Next" w:cs="Arial"/>
          <w:sz w:val="24"/>
          <w:szCs w:val="24"/>
        </w:rPr>
      </w:pPr>
    </w:p>
    <w:p w14:paraId="29C54911" w14:textId="092253A0"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Por ello Minke, se ha dedicado al desarrollo de viviendas de barro por su relación directa con la construcción ecológica y de bajo costo, logrando altos estándares de calidad en la habitabilidad en viviendas vernáculas.</w:t>
      </w:r>
    </w:p>
    <w:p w14:paraId="04EEDAC0" w14:textId="77777777" w:rsidR="00151067" w:rsidRPr="00151067" w:rsidRDefault="00151067" w:rsidP="00151067">
      <w:pPr>
        <w:pStyle w:val="Sinespaciado"/>
        <w:jc w:val="both"/>
        <w:rPr>
          <w:rFonts w:ascii="Avenir Next" w:eastAsia="TimesNewRomanPS" w:hAnsi="Avenir Next" w:cs="Arial"/>
          <w:sz w:val="24"/>
          <w:szCs w:val="24"/>
        </w:rPr>
      </w:pPr>
    </w:p>
    <w:p w14:paraId="1090CE05" w14:textId="4C0FDFEC"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 xml:space="preserve">Colombia posee gran cantidad de investigación sobre arquitectura monumental y ha implementado los sistemas constructivos en tierra y bahareque en la construcción de viviendas. En Inglaterra la empresa Ibstock comercializa adobe denominado “ladrillo de arcilla sin cocer” tiene excelentes credenciales de sostenibilidad, su producción ocupa menos energía y produce menor cantidad de residuos que otros tipos de materiales actuales (bloque, hormigón)  y son completamente reciclables, poseen aislamiento acústico, inhiben la condensación y regulan la humedad relativa de la atmósfera </w:t>
      </w:r>
      <w:sdt>
        <w:sdtPr>
          <w:rPr>
            <w:rFonts w:ascii="Avenir Next" w:eastAsia="TimesNewRomanPS" w:hAnsi="Avenir Next" w:cs="Arial"/>
            <w:sz w:val="24"/>
            <w:szCs w:val="24"/>
          </w:rPr>
          <w:id w:val="600689640"/>
          <w:citation/>
        </w:sdtPr>
        <w:sdtEndPr/>
        <w:sdtContent>
          <w:r w:rsidRPr="00151067">
            <w:rPr>
              <w:rFonts w:ascii="Avenir Next" w:eastAsia="TimesNewRomanPS" w:hAnsi="Avenir Next" w:cs="Arial"/>
              <w:sz w:val="24"/>
              <w:szCs w:val="24"/>
            </w:rPr>
            <w:fldChar w:fldCharType="begin"/>
          </w:r>
          <w:r w:rsidR="000E700C">
            <w:rPr>
              <w:rFonts w:ascii="Avenir Next" w:eastAsia="TimesNewRomanPS" w:hAnsi="Avenir Next" w:cs="Arial"/>
              <w:sz w:val="24"/>
              <w:szCs w:val="24"/>
            </w:rPr>
            <w:instrText xml:space="preserve">CITATION IBS \l 12298 </w:instrText>
          </w:r>
          <w:r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(IBSTOCK, s.a.)</w:t>
          </w:r>
          <w:r w:rsidRPr="00151067">
            <w:rPr>
              <w:rFonts w:ascii="Avenir Next" w:eastAsia="TimesNewRomanPS" w:hAnsi="Avenir Next" w:cs="Arial"/>
              <w:sz w:val="24"/>
              <w:szCs w:val="24"/>
            </w:rPr>
            <w:fldChar w:fldCharType="end"/>
          </w:r>
        </w:sdtContent>
      </w:sdt>
      <w:r w:rsidRPr="00151067">
        <w:rPr>
          <w:rFonts w:ascii="Avenir Next" w:eastAsia="TimesNewRomanPS" w:hAnsi="Avenir Next" w:cs="Arial"/>
          <w:sz w:val="24"/>
          <w:szCs w:val="24"/>
        </w:rPr>
        <w:t>.</w:t>
      </w:r>
    </w:p>
    <w:p w14:paraId="7F353322" w14:textId="77777777" w:rsidR="00151067" w:rsidRPr="00151067" w:rsidRDefault="00151067" w:rsidP="00151067">
      <w:pPr>
        <w:pStyle w:val="Sinespaciado"/>
        <w:jc w:val="both"/>
        <w:rPr>
          <w:rFonts w:ascii="Avenir Next" w:eastAsia="TimesNewRomanPS" w:hAnsi="Avenir Next" w:cs="Arial"/>
          <w:sz w:val="24"/>
          <w:szCs w:val="24"/>
        </w:rPr>
      </w:pPr>
    </w:p>
    <w:p w14:paraId="1E3C5C2D" w14:textId="3F051D4C"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 xml:space="preserve">Varios investigadores, consideran indispensable la recopilación, normalización y difusión de conocimientos científicos y experimentales para conseguir un sistema constructivo adecuado, que no ponga en riesgo al usuario, debido a que construcciones más recientes de adobe han sido la causa de numerosas pérdidas de vida, porque no ofrecen una seguridad permanente ante los movimientos sísmicos. Esto se debe a que la técnica tradicional de construcción con adobe, se ha perdido y se la utiliza en forma empírica y sin asistencia técnica. </w:t>
      </w:r>
      <w:sdt>
        <w:sdtPr>
          <w:rPr>
            <w:rFonts w:ascii="Avenir Next" w:eastAsia="TimesNewRomanPS" w:hAnsi="Avenir Next" w:cs="Arial"/>
            <w:sz w:val="24"/>
            <w:szCs w:val="24"/>
          </w:rPr>
          <w:id w:val="396635752"/>
          <w:citation/>
        </w:sdtPr>
        <w:sdtEndPr/>
        <w:sdtContent>
          <w:r w:rsidRPr="00151067">
            <w:rPr>
              <w:rFonts w:ascii="Avenir Next" w:eastAsia="TimesNewRomanPS" w:hAnsi="Avenir Next" w:cs="Arial"/>
              <w:sz w:val="24"/>
              <w:szCs w:val="24"/>
            </w:rPr>
            <w:fldChar w:fldCharType="begin"/>
          </w:r>
          <w:r w:rsidRPr="00151067">
            <w:rPr>
              <w:rFonts w:ascii="Avenir Next" w:eastAsia="TimesNewRomanPS" w:hAnsi="Avenir Next" w:cs="Arial"/>
              <w:sz w:val="24"/>
              <w:szCs w:val="24"/>
            </w:rPr>
            <w:instrText xml:space="preserve"> CITATION Mor931 \l 12298 </w:instrText>
          </w:r>
          <w:r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(Morales, Cabrejos, Rengifo, &amp; Candiotti, 1993)</w:t>
          </w:r>
          <w:r w:rsidRPr="00151067">
            <w:rPr>
              <w:rFonts w:ascii="Avenir Next" w:eastAsia="TimesNewRomanPS" w:hAnsi="Avenir Next" w:cs="Arial"/>
              <w:sz w:val="24"/>
              <w:szCs w:val="24"/>
            </w:rPr>
            <w:fldChar w:fldCharType="end"/>
          </w:r>
        </w:sdtContent>
      </w:sdt>
      <w:r w:rsidRPr="00151067">
        <w:rPr>
          <w:rFonts w:ascii="Avenir Next" w:eastAsia="TimesNewRomanPS" w:hAnsi="Avenir Next" w:cs="Arial"/>
          <w:sz w:val="24"/>
          <w:szCs w:val="24"/>
        </w:rPr>
        <w:t>.</w:t>
      </w:r>
    </w:p>
    <w:p w14:paraId="227C7A0E" w14:textId="77777777" w:rsidR="00151067" w:rsidRPr="00151067" w:rsidRDefault="00151067" w:rsidP="00151067">
      <w:pPr>
        <w:pStyle w:val="Sinespaciado"/>
        <w:jc w:val="both"/>
        <w:rPr>
          <w:rFonts w:ascii="Avenir Next" w:eastAsia="TimesNewRomanPS" w:hAnsi="Avenir Next" w:cs="Arial"/>
          <w:sz w:val="24"/>
          <w:szCs w:val="24"/>
        </w:rPr>
      </w:pPr>
    </w:p>
    <w:p w14:paraId="0CA8F355" w14:textId="5C232FDC" w:rsidR="00151067" w:rsidRP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lastRenderedPageBreak/>
        <w:t xml:space="preserve">La investigación realizada en La Tola analiza las patologías presentadas en bienes inmuebles, en su mayoría viviendas, identifica el origen de estas y sugiere alternativas de mantenimiento preventivo y correctivo, establece pautas específicas según la compatibilidad de materiales tradicionales y contemporáneos utilizados, promoviendo el rescate de estas estructuras que todavía no superan su etapa de vida útil. Se plantea de forma general el contribuir, con un trabajo teórico y metodológico en el proceso de Conservación y Mantenimiento del Patrimonio Tradicional Arquitectónico (sistema constructivo en tierra –adobe) </w:t>
      </w:r>
      <w:r>
        <w:rPr>
          <w:rFonts w:ascii="Avenir Next" w:eastAsia="TimesNewRomanPS" w:hAnsi="Avenir Next" w:cs="Arial"/>
          <w:sz w:val="24"/>
          <w:szCs w:val="24"/>
        </w:rPr>
        <w:t xml:space="preserve">con </w:t>
      </w:r>
      <w:r w:rsidRPr="00151067">
        <w:rPr>
          <w:rFonts w:ascii="Avenir Next" w:eastAsia="TimesNewRomanPS" w:hAnsi="Avenir Next" w:cs="Arial"/>
          <w:sz w:val="24"/>
          <w:szCs w:val="24"/>
        </w:rPr>
        <w:t xml:space="preserve">base </w:t>
      </w:r>
      <w:r>
        <w:rPr>
          <w:rFonts w:ascii="Avenir Next" w:eastAsia="TimesNewRomanPS" w:hAnsi="Avenir Next" w:cs="Arial"/>
          <w:sz w:val="24"/>
          <w:szCs w:val="24"/>
        </w:rPr>
        <w:t>en</w:t>
      </w:r>
      <w:r w:rsidRPr="00151067">
        <w:rPr>
          <w:rFonts w:ascii="Avenir Next" w:eastAsia="TimesNewRomanPS" w:hAnsi="Avenir Next" w:cs="Arial"/>
          <w:sz w:val="24"/>
          <w:szCs w:val="24"/>
        </w:rPr>
        <w:t xml:space="preserve"> los siguientes elementos:</w:t>
      </w:r>
    </w:p>
    <w:p w14:paraId="7142D61B" w14:textId="2C1CC5D1" w:rsidR="00151067" w:rsidRPr="00151067" w:rsidRDefault="00151067" w:rsidP="00151067">
      <w:pPr>
        <w:pStyle w:val="Sinespaciado"/>
        <w:numPr>
          <w:ilvl w:val="0"/>
          <w:numId w:val="28"/>
        </w:numPr>
        <w:jc w:val="both"/>
        <w:rPr>
          <w:rFonts w:ascii="Avenir Next" w:eastAsia="TimesNewRomanPS" w:hAnsi="Avenir Next" w:cs="Arial"/>
          <w:sz w:val="24"/>
          <w:szCs w:val="24"/>
        </w:rPr>
      </w:pPr>
      <w:r w:rsidRPr="00151067">
        <w:rPr>
          <w:rFonts w:ascii="Avenir Next" w:eastAsia="TimesNewRomanPS" w:hAnsi="Avenir Next" w:cs="Arial"/>
          <w:sz w:val="24"/>
          <w:szCs w:val="24"/>
        </w:rPr>
        <w:t xml:space="preserve">Analizar la vulnerabilidad del sistema constructivo. </w:t>
      </w:r>
    </w:p>
    <w:p w14:paraId="328D352A" w14:textId="77777777" w:rsidR="00151067" w:rsidRPr="00151067" w:rsidRDefault="00151067" w:rsidP="00151067">
      <w:pPr>
        <w:pStyle w:val="Sinespaciado"/>
        <w:numPr>
          <w:ilvl w:val="0"/>
          <w:numId w:val="28"/>
        </w:numPr>
        <w:jc w:val="both"/>
        <w:rPr>
          <w:rFonts w:ascii="Avenir Next" w:eastAsia="TimesNewRomanPS" w:hAnsi="Avenir Next" w:cs="Arial"/>
          <w:sz w:val="24"/>
          <w:szCs w:val="24"/>
        </w:rPr>
      </w:pPr>
      <w:r w:rsidRPr="00151067">
        <w:rPr>
          <w:rFonts w:ascii="Avenir Next" w:eastAsia="TimesNewRomanPS" w:hAnsi="Avenir Next" w:cs="Arial"/>
          <w:sz w:val="24"/>
          <w:szCs w:val="24"/>
        </w:rPr>
        <w:t>Identificar tipos de amenazas y su frecuencia.</w:t>
      </w:r>
    </w:p>
    <w:p w14:paraId="6E3D52EA" w14:textId="4CEFFD0A" w:rsidR="00151067" w:rsidRPr="00151067" w:rsidRDefault="00151067" w:rsidP="00151067">
      <w:pPr>
        <w:pStyle w:val="Sinespaciado"/>
        <w:numPr>
          <w:ilvl w:val="0"/>
          <w:numId w:val="28"/>
        </w:numPr>
        <w:jc w:val="both"/>
        <w:rPr>
          <w:rFonts w:ascii="Avenir Next" w:eastAsia="TimesNewRomanPS" w:hAnsi="Avenir Next" w:cs="Arial"/>
          <w:sz w:val="24"/>
          <w:szCs w:val="24"/>
        </w:rPr>
      </w:pPr>
      <w:r w:rsidRPr="00151067">
        <w:rPr>
          <w:rFonts w:ascii="Avenir Next" w:eastAsia="TimesNewRomanPS" w:hAnsi="Avenir Next" w:cs="Arial"/>
          <w:sz w:val="24"/>
          <w:szCs w:val="24"/>
        </w:rPr>
        <w:t>Establecer criterios de mantenimiento correctivo y preventivo.</w:t>
      </w:r>
    </w:p>
    <w:p w14:paraId="41A2BFDD" w14:textId="3B04EFAC" w:rsidR="00151067" w:rsidRPr="00D1659C" w:rsidRDefault="00151067" w:rsidP="00151067">
      <w:pPr>
        <w:pStyle w:val="Textodecomentrio"/>
        <w:rPr>
          <w:rFonts w:ascii="Arial" w:hAnsi="Arial" w:cs="Arial"/>
          <w:sz w:val="24"/>
          <w:szCs w:val="24"/>
          <w:lang w:val="es-ES"/>
        </w:rPr>
      </w:pPr>
    </w:p>
    <w:p w14:paraId="476B5BA5" w14:textId="77777777" w:rsidR="00151067" w:rsidRPr="00542F96" w:rsidRDefault="00151067" w:rsidP="00151067">
      <w:pPr>
        <w:pStyle w:val="Textodecomentrio"/>
        <w:rPr>
          <w:rFonts w:ascii="Arial" w:hAnsi="Arial" w:cs="Arial"/>
          <w:sz w:val="24"/>
          <w:szCs w:val="24"/>
          <w:lang w:val="es-ES"/>
        </w:rPr>
      </w:pPr>
    </w:p>
    <w:p w14:paraId="1BA747A5" w14:textId="0A4A1410" w:rsidR="00151067" w:rsidRDefault="00151067" w:rsidP="00151067">
      <w:pPr>
        <w:pStyle w:val="HTMLconformatoprevio"/>
        <w:shd w:val="clear" w:color="auto" w:fill="FFFFFF"/>
        <w:jc w:val="both"/>
        <w:rPr>
          <w:rFonts w:ascii="Avenir Next" w:hAnsi="Avenir Next" w:cs="Arial"/>
          <w:b/>
          <w:sz w:val="24"/>
          <w:szCs w:val="24"/>
        </w:rPr>
      </w:pPr>
      <w:r>
        <w:rPr>
          <w:rFonts w:ascii="Avenir Next" w:hAnsi="Avenir Next" w:cs="Arial"/>
          <w:b/>
          <w:sz w:val="24"/>
          <w:szCs w:val="24"/>
        </w:rPr>
        <w:t xml:space="preserve">II. </w:t>
      </w:r>
      <w:r w:rsidRPr="00151067">
        <w:rPr>
          <w:rFonts w:ascii="Avenir Next" w:hAnsi="Avenir Next" w:cs="Arial"/>
          <w:b/>
          <w:sz w:val="24"/>
          <w:szCs w:val="24"/>
        </w:rPr>
        <w:t>M</w:t>
      </w:r>
      <w:r>
        <w:rPr>
          <w:rFonts w:ascii="Avenir Next" w:hAnsi="Avenir Next" w:cs="Arial"/>
          <w:b/>
          <w:sz w:val="24"/>
          <w:szCs w:val="24"/>
        </w:rPr>
        <w:t>etodología</w:t>
      </w:r>
    </w:p>
    <w:p w14:paraId="56F04E87" w14:textId="77777777" w:rsidR="00151067" w:rsidRPr="00151067" w:rsidRDefault="00151067" w:rsidP="00151067">
      <w:pPr>
        <w:pStyle w:val="Sinespaciado"/>
        <w:jc w:val="both"/>
        <w:rPr>
          <w:rFonts w:ascii="Avenir Next" w:eastAsia="TimesNewRomanPS" w:hAnsi="Avenir Next" w:cs="Arial"/>
          <w:sz w:val="24"/>
          <w:szCs w:val="24"/>
        </w:rPr>
      </w:pPr>
    </w:p>
    <w:p w14:paraId="7B744DEB" w14:textId="05A99AF3"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El estudio realizado plantea el proceso de conservación fundamentado en cuatro elementos importantes: concientización de la población, conservación del bien inmueble, puesta en valor de la Arquitectura Vernácula y alternativas de activación económica. Esta investigación aporta de forma directa a la conservación del bien inmueble y a la puesta en valor de la Arquitectura Vernácula.</w:t>
      </w:r>
    </w:p>
    <w:p w14:paraId="56AA0DF4" w14:textId="77777777" w:rsidR="00151067" w:rsidRPr="00151067" w:rsidRDefault="00151067" w:rsidP="00151067">
      <w:pPr>
        <w:pStyle w:val="Sinespaciado"/>
        <w:jc w:val="both"/>
        <w:rPr>
          <w:rFonts w:ascii="Avenir Next" w:eastAsia="TimesNewRomanPS" w:hAnsi="Avenir Next" w:cs="Arial"/>
          <w:sz w:val="24"/>
          <w:szCs w:val="24"/>
        </w:rPr>
      </w:pPr>
    </w:p>
    <w:p w14:paraId="37DE2D6D" w14:textId="6464787E"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El proceso de recolección de información se realizó a través de la observación, entrevista, levantamiento fotográfico, levantamiento planimétrico y toma de muestras de materiales; los instrumentos  diseñados fueron: guías de observación, guía de entrevista, ficha fotográfica, herramientas de medición, análisis de muestras, fichas para el reconocimiento de patologías por elemento estructurante.</w:t>
      </w:r>
    </w:p>
    <w:p w14:paraId="7D6F73AE" w14:textId="77777777" w:rsidR="00151067" w:rsidRPr="00151067" w:rsidRDefault="00151067" w:rsidP="00151067">
      <w:pPr>
        <w:pStyle w:val="Sinespaciado"/>
        <w:jc w:val="both"/>
        <w:rPr>
          <w:rFonts w:ascii="Avenir Next" w:eastAsia="TimesNewRomanPS" w:hAnsi="Avenir Next" w:cs="Arial"/>
          <w:sz w:val="24"/>
          <w:szCs w:val="24"/>
        </w:rPr>
      </w:pPr>
    </w:p>
    <w:p w14:paraId="61818E94" w14:textId="2849B92A" w:rsidR="00151067" w:rsidRP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Los criterios para la selección que debían cumplir las edificaciones fueron los siguientes:</w:t>
      </w:r>
    </w:p>
    <w:p w14:paraId="4247B7C1" w14:textId="2DCB349D" w:rsidR="00151067" w:rsidRPr="00151067" w:rsidRDefault="00151067" w:rsidP="00151067">
      <w:pPr>
        <w:pStyle w:val="Sinespaciado"/>
        <w:numPr>
          <w:ilvl w:val="0"/>
          <w:numId w:val="29"/>
        </w:numPr>
        <w:jc w:val="both"/>
        <w:rPr>
          <w:rFonts w:ascii="Avenir Next" w:eastAsia="TimesNewRomanPS" w:hAnsi="Avenir Next" w:cs="Arial"/>
          <w:sz w:val="24"/>
          <w:szCs w:val="24"/>
        </w:rPr>
      </w:pPr>
      <w:r w:rsidRPr="00151067">
        <w:rPr>
          <w:rFonts w:ascii="Avenir Next" w:eastAsia="TimesNewRomanPS" w:hAnsi="Avenir Next" w:cs="Arial"/>
          <w:sz w:val="24"/>
          <w:szCs w:val="24"/>
        </w:rPr>
        <w:t>Habitables</w:t>
      </w:r>
      <w:r>
        <w:rPr>
          <w:rFonts w:ascii="Avenir Next" w:eastAsia="TimesNewRomanPS" w:hAnsi="Avenir Next" w:cs="Arial"/>
          <w:sz w:val="24"/>
          <w:szCs w:val="24"/>
        </w:rPr>
        <w:t>.</w:t>
      </w:r>
    </w:p>
    <w:p w14:paraId="546147D8" w14:textId="67AE258D" w:rsidR="00151067" w:rsidRPr="00151067" w:rsidRDefault="00151067" w:rsidP="00151067">
      <w:pPr>
        <w:pStyle w:val="Sinespaciado"/>
        <w:numPr>
          <w:ilvl w:val="0"/>
          <w:numId w:val="29"/>
        </w:numPr>
        <w:jc w:val="both"/>
        <w:rPr>
          <w:rFonts w:ascii="Avenir Next" w:eastAsia="TimesNewRomanPS" w:hAnsi="Avenir Next" w:cs="Arial"/>
          <w:sz w:val="24"/>
          <w:szCs w:val="24"/>
        </w:rPr>
      </w:pPr>
      <w:r w:rsidRPr="00151067">
        <w:rPr>
          <w:rFonts w:ascii="Avenir Next" w:eastAsia="TimesNewRomanPS" w:hAnsi="Avenir Next" w:cs="Arial"/>
          <w:sz w:val="24"/>
          <w:szCs w:val="24"/>
        </w:rPr>
        <w:t>Mampostería de adobe</w:t>
      </w:r>
      <w:r>
        <w:rPr>
          <w:rFonts w:ascii="Avenir Next" w:eastAsia="TimesNewRomanPS" w:hAnsi="Avenir Next" w:cs="Arial"/>
          <w:sz w:val="24"/>
          <w:szCs w:val="24"/>
        </w:rPr>
        <w:t>.</w:t>
      </w:r>
    </w:p>
    <w:p w14:paraId="330E166A" w14:textId="77777777" w:rsidR="00151067" w:rsidRPr="00151067" w:rsidRDefault="00151067" w:rsidP="00151067">
      <w:pPr>
        <w:pStyle w:val="Sinespaciado"/>
        <w:numPr>
          <w:ilvl w:val="0"/>
          <w:numId w:val="29"/>
        </w:numPr>
        <w:jc w:val="both"/>
        <w:rPr>
          <w:rFonts w:ascii="Avenir Next" w:eastAsia="TimesNewRomanPS" w:hAnsi="Avenir Next" w:cs="Arial"/>
          <w:sz w:val="24"/>
          <w:szCs w:val="24"/>
        </w:rPr>
      </w:pPr>
      <w:r w:rsidRPr="00151067">
        <w:rPr>
          <w:rFonts w:ascii="Avenir Next" w:eastAsia="TimesNewRomanPS" w:hAnsi="Avenir Next" w:cs="Arial"/>
          <w:sz w:val="24"/>
          <w:szCs w:val="24"/>
        </w:rPr>
        <w:t>Cubierta con estructura de madera y techo de teja de barro cocido.</w:t>
      </w:r>
    </w:p>
    <w:p w14:paraId="3E7EBE65" w14:textId="77777777" w:rsidR="00151067" w:rsidRPr="00151067" w:rsidRDefault="00151067" w:rsidP="00151067">
      <w:pPr>
        <w:pStyle w:val="Sinespaciado"/>
        <w:numPr>
          <w:ilvl w:val="0"/>
          <w:numId w:val="29"/>
        </w:numPr>
        <w:jc w:val="both"/>
        <w:rPr>
          <w:rFonts w:ascii="Avenir Next" w:eastAsia="TimesNewRomanPS" w:hAnsi="Avenir Next" w:cs="Arial"/>
          <w:sz w:val="24"/>
          <w:szCs w:val="24"/>
        </w:rPr>
      </w:pPr>
      <w:r w:rsidRPr="00151067">
        <w:rPr>
          <w:rFonts w:ascii="Avenir Next" w:eastAsia="TimesNewRomanPS" w:hAnsi="Avenir Next" w:cs="Arial"/>
          <w:sz w:val="24"/>
          <w:szCs w:val="24"/>
        </w:rPr>
        <w:t>Patologías reconocidas a simple vista.</w:t>
      </w:r>
    </w:p>
    <w:p w14:paraId="1F5AF306" w14:textId="77777777" w:rsidR="00151067" w:rsidRPr="00151067" w:rsidRDefault="00151067" w:rsidP="00151067">
      <w:pPr>
        <w:pStyle w:val="Sinespaciado"/>
        <w:numPr>
          <w:ilvl w:val="0"/>
          <w:numId w:val="29"/>
        </w:numPr>
        <w:jc w:val="both"/>
        <w:rPr>
          <w:rFonts w:ascii="Avenir Next" w:eastAsia="TimesNewRomanPS" w:hAnsi="Avenir Next" w:cs="Arial"/>
          <w:sz w:val="24"/>
          <w:szCs w:val="24"/>
        </w:rPr>
      </w:pPr>
      <w:r w:rsidRPr="00151067">
        <w:rPr>
          <w:rFonts w:ascii="Avenir Next" w:eastAsia="TimesNewRomanPS" w:hAnsi="Avenir Next" w:cs="Arial"/>
          <w:sz w:val="24"/>
          <w:szCs w:val="24"/>
        </w:rPr>
        <w:t>Predisposición de los propietarios para el estudio.</w:t>
      </w:r>
    </w:p>
    <w:p w14:paraId="3E70A296" w14:textId="77777777" w:rsidR="00151067" w:rsidRDefault="00151067" w:rsidP="00151067">
      <w:pPr>
        <w:pStyle w:val="Sinespaciado"/>
        <w:jc w:val="both"/>
        <w:rPr>
          <w:rFonts w:ascii="Avenir Next" w:eastAsia="TimesNewRomanPS" w:hAnsi="Avenir Next" w:cs="Arial"/>
          <w:sz w:val="24"/>
          <w:szCs w:val="24"/>
        </w:rPr>
      </w:pPr>
    </w:p>
    <w:p w14:paraId="7F29E7D8" w14:textId="1CB10156"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lastRenderedPageBreak/>
        <w:t>Se construyó un universo de 120 edificaciones de adobe, de las que se seleccionaron inicialmente 10, para luego delimitar la muestra de estudio a 5 construcciones que evidencian la problemática de análisis. Cuatro corresponden a viviendas y una a equipamiento (escuela)</w:t>
      </w:r>
      <w:r>
        <w:rPr>
          <w:rFonts w:ascii="Avenir Next" w:eastAsia="TimesNewRomanPS" w:hAnsi="Avenir Next" w:cs="Arial"/>
          <w:sz w:val="24"/>
          <w:szCs w:val="24"/>
        </w:rPr>
        <w:t>.</w:t>
      </w:r>
    </w:p>
    <w:p w14:paraId="4025B36C" w14:textId="77777777" w:rsidR="00151067" w:rsidRPr="004402D7" w:rsidRDefault="00151067" w:rsidP="00151067">
      <w:pPr>
        <w:pStyle w:val="Sinespaciado"/>
        <w:jc w:val="both"/>
        <w:rPr>
          <w:rFonts w:ascii="Avenir Next" w:eastAsia="TimesNewRomanPS" w:hAnsi="Avenir Next" w:cs="Arial"/>
          <w:sz w:val="12"/>
          <w:szCs w:val="12"/>
        </w:rPr>
      </w:pPr>
    </w:p>
    <w:p w14:paraId="05B0524B" w14:textId="50950BA3" w:rsidR="00151067" w:rsidRDefault="00151067" w:rsidP="004402D7">
      <w:pPr>
        <w:pStyle w:val="Textodecomentrio"/>
        <w:rPr>
          <w:rFonts w:ascii="Arial" w:hAnsi="Arial" w:cs="Arial"/>
          <w:b/>
          <w:sz w:val="24"/>
          <w:szCs w:val="24"/>
          <w:lang w:val="es-ES"/>
        </w:rPr>
      </w:pPr>
      <w:r w:rsidRPr="00206C60">
        <w:rPr>
          <w:rFonts w:ascii="Arial" w:hAnsi="Arial" w:cs="Arial"/>
          <w:b/>
          <w:sz w:val="24"/>
          <w:szCs w:val="24"/>
          <w:lang w:val="es-ES"/>
        </w:rPr>
        <w:t>Análisis de la calidad del material</w:t>
      </w:r>
    </w:p>
    <w:p w14:paraId="00EC5EDC" w14:textId="77777777" w:rsidR="004402D7" w:rsidRPr="004402D7" w:rsidRDefault="004402D7" w:rsidP="004402D7">
      <w:pPr>
        <w:pStyle w:val="Textodecomentrio"/>
        <w:rPr>
          <w:rFonts w:ascii="Arial" w:hAnsi="Arial" w:cs="Arial"/>
          <w:sz w:val="12"/>
          <w:szCs w:val="12"/>
          <w:lang w:val="es-ES"/>
        </w:rPr>
      </w:pPr>
    </w:p>
    <w:p w14:paraId="5851AE6F" w14:textId="76B7013D" w:rsidR="00151067" w:rsidRDefault="00151067" w:rsidP="004402D7">
      <w:pPr>
        <w:pStyle w:val="Sinespaciado"/>
        <w:numPr>
          <w:ilvl w:val="0"/>
          <w:numId w:val="30"/>
        </w:numPr>
        <w:ind w:left="284" w:hanging="284"/>
        <w:jc w:val="both"/>
        <w:rPr>
          <w:rFonts w:ascii="Avenir Next" w:eastAsia="TimesNewRomanPS" w:hAnsi="Avenir Next" w:cs="Arial"/>
          <w:sz w:val="24"/>
          <w:szCs w:val="24"/>
        </w:rPr>
      </w:pPr>
      <w:r w:rsidRPr="00151067">
        <w:rPr>
          <w:rFonts w:ascii="Avenir Next" w:eastAsia="TimesNewRomanPS" w:hAnsi="Avenir Next" w:cs="Arial"/>
          <w:sz w:val="24"/>
          <w:szCs w:val="24"/>
        </w:rPr>
        <w:t>No destructivo</w:t>
      </w:r>
      <w:r w:rsidR="000E700C">
        <w:rPr>
          <w:rFonts w:ascii="Avenir Next" w:eastAsia="TimesNewRomanPS" w:hAnsi="Avenir Next" w:cs="Arial"/>
          <w:sz w:val="24"/>
          <w:szCs w:val="24"/>
        </w:rPr>
        <w:t xml:space="preserve">: </w:t>
      </w:r>
      <w:r w:rsidRPr="00151067">
        <w:rPr>
          <w:rFonts w:ascii="Avenir Next" w:eastAsia="TimesNewRomanPS" w:hAnsi="Avenir Next" w:cs="Arial"/>
          <w:sz w:val="24"/>
          <w:szCs w:val="24"/>
        </w:rPr>
        <w:t>a través de la observación y el levantamiento fotográfico se reconocen patologías a simple vista denominadas en investigaciones analizadas como indicadores macroscópicos de alteración,  identificadas en cada una de las tablas expuestas más adelante según el elemento estructurante.</w:t>
      </w:r>
    </w:p>
    <w:p w14:paraId="51A6D625" w14:textId="77777777" w:rsidR="00151067" w:rsidRPr="004402D7" w:rsidRDefault="00151067" w:rsidP="008D0586">
      <w:pPr>
        <w:pStyle w:val="Sinespaciado"/>
        <w:ind w:left="284" w:hanging="284"/>
        <w:jc w:val="both"/>
        <w:rPr>
          <w:rFonts w:ascii="Avenir Next" w:eastAsia="TimesNewRomanPS" w:hAnsi="Avenir Next" w:cs="Arial"/>
          <w:sz w:val="4"/>
          <w:szCs w:val="4"/>
        </w:rPr>
      </w:pPr>
    </w:p>
    <w:p w14:paraId="509DB216" w14:textId="4CC234E8" w:rsidR="00151067" w:rsidRPr="00151067" w:rsidRDefault="00151067" w:rsidP="008D0586">
      <w:pPr>
        <w:pStyle w:val="Sinespaciado"/>
        <w:numPr>
          <w:ilvl w:val="0"/>
          <w:numId w:val="30"/>
        </w:numPr>
        <w:ind w:left="284" w:hanging="284"/>
        <w:jc w:val="both"/>
        <w:rPr>
          <w:rFonts w:ascii="Avenir Next" w:eastAsia="TimesNewRomanPS" w:hAnsi="Avenir Next" w:cs="Arial"/>
          <w:sz w:val="24"/>
          <w:szCs w:val="24"/>
        </w:rPr>
      </w:pPr>
      <w:r w:rsidRPr="00151067">
        <w:rPr>
          <w:rFonts w:ascii="Avenir Next" w:eastAsia="TimesNewRomanPS" w:hAnsi="Avenir Next" w:cs="Arial"/>
          <w:sz w:val="24"/>
          <w:szCs w:val="24"/>
        </w:rPr>
        <w:t>Destructivo</w:t>
      </w:r>
      <w:r w:rsidR="000E700C">
        <w:rPr>
          <w:rFonts w:ascii="Avenir Next" w:eastAsia="TimesNewRomanPS" w:hAnsi="Avenir Next" w:cs="Arial"/>
          <w:sz w:val="24"/>
          <w:szCs w:val="24"/>
        </w:rPr>
        <w:t>:</w:t>
      </w:r>
      <w:r w:rsidRPr="00151067">
        <w:rPr>
          <w:rFonts w:ascii="Avenir Next" w:eastAsia="TimesNewRomanPS" w:hAnsi="Avenir Next" w:cs="Arial"/>
          <w:sz w:val="24"/>
          <w:szCs w:val="24"/>
        </w:rPr>
        <w:t xml:space="preserve"> se extrajeron bloques de adobe de la parte superior de las construcciones y algunas tejas de la cubierta, se realizan pruebas de calidad de los mampuestos basadas en el reconocimiento de materiales constructivos idóneos para la elaboración del adobe en estudios realizados por </w:t>
      </w:r>
      <w:sdt>
        <w:sdtPr>
          <w:rPr>
            <w:rFonts w:ascii="Avenir Next" w:eastAsia="TimesNewRomanPS" w:hAnsi="Avenir Next" w:cs="Arial"/>
            <w:sz w:val="24"/>
            <w:szCs w:val="24"/>
          </w:rPr>
          <w:id w:val="-1571334905"/>
          <w:citation/>
        </w:sdtPr>
        <w:sdtEndPr/>
        <w:sdtContent>
          <w:r w:rsidRPr="00151067">
            <w:rPr>
              <w:rFonts w:ascii="Avenir Next" w:eastAsia="TimesNewRomanPS" w:hAnsi="Avenir Next" w:cs="Arial"/>
              <w:sz w:val="24"/>
              <w:szCs w:val="24"/>
            </w:rPr>
            <w:fldChar w:fldCharType="begin"/>
          </w:r>
          <w:r w:rsidRPr="00151067">
            <w:rPr>
              <w:rFonts w:ascii="Avenir Next" w:eastAsia="TimesNewRomanPS" w:hAnsi="Avenir Next" w:cs="Arial"/>
              <w:sz w:val="24"/>
              <w:szCs w:val="24"/>
            </w:rPr>
            <w:instrText xml:space="preserve"> CITATION Mor931 \l 12298 </w:instrText>
          </w:r>
          <w:r w:rsidRPr="00151067">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(Morales, Cabrejos, Rengifo, &amp; Candiotti, 1993)</w:t>
          </w:r>
          <w:r w:rsidRPr="00151067">
            <w:rPr>
              <w:rFonts w:ascii="Avenir Next" w:eastAsia="TimesNewRomanPS" w:hAnsi="Avenir Next" w:cs="Arial"/>
              <w:sz w:val="24"/>
              <w:szCs w:val="24"/>
            </w:rPr>
            <w:fldChar w:fldCharType="end"/>
          </w:r>
        </w:sdtContent>
      </w:sdt>
      <w:r w:rsidRPr="00151067">
        <w:rPr>
          <w:rFonts w:ascii="Avenir Next" w:eastAsia="TimesNewRomanPS" w:hAnsi="Avenir Next" w:cs="Arial"/>
          <w:sz w:val="24"/>
          <w:szCs w:val="24"/>
        </w:rPr>
        <w:t>, que se consideran pertinentes para la evaluación del material, además de ser útiles y de fácil aplicación para la comunidad. En la figura 2 se observa el adobe extraído, del que se obtuvieron  muestras para realizar las diferentes pruebas.</w:t>
      </w:r>
    </w:p>
    <w:p w14:paraId="4CC5E70F" w14:textId="72BBC37C" w:rsidR="00151067" w:rsidRPr="004402D7" w:rsidRDefault="00151067" w:rsidP="00151067">
      <w:pPr>
        <w:pStyle w:val="Sinespaciado"/>
        <w:jc w:val="both"/>
        <w:rPr>
          <w:rFonts w:ascii="Avenir Next" w:eastAsia="TimesNewRomanPS" w:hAnsi="Avenir Next" w:cs="Arial"/>
          <w:sz w:val="8"/>
          <w:szCs w:val="8"/>
        </w:rPr>
      </w:pPr>
    </w:p>
    <w:p w14:paraId="5F3E07F5" w14:textId="41B2F9D2" w:rsidR="00151067" w:rsidRPr="00151067" w:rsidRDefault="00151067" w:rsidP="00151067">
      <w:pPr>
        <w:pStyle w:val="Sinespaciado"/>
        <w:jc w:val="center"/>
        <w:rPr>
          <w:rFonts w:ascii="Avenir Next" w:eastAsia="TimesNewRomanPS" w:hAnsi="Avenir Next" w:cs="Arial"/>
        </w:rPr>
      </w:pPr>
      <w:r w:rsidRPr="00151067">
        <w:rPr>
          <w:rFonts w:ascii="Avenir Next" w:eastAsia="TimesNewRomanPS" w:hAnsi="Avenir Next" w:cs="Arial"/>
          <w:b/>
        </w:rPr>
        <w:t>Figura 2</w:t>
      </w:r>
      <w:r w:rsidR="00D1659C">
        <w:rPr>
          <w:rFonts w:ascii="Avenir Next" w:eastAsia="TimesNewRomanPS" w:hAnsi="Avenir Next" w:cs="Arial"/>
          <w:b/>
        </w:rPr>
        <w:t>.</w:t>
      </w:r>
      <w:r w:rsidRPr="00151067">
        <w:rPr>
          <w:rFonts w:ascii="Avenir Next" w:eastAsia="TimesNewRomanPS" w:hAnsi="Avenir Next" w:cs="Arial"/>
        </w:rPr>
        <w:t xml:space="preserve"> Bloque de adobe extraído</w:t>
      </w:r>
    </w:p>
    <w:p w14:paraId="5F98EAC8" w14:textId="09FCAF53" w:rsidR="00151067" w:rsidRDefault="000E700C" w:rsidP="000E700C">
      <w:pPr>
        <w:pStyle w:val="Sinespaciado"/>
        <w:jc w:val="center"/>
        <w:rPr>
          <w:rFonts w:ascii="Avenir Next" w:eastAsia="TimesNewRomanPS" w:hAnsi="Avenir Next" w:cs="Arial"/>
          <w:sz w:val="20"/>
          <w:szCs w:val="20"/>
        </w:rPr>
      </w:pPr>
      <w:r>
        <w:rPr>
          <w:rFonts w:ascii="Avenir Next" w:eastAsia="TimesNewRomanPS" w:hAnsi="Avenir Next" w:cs="Arial"/>
          <w:noProof/>
          <w:sz w:val="20"/>
          <w:szCs w:val="20"/>
        </w:rPr>
        <w:drawing>
          <wp:inline distT="0" distB="0" distL="0" distR="0" wp14:anchorId="3DDEAC5D" wp14:editId="0AC0712A">
            <wp:extent cx="5252725" cy="3852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2.- Bloque de adobe extraído.JPG"/>
                    <pic:cNvPicPr/>
                  </pic:nvPicPr>
                  <pic:blipFill>
                    <a:blip r:embed="rId9"/>
                    <a:stretch>
                      <a:fillRect/>
                    </a:stretch>
                  </pic:blipFill>
                  <pic:spPr>
                    <a:xfrm>
                      <a:off x="0" y="0"/>
                      <a:ext cx="5252725" cy="3852000"/>
                    </a:xfrm>
                    <a:prstGeom prst="rect">
                      <a:avLst/>
                    </a:prstGeom>
                  </pic:spPr>
                </pic:pic>
              </a:graphicData>
            </a:graphic>
          </wp:inline>
        </w:drawing>
      </w:r>
    </w:p>
    <w:p w14:paraId="69C43637" w14:textId="12B7BBB3" w:rsidR="00151067" w:rsidRPr="00151067" w:rsidRDefault="00151067" w:rsidP="00151067">
      <w:pPr>
        <w:pStyle w:val="Sinespaciado"/>
        <w:jc w:val="both"/>
        <w:rPr>
          <w:rFonts w:ascii="Avenir Next" w:eastAsia="TimesNewRomanPS" w:hAnsi="Avenir Next" w:cs="Arial"/>
          <w:sz w:val="20"/>
          <w:szCs w:val="20"/>
        </w:rPr>
      </w:pPr>
      <w:r w:rsidRPr="00151067">
        <w:rPr>
          <w:rFonts w:ascii="Avenir Next" w:eastAsia="TimesNewRomanPS" w:hAnsi="Avenir Next" w:cs="Arial"/>
          <w:sz w:val="20"/>
          <w:szCs w:val="20"/>
        </w:rPr>
        <w:t>Fuente: Archivo personal, 2015</w:t>
      </w:r>
      <w:r w:rsidR="008D0586">
        <w:rPr>
          <w:rFonts w:ascii="Avenir Next" w:eastAsia="TimesNewRomanPS" w:hAnsi="Avenir Next" w:cs="Arial"/>
          <w:sz w:val="20"/>
          <w:szCs w:val="20"/>
        </w:rPr>
        <w:t>.</w:t>
      </w:r>
    </w:p>
    <w:p w14:paraId="2760D19F" w14:textId="5D7EE199" w:rsidR="00151067" w:rsidRDefault="00151067" w:rsidP="00151067">
      <w:pPr>
        <w:pStyle w:val="Sinespaciado"/>
        <w:jc w:val="both"/>
        <w:rPr>
          <w:rFonts w:ascii="Avenir Next" w:eastAsia="TimesNewRomanPS" w:hAnsi="Avenir Next" w:cs="Arial"/>
          <w:sz w:val="24"/>
          <w:szCs w:val="24"/>
        </w:rPr>
      </w:pPr>
      <w:r w:rsidRPr="000E700C">
        <w:rPr>
          <w:rFonts w:ascii="Avenir Next" w:eastAsia="TimesNewRomanPS" w:hAnsi="Avenir Next" w:cs="Arial"/>
          <w:b/>
          <w:sz w:val="24"/>
          <w:szCs w:val="24"/>
        </w:rPr>
        <w:lastRenderedPageBreak/>
        <w:t>Prueba de olor</w:t>
      </w:r>
      <w:r w:rsidR="000E700C" w:rsidRPr="000E700C">
        <w:rPr>
          <w:rFonts w:ascii="Avenir Next" w:eastAsia="TimesNewRomanPS" w:hAnsi="Avenir Next" w:cs="Arial"/>
          <w:b/>
          <w:sz w:val="24"/>
          <w:szCs w:val="24"/>
        </w:rPr>
        <w:t>:</w:t>
      </w:r>
      <w:r w:rsidRPr="00151067">
        <w:rPr>
          <w:rFonts w:ascii="Avenir Next" w:eastAsia="TimesNewRomanPS" w:hAnsi="Avenir Next" w:cs="Arial"/>
          <w:sz w:val="24"/>
          <w:szCs w:val="24"/>
        </w:rPr>
        <w:t xml:space="preserve"> se tritura en una superficie plana una porción de adobe (100</w:t>
      </w:r>
      <w:r w:rsidR="000E700C">
        <w:rPr>
          <w:rFonts w:ascii="Avenir Next" w:eastAsia="TimesNewRomanPS" w:hAnsi="Avenir Next" w:cs="Arial"/>
          <w:sz w:val="24"/>
          <w:szCs w:val="24"/>
        </w:rPr>
        <w:t xml:space="preserve"> </w:t>
      </w:r>
      <w:r w:rsidRPr="00151067">
        <w:rPr>
          <w:rFonts w:ascii="Avenir Next" w:eastAsia="TimesNewRomanPS" w:hAnsi="Avenir Next" w:cs="Arial"/>
          <w:sz w:val="24"/>
          <w:szCs w:val="24"/>
        </w:rPr>
        <w:t>g) a continuación se coloca unas gotas de agua para humedecerlo, al oler la mezcla revela poca cantidad de material orgánico.</w:t>
      </w:r>
    </w:p>
    <w:p w14:paraId="50E75C96" w14:textId="77777777" w:rsidR="00151067" w:rsidRPr="004402D7" w:rsidRDefault="00151067" w:rsidP="00151067">
      <w:pPr>
        <w:pStyle w:val="Sinespaciado"/>
        <w:jc w:val="both"/>
        <w:rPr>
          <w:rFonts w:ascii="Avenir Next" w:eastAsia="TimesNewRomanPS" w:hAnsi="Avenir Next" w:cs="Arial"/>
          <w:sz w:val="12"/>
          <w:szCs w:val="12"/>
        </w:rPr>
      </w:pPr>
    </w:p>
    <w:p w14:paraId="48567AFB" w14:textId="18AC4CD3" w:rsidR="00151067" w:rsidRDefault="00151067" w:rsidP="00151067">
      <w:pPr>
        <w:pStyle w:val="Sinespaciado"/>
        <w:jc w:val="both"/>
        <w:rPr>
          <w:rFonts w:ascii="Avenir Next" w:eastAsia="TimesNewRomanPS" w:hAnsi="Avenir Next" w:cs="Arial"/>
          <w:sz w:val="24"/>
          <w:szCs w:val="24"/>
        </w:rPr>
      </w:pPr>
      <w:r w:rsidRPr="000E700C">
        <w:rPr>
          <w:rFonts w:ascii="Avenir Next" w:eastAsia="TimesNewRomanPS" w:hAnsi="Avenir Next" w:cs="Arial"/>
          <w:b/>
          <w:sz w:val="24"/>
          <w:szCs w:val="24"/>
        </w:rPr>
        <w:t>Prueba de color</w:t>
      </w:r>
      <w:r w:rsidR="000E700C" w:rsidRPr="000E700C">
        <w:rPr>
          <w:rFonts w:ascii="Avenir Next" w:eastAsia="TimesNewRomanPS" w:hAnsi="Avenir Next" w:cs="Arial"/>
          <w:b/>
          <w:sz w:val="24"/>
          <w:szCs w:val="24"/>
        </w:rPr>
        <w:t>:</w:t>
      </w:r>
      <w:r w:rsidRPr="00151067">
        <w:rPr>
          <w:rFonts w:ascii="Avenir Next" w:eastAsia="TimesNewRomanPS" w:hAnsi="Avenir Next" w:cs="Arial"/>
          <w:sz w:val="24"/>
          <w:szCs w:val="24"/>
        </w:rPr>
        <w:t xml:space="preserve"> </w:t>
      </w:r>
      <w:r>
        <w:rPr>
          <w:rFonts w:ascii="Avenir Next" w:eastAsia="TimesNewRomanPS" w:hAnsi="Avenir Next" w:cs="Arial"/>
          <w:sz w:val="24"/>
          <w:szCs w:val="24"/>
        </w:rPr>
        <w:t>s</w:t>
      </w:r>
      <w:r w:rsidRPr="00151067">
        <w:rPr>
          <w:rFonts w:ascii="Avenir Next" w:eastAsia="TimesNewRomanPS" w:hAnsi="Avenir Next" w:cs="Arial"/>
          <w:sz w:val="24"/>
          <w:szCs w:val="24"/>
        </w:rPr>
        <w:t>e esparce el material en una superficie plana y se comprueba que el mayor porcentaje corresponde a arcilla de color claro lejano al negro lo que evidencia una buena calidad del adobe ya que los suelos aptos para su fabricación son los rojizos, y amarillos siendo el de color negro no recomendable debido a la gran cantidad de materia orgánica que posee.</w:t>
      </w:r>
    </w:p>
    <w:p w14:paraId="685B2B4F" w14:textId="77777777" w:rsidR="00151067" w:rsidRPr="004402D7" w:rsidRDefault="00151067" w:rsidP="00151067">
      <w:pPr>
        <w:pStyle w:val="Sinespaciado"/>
        <w:jc w:val="both"/>
        <w:rPr>
          <w:rFonts w:ascii="Avenir Next" w:eastAsia="TimesNewRomanPS" w:hAnsi="Avenir Next" w:cs="Arial"/>
          <w:sz w:val="12"/>
          <w:szCs w:val="12"/>
        </w:rPr>
      </w:pPr>
    </w:p>
    <w:p w14:paraId="38B8CE32" w14:textId="52AD4D64" w:rsidR="00151067" w:rsidRDefault="00151067" w:rsidP="00151067">
      <w:pPr>
        <w:pStyle w:val="Sinespaciado"/>
        <w:jc w:val="both"/>
        <w:rPr>
          <w:rFonts w:ascii="Avenir Next" w:eastAsia="TimesNewRomanPS" w:hAnsi="Avenir Next" w:cs="Arial"/>
          <w:sz w:val="24"/>
          <w:szCs w:val="24"/>
        </w:rPr>
      </w:pPr>
      <w:r w:rsidRPr="000E700C">
        <w:rPr>
          <w:rFonts w:ascii="Avenir Next" w:eastAsia="TimesNewRomanPS" w:hAnsi="Avenir Next" w:cs="Arial"/>
          <w:b/>
          <w:sz w:val="24"/>
          <w:szCs w:val="24"/>
        </w:rPr>
        <w:t>Prueba de la plasticidad (denominada prueba de la cinta o prueba del rollo)</w:t>
      </w:r>
      <w:r w:rsidR="000E700C" w:rsidRPr="000E700C">
        <w:rPr>
          <w:rFonts w:ascii="Avenir Next" w:eastAsia="TimesNewRomanPS" w:hAnsi="Avenir Next" w:cs="Arial"/>
          <w:b/>
          <w:sz w:val="24"/>
          <w:szCs w:val="24"/>
        </w:rPr>
        <w:t>:</w:t>
      </w:r>
      <w:r w:rsidR="000E700C">
        <w:rPr>
          <w:rFonts w:ascii="Avenir Next" w:eastAsia="TimesNewRomanPS" w:hAnsi="Avenir Next" w:cs="Arial"/>
          <w:sz w:val="24"/>
          <w:szCs w:val="24"/>
        </w:rPr>
        <w:t xml:space="preserve"> s</w:t>
      </w:r>
      <w:r w:rsidRPr="00151067">
        <w:rPr>
          <w:rFonts w:ascii="Avenir Next" w:eastAsia="TimesNewRomanPS" w:hAnsi="Avenir Next" w:cs="Arial"/>
          <w:sz w:val="24"/>
          <w:szCs w:val="24"/>
        </w:rPr>
        <w:t>e tritura parte del adobe (100</w:t>
      </w:r>
      <w:r>
        <w:rPr>
          <w:rFonts w:ascii="Avenir Next" w:eastAsia="TimesNewRomanPS" w:hAnsi="Avenir Next" w:cs="Arial"/>
          <w:sz w:val="24"/>
          <w:szCs w:val="24"/>
        </w:rPr>
        <w:t xml:space="preserve"> </w:t>
      </w:r>
      <w:r w:rsidRPr="00151067">
        <w:rPr>
          <w:rFonts w:ascii="Avenir Next" w:eastAsia="TimesNewRomanPS" w:hAnsi="Avenir Next" w:cs="Arial"/>
          <w:sz w:val="24"/>
          <w:szCs w:val="24"/>
        </w:rPr>
        <w:t>g) se lo amasa con una pequeña cantidad de agua y se forma un cilindro con las manos, después se desliza el pulgar formando una cinta, se mide la distancia lograda hasta el rompimiento.</w:t>
      </w:r>
    </w:p>
    <w:p w14:paraId="4E2B7A9F" w14:textId="77777777" w:rsidR="00151067" w:rsidRPr="004402D7" w:rsidRDefault="00151067" w:rsidP="00151067">
      <w:pPr>
        <w:pStyle w:val="Sinespaciado"/>
        <w:jc w:val="both"/>
        <w:rPr>
          <w:rFonts w:ascii="Avenir Next" w:eastAsia="TimesNewRomanPS" w:hAnsi="Avenir Next" w:cs="Arial"/>
          <w:sz w:val="12"/>
          <w:szCs w:val="12"/>
        </w:rPr>
      </w:pPr>
    </w:p>
    <w:p w14:paraId="24CB13EE" w14:textId="67A1967A" w:rsidR="00151067" w:rsidRP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La cinta realizada se rompe a 12,5</w:t>
      </w:r>
      <w:r w:rsidR="000E700C">
        <w:rPr>
          <w:rFonts w:ascii="Avenir Next" w:eastAsia="TimesNewRomanPS" w:hAnsi="Avenir Next" w:cs="Arial"/>
          <w:sz w:val="24"/>
          <w:szCs w:val="24"/>
        </w:rPr>
        <w:t xml:space="preserve"> </w:t>
      </w:r>
      <w:r w:rsidRPr="00151067">
        <w:rPr>
          <w:rFonts w:ascii="Avenir Next" w:eastAsia="TimesNewRomanPS" w:hAnsi="Avenir Next" w:cs="Arial"/>
          <w:sz w:val="24"/>
          <w:szCs w:val="24"/>
        </w:rPr>
        <w:t>cm considerándose el material adecuado, como se observa en la tabla 1.</w:t>
      </w:r>
    </w:p>
    <w:p w14:paraId="1DC85B0B" w14:textId="5EA9F785" w:rsidR="00151067" w:rsidRDefault="00151067" w:rsidP="00151067">
      <w:pPr>
        <w:pStyle w:val="Sinespaciado"/>
        <w:jc w:val="both"/>
        <w:rPr>
          <w:rFonts w:ascii="Avenir Next" w:eastAsia="TimesNewRomanPS" w:hAnsi="Avenir Next" w:cs="Arial"/>
          <w:sz w:val="24"/>
          <w:szCs w:val="24"/>
        </w:rPr>
      </w:pPr>
    </w:p>
    <w:p w14:paraId="398986FA" w14:textId="77777777" w:rsidR="000E700C" w:rsidRPr="000E700C" w:rsidRDefault="000E700C" w:rsidP="00151067">
      <w:pPr>
        <w:pStyle w:val="Sinespaciado"/>
        <w:jc w:val="both"/>
        <w:rPr>
          <w:rFonts w:ascii="Avenir Next" w:eastAsia="TimesNewRomanPS" w:hAnsi="Avenir Next" w:cs="Arial"/>
          <w:sz w:val="24"/>
          <w:szCs w:val="24"/>
        </w:rPr>
      </w:pPr>
    </w:p>
    <w:p w14:paraId="2A5976B6" w14:textId="0A26CC4D" w:rsidR="00151067" w:rsidRPr="00151067" w:rsidRDefault="00151067" w:rsidP="00151067">
      <w:pPr>
        <w:pStyle w:val="Textodecomentrio"/>
        <w:spacing w:line="480" w:lineRule="auto"/>
        <w:jc w:val="center"/>
        <w:rPr>
          <w:rFonts w:ascii="Arial" w:hAnsi="Arial" w:cs="Arial"/>
          <w:sz w:val="22"/>
          <w:szCs w:val="22"/>
          <w:lang w:val="es-ES"/>
        </w:rPr>
      </w:pPr>
      <w:r w:rsidRPr="00151067">
        <w:rPr>
          <w:rFonts w:ascii="Arial" w:hAnsi="Arial" w:cs="Arial"/>
          <w:b/>
          <w:sz w:val="22"/>
          <w:szCs w:val="22"/>
          <w:lang w:val="es-ES"/>
        </w:rPr>
        <w:t>Tabla 1</w:t>
      </w:r>
      <w:r w:rsidRPr="00151067">
        <w:rPr>
          <w:rFonts w:ascii="Arial" w:hAnsi="Arial" w:cs="Arial"/>
          <w:sz w:val="22"/>
          <w:szCs w:val="22"/>
          <w:lang w:val="es-ES"/>
        </w:rPr>
        <w:t>. Indicadores que determinan la plasticidad del material</w:t>
      </w:r>
    </w:p>
    <w:tbl>
      <w:tblPr>
        <w:tblStyle w:val="Tablanormal21"/>
        <w:tblW w:w="0" w:type="auto"/>
        <w:jc w:val="center"/>
        <w:tblLook w:val="04A0" w:firstRow="1" w:lastRow="0" w:firstColumn="1" w:lastColumn="0" w:noHBand="0" w:noVBand="1"/>
      </w:tblPr>
      <w:tblGrid>
        <w:gridCol w:w="2977"/>
        <w:gridCol w:w="5038"/>
      </w:tblGrid>
      <w:tr w:rsidR="00151067" w:rsidRPr="00151067" w14:paraId="3DE9547D" w14:textId="77777777" w:rsidTr="001510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452BE30F" w14:textId="77777777" w:rsidR="00151067" w:rsidRPr="00151067" w:rsidRDefault="00151067" w:rsidP="00151067">
            <w:pPr>
              <w:pStyle w:val="Textodecomentrio"/>
              <w:jc w:val="center"/>
              <w:rPr>
                <w:rFonts w:ascii="Avenir Next" w:hAnsi="Avenir Next" w:cs="Arial"/>
                <w:sz w:val="22"/>
                <w:szCs w:val="22"/>
                <w:lang w:val="es-ES"/>
              </w:rPr>
            </w:pPr>
            <w:r w:rsidRPr="00151067">
              <w:rPr>
                <w:rFonts w:ascii="Avenir Next" w:hAnsi="Avenir Next" w:cs="Arial"/>
                <w:sz w:val="22"/>
                <w:szCs w:val="22"/>
                <w:lang w:val="es-ES"/>
              </w:rPr>
              <w:t>Descripción</w:t>
            </w:r>
          </w:p>
        </w:tc>
        <w:tc>
          <w:tcPr>
            <w:tcW w:w="5038" w:type="dxa"/>
          </w:tcPr>
          <w:p w14:paraId="3FB2801B" w14:textId="77777777" w:rsidR="00151067" w:rsidRPr="00151067" w:rsidRDefault="00151067" w:rsidP="00151067">
            <w:pPr>
              <w:pStyle w:val="Textodecomentrio"/>
              <w:jc w:val="center"/>
              <w:cnfStyle w:val="100000000000" w:firstRow="1" w:lastRow="0" w:firstColumn="0" w:lastColumn="0" w:oddVBand="0" w:evenVBand="0" w:oddHBand="0" w:evenHBand="0" w:firstRowFirstColumn="0" w:firstRowLastColumn="0" w:lastRowFirstColumn="0" w:lastRowLastColumn="0"/>
              <w:rPr>
                <w:rFonts w:ascii="Avenir Next" w:hAnsi="Avenir Next" w:cs="Arial"/>
                <w:sz w:val="22"/>
                <w:szCs w:val="22"/>
                <w:lang w:val="es-ES"/>
              </w:rPr>
            </w:pPr>
            <w:r w:rsidRPr="00151067">
              <w:rPr>
                <w:rFonts w:ascii="Avenir Next" w:hAnsi="Avenir Next" w:cs="Arial"/>
                <w:sz w:val="22"/>
                <w:szCs w:val="22"/>
                <w:lang w:val="es-ES"/>
              </w:rPr>
              <w:t>Indicador</w:t>
            </w:r>
          </w:p>
        </w:tc>
      </w:tr>
      <w:tr w:rsidR="00151067" w:rsidRPr="00151067" w14:paraId="7FB42968" w14:textId="77777777" w:rsidTr="001510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3B5B2098" w14:textId="77777777" w:rsidR="00151067" w:rsidRPr="00151067" w:rsidRDefault="00151067" w:rsidP="00151067">
            <w:pPr>
              <w:pStyle w:val="Textodecomentrio"/>
              <w:rPr>
                <w:rFonts w:ascii="Avenir Next" w:hAnsi="Avenir Next" w:cs="Arial"/>
                <w:b w:val="0"/>
                <w:sz w:val="22"/>
                <w:szCs w:val="22"/>
                <w:lang w:val="es-ES"/>
              </w:rPr>
            </w:pPr>
            <w:r w:rsidRPr="00151067">
              <w:rPr>
                <w:rFonts w:ascii="Avenir Next" w:hAnsi="Avenir Next" w:cs="Arial"/>
                <w:b w:val="0"/>
                <w:sz w:val="22"/>
                <w:szCs w:val="22"/>
                <w:lang w:val="es-ES"/>
              </w:rPr>
              <w:t>Tierra arenosa (inadecuada)</w:t>
            </w:r>
          </w:p>
        </w:tc>
        <w:tc>
          <w:tcPr>
            <w:tcW w:w="5038" w:type="dxa"/>
          </w:tcPr>
          <w:p w14:paraId="31FE3140" w14:textId="77777777" w:rsidR="00151067" w:rsidRPr="00151067" w:rsidRDefault="00151067" w:rsidP="00151067">
            <w:pPr>
              <w:pStyle w:val="Textodecomentrio"/>
              <w:cnfStyle w:val="000000100000" w:firstRow="0" w:lastRow="0" w:firstColumn="0" w:lastColumn="0" w:oddVBand="0" w:evenVBand="0" w:oddHBand="1" w:evenHBand="0" w:firstRowFirstColumn="0" w:firstRowLastColumn="0" w:lastRowFirstColumn="0" w:lastRowLastColumn="0"/>
              <w:rPr>
                <w:rFonts w:ascii="Avenir Next" w:hAnsi="Avenir Next" w:cs="Arial"/>
                <w:sz w:val="22"/>
                <w:szCs w:val="22"/>
                <w:lang w:val="es-ES"/>
              </w:rPr>
            </w:pPr>
            <w:r w:rsidRPr="00151067">
              <w:rPr>
                <w:rFonts w:ascii="Avenir Next" w:hAnsi="Avenir Next" w:cs="Arial"/>
                <w:sz w:val="22"/>
                <w:szCs w:val="22"/>
                <w:lang w:val="es-ES"/>
              </w:rPr>
              <w:t>El rollo se rompe antes de alcanzar los 5cm</w:t>
            </w:r>
          </w:p>
        </w:tc>
      </w:tr>
      <w:tr w:rsidR="00151067" w:rsidRPr="00151067" w14:paraId="57E8B1D3" w14:textId="77777777" w:rsidTr="00151067">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3DA56DB9" w14:textId="77777777" w:rsidR="00151067" w:rsidRPr="00151067" w:rsidRDefault="00151067" w:rsidP="00151067">
            <w:pPr>
              <w:pStyle w:val="Textodecomentrio"/>
              <w:rPr>
                <w:rFonts w:ascii="Avenir Next" w:hAnsi="Avenir Next" w:cs="Arial"/>
                <w:b w:val="0"/>
                <w:sz w:val="22"/>
                <w:szCs w:val="22"/>
                <w:lang w:val="es-ES"/>
              </w:rPr>
            </w:pPr>
            <w:r w:rsidRPr="00151067">
              <w:rPr>
                <w:rFonts w:ascii="Avenir Next" w:hAnsi="Avenir Next" w:cs="Arial"/>
                <w:b w:val="0"/>
                <w:sz w:val="22"/>
                <w:szCs w:val="22"/>
                <w:lang w:val="es-ES"/>
              </w:rPr>
              <w:t>Tierra arcillo – arenosa (adecuada)</w:t>
            </w:r>
          </w:p>
        </w:tc>
        <w:tc>
          <w:tcPr>
            <w:tcW w:w="5038" w:type="dxa"/>
          </w:tcPr>
          <w:p w14:paraId="0E6F1E43" w14:textId="77777777" w:rsidR="00151067" w:rsidRPr="00151067" w:rsidRDefault="00151067" w:rsidP="00151067">
            <w:pPr>
              <w:pStyle w:val="Textodecomentrio"/>
              <w:cnfStyle w:val="000000000000" w:firstRow="0" w:lastRow="0" w:firstColumn="0" w:lastColumn="0" w:oddVBand="0" w:evenVBand="0" w:oddHBand="0" w:evenHBand="0" w:firstRowFirstColumn="0" w:firstRowLastColumn="0" w:lastRowFirstColumn="0" w:lastRowLastColumn="0"/>
              <w:rPr>
                <w:rFonts w:ascii="Avenir Next" w:hAnsi="Avenir Next" w:cs="Arial"/>
                <w:sz w:val="22"/>
                <w:szCs w:val="22"/>
                <w:lang w:val="es-ES"/>
              </w:rPr>
            </w:pPr>
            <w:r w:rsidRPr="00151067">
              <w:rPr>
                <w:rFonts w:ascii="Avenir Next" w:hAnsi="Avenir Next" w:cs="Arial"/>
                <w:sz w:val="22"/>
                <w:szCs w:val="22"/>
                <w:lang w:val="es-ES"/>
              </w:rPr>
              <w:t>El rollo se rompe al alcanzar una longitud entre 5 y 15 cm</w:t>
            </w:r>
          </w:p>
        </w:tc>
      </w:tr>
      <w:tr w:rsidR="00151067" w:rsidRPr="00151067" w14:paraId="07B54C9A" w14:textId="77777777" w:rsidTr="0015106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14FAE26B" w14:textId="77777777" w:rsidR="00151067" w:rsidRPr="00151067" w:rsidRDefault="00151067" w:rsidP="00151067">
            <w:pPr>
              <w:pStyle w:val="Textodecomentrio"/>
              <w:rPr>
                <w:rFonts w:ascii="Avenir Next" w:hAnsi="Avenir Next" w:cs="Arial"/>
                <w:b w:val="0"/>
                <w:sz w:val="22"/>
                <w:szCs w:val="22"/>
                <w:lang w:val="es-ES"/>
              </w:rPr>
            </w:pPr>
            <w:r w:rsidRPr="00151067">
              <w:rPr>
                <w:rFonts w:ascii="Avenir Next" w:hAnsi="Avenir Next" w:cs="Arial"/>
                <w:b w:val="0"/>
                <w:sz w:val="22"/>
                <w:szCs w:val="22"/>
                <w:lang w:val="es-ES"/>
              </w:rPr>
              <w:t>Tierra arcillosa (inadecuada)</w:t>
            </w:r>
          </w:p>
        </w:tc>
        <w:tc>
          <w:tcPr>
            <w:tcW w:w="5038" w:type="dxa"/>
          </w:tcPr>
          <w:p w14:paraId="77CCD286" w14:textId="77777777" w:rsidR="00151067" w:rsidRPr="00151067" w:rsidRDefault="00151067" w:rsidP="00151067">
            <w:pPr>
              <w:pStyle w:val="Textodecomentrio"/>
              <w:cnfStyle w:val="000000100000" w:firstRow="0" w:lastRow="0" w:firstColumn="0" w:lastColumn="0" w:oddVBand="0" w:evenVBand="0" w:oddHBand="1" w:evenHBand="0" w:firstRowFirstColumn="0" w:firstRowLastColumn="0" w:lastRowFirstColumn="0" w:lastRowLastColumn="0"/>
              <w:rPr>
                <w:rFonts w:ascii="Avenir Next" w:hAnsi="Avenir Next" w:cs="Arial"/>
                <w:sz w:val="22"/>
                <w:szCs w:val="22"/>
                <w:lang w:val="es-ES"/>
              </w:rPr>
            </w:pPr>
            <w:r w:rsidRPr="00151067">
              <w:rPr>
                <w:rFonts w:ascii="Avenir Next" w:hAnsi="Avenir Next" w:cs="Arial"/>
                <w:sz w:val="22"/>
                <w:szCs w:val="22"/>
                <w:lang w:val="es-ES"/>
              </w:rPr>
              <w:t>El rollo alcanza una longitud mayor a 15cm</w:t>
            </w:r>
          </w:p>
        </w:tc>
      </w:tr>
    </w:tbl>
    <w:p w14:paraId="68D9D0BE" w14:textId="77777777" w:rsidR="00151067" w:rsidRDefault="00151067" w:rsidP="00151067">
      <w:pPr>
        <w:rPr>
          <w:rFonts w:ascii="Arial" w:hAnsi="Arial" w:cs="Arial"/>
          <w:sz w:val="20"/>
          <w:szCs w:val="20"/>
          <w:lang w:val="es-ES" w:eastAsia="ar-SA"/>
        </w:rPr>
      </w:pPr>
    </w:p>
    <w:p w14:paraId="51487567" w14:textId="6DC63B32" w:rsidR="00151067" w:rsidRPr="00151067" w:rsidRDefault="00151067" w:rsidP="00151067">
      <w:pPr>
        <w:rPr>
          <w:rFonts w:ascii="Arial" w:hAnsi="Arial" w:cs="Arial"/>
          <w:sz w:val="20"/>
          <w:szCs w:val="20"/>
          <w:lang w:val="es-ES" w:eastAsia="ar-SA"/>
        </w:rPr>
      </w:pPr>
      <w:r w:rsidRPr="00151067">
        <w:rPr>
          <w:rFonts w:ascii="Arial" w:hAnsi="Arial" w:cs="Arial"/>
          <w:sz w:val="20"/>
          <w:szCs w:val="20"/>
          <w:lang w:val="es-ES" w:eastAsia="ar-SA"/>
        </w:rPr>
        <w:t xml:space="preserve">Fuente: Morales, R., </w:t>
      </w:r>
      <w:proofErr w:type="spellStart"/>
      <w:r w:rsidRPr="00151067">
        <w:rPr>
          <w:rFonts w:ascii="Arial" w:hAnsi="Arial" w:cs="Arial"/>
          <w:sz w:val="20"/>
          <w:szCs w:val="20"/>
          <w:lang w:val="es-ES" w:eastAsia="ar-SA"/>
        </w:rPr>
        <w:t>Cabrejos</w:t>
      </w:r>
      <w:proofErr w:type="spellEnd"/>
      <w:r w:rsidRPr="00151067">
        <w:rPr>
          <w:rFonts w:ascii="Arial" w:hAnsi="Arial" w:cs="Arial"/>
          <w:sz w:val="20"/>
          <w:szCs w:val="20"/>
          <w:lang w:val="es-ES" w:eastAsia="ar-SA"/>
        </w:rPr>
        <w:t xml:space="preserve">, R. T., Rengifo, L. A., &amp; </w:t>
      </w:r>
      <w:proofErr w:type="spellStart"/>
      <w:r w:rsidRPr="00151067">
        <w:rPr>
          <w:rFonts w:ascii="Arial" w:hAnsi="Arial" w:cs="Arial"/>
          <w:sz w:val="20"/>
          <w:szCs w:val="20"/>
          <w:lang w:val="es-ES" w:eastAsia="ar-SA"/>
        </w:rPr>
        <w:t>Candiotti</w:t>
      </w:r>
      <w:proofErr w:type="spellEnd"/>
      <w:r w:rsidRPr="00151067">
        <w:rPr>
          <w:rFonts w:ascii="Arial" w:hAnsi="Arial" w:cs="Arial"/>
          <w:sz w:val="20"/>
          <w:szCs w:val="20"/>
          <w:lang w:val="es-ES" w:eastAsia="ar-SA"/>
        </w:rPr>
        <w:t>, C. (1993).</w:t>
      </w:r>
    </w:p>
    <w:p w14:paraId="63CCD8DE" w14:textId="5BA4B293" w:rsidR="00151067" w:rsidRDefault="00151067" w:rsidP="000E700C">
      <w:pPr>
        <w:pStyle w:val="Textodecomentrio"/>
        <w:ind w:left="426"/>
        <w:rPr>
          <w:rFonts w:ascii="Arial" w:hAnsi="Arial" w:cs="Arial"/>
          <w:sz w:val="24"/>
          <w:szCs w:val="24"/>
          <w:lang w:val="es-ES"/>
        </w:rPr>
      </w:pPr>
    </w:p>
    <w:p w14:paraId="58639ECC" w14:textId="77777777" w:rsidR="000E700C" w:rsidRPr="00206C60" w:rsidRDefault="000E700C" w:rsidP="000E700C">
      <w:pPr>
        <w:pStyle w:val="Textodecomentrio"/>
        <w:ind w:left="426"/>
        <w:rPr>
          <w:rFonts w:ascii="Arial" w:hAnsi="Arial" w:cs="Arial"/>
          <w:sz w:val="24"/>
          <w:szCs w:val="24"/>
          <w:lang w:val="es-ES"/>
        </w:rPr>
      </w:pPr>
    </w:p>
    <w:p w14:paraId="44A89E6E" w14:textId="2B46F152" w:rsidR="00151067" w:rsidRPr="00151067" w:rsidRDefault="00151067" w:rsidP="00151067">
      <w:pPr>
        <w:pStyle w:val="Sinespaciado"/>
        <w:jc w:val="both"/>
        <w:rPr>
          <w:rFonts w:ascii="Avenir Next" w:eastAsia="TimesNewRomanPS" w:hAnsi="Avenir Next" w:cs="Arial"/>
          <w:sz w:val="24"/>
          <w:szCs w:val="24"/>
        </w:rPr>
      </w:pPr>
      <w:r w:rsidRPr="000E700C">
        <w:rPr>
          <w:rFonts w:ascii="Avenir Next" w:eastAsia="TimesNewRomanPS" w:hAnsi="Avenir Next" w:cs="Arial"/>
          <w:b/>
          <w:sz w:val="24"/>
          <w:szCs w:val="24"/>
        </w:rPr>
        <w:t>Prueba de sedimentación</w:t>
      </w:r>
      <w:r w:rsidR="000E700C" w:rsidRPr="000E700C">
        <w:rPr>
          <w:rFonts w:ascii="Avenir Next" w:eastAsia="TimesNewRomanPS" w:hAnsi="Avenir Next" w:cs="Arial"/>
          <w:b/>
          <w:sz w:val="24"/>
          <w:szCs w:val="24"/>
        </w:rPr>
        <w:t>:</w:t>
      </w:r>
      <w:r w:rsidRPr="00151067">
        <w:rPr>
          <w:rFonts w:ascii="Avenir Next" w:eastAsia="TimesNewRomanPS" w:hAnsi="Avenir Next" w:cs="Arial"/>
          <w:sz w:val="24"/>
          <w:szCs w:val="24"/>
        </w:rPr>
        <w:t xml:space="preserve"> se tritura una porción del bloque de adobe se lo introduce en un recipiente lleno de agua y se agita fuertemente se lo deja reposar y se observa la formación de tres capas; la primera gruesa (arenosa) la segunda de color más claro (arcillosa) y cerca de la superficie se observa la tercera compuesta de paja y residuos livianos. </w:t>
      </w:r>
    </w:p>
    <w:p w14:paraId="13D2BD60" w14:textId="77777777" w:rsidR="00151067" w:rsidRPr="004402D7" w:rsidRDefault="00151067" w:rsidP="00151067">
      <w:pPr>
        <w:pStyle w:val="Sinespaciado"/>
        <w:jc w:val="both"/>
        <w:rPr>
          <w:rFonts w:ascii="Avenir Next" w:eastAsia="TimesNewRomanPS" w:hAnsi="Avenir Next" w:cs="Arial"/>
          <w:sz w:val="12"/>
          <w:szCs w:val="12"/>
        </w:rPr>
      </w:pPr>
    </w:p>
    <w:p w14:paraId="7C7A7C8B" w14:textId="77777777"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La recomendación indica que la cantidad de arena debe corresponder entre 1.5 a 3 veces la cantidad de limos y arcilla. Para este caso la medición tomada corresponde a 2.5 veces la cantidad de limo y arcilla. Se concluye que la proporción es la adecuada ya que está dentro de los límites previstos.</w:t>
      </w:r>
    </w:p>
    <w:p w14:paraId="27CF59BA" w14:textId="77777777" w:rsidR="00151067" w:rsidRDefault="00151067" w:rsidP="00151067">
      <w:pPr>
        <w:pStyle w:val="Sinespaciado"/>
        <w:jc w:val="both"/>
        <w:rPr>
          <w:rFonts w:ascii="Avenir Next" w:eastAsia="TimesNewRomanPS" w:hAnsi="Avenir Next" w:cs="Arial"/>
          <w:sz w:val="24"/>
          <w:szCs w:val="24"/>
        </w:rPr>
      </w:pPr>
    </w:p>
    <w:p w14:paraId="25AA0989" w14:textId="5DE03229" w:rsidR="00151067" w:rsidRPr="00151067" w:rsidRDefault="00151067" w:rsidP="00151067">
      <w:pPr>
        <w:pStyle w:val="Sinespaciado"/>
        <w:jc w:val="both"/>
        <w:rPr>
          <w:rFonts w:ascii="Avenir Next" w:eastAsia="TimesNewRomanPS" w:hAnsi="Avenir Next" w:cs="Arial"/>
          <w:sz w:val="24"/>
          <w:szCs w:val="24"/>
        </w:rPr>
      </w:pPr>
      <w:r w:rsidRPr="000E700C">
        <w:rPr>
          <w:rFonts w:ascii="Avenir Next" w:eastAsia="TimesNewRomanPS" w:hAnsi="Avenir Next" w:cs="Arial"/>
          <w:b/>
          <w:sz w:val="24"/>
          <w:szCs w:val="24"/>
        </w:rPr>
        <w:lastRenderedPageBreak/>
        <w:t>Prueba de la barra</w:t>
      </w:r>
      <w:r w:rsidR="000E700C" w:rsidRPr="000E700C">
        <w:rPr>
          <w:rFonts w:ascii="Avenir Next" w:eastAsia="TimesNewRomanPS" w:hAnsi="Avenir Next" w:cs="Arial"/>
          <w:b/>
          <w:sz w:val="24"/>
          <w:szCs w:val="24"/>
        </w:rPr>
        <w:t>:</w:t>
      </w:r>
      <w:r w:rsidR="000E700C">
        <w:rPr>
          <w:rFonts w:ascii="Avenir Next" w:eastAsia="TimesNewRomanPS" w:hAnsi="Avenir Next" w:cs="Arial"/>
          <w:sz w:val="24"/>
          <w:szCs w:val="24"/>
        </w:rPr>
        <w:t xml:space="preserve"> </w:t>
      </w:r>
      <w:r w:rsidRPr="00151067">
        <w:rPr>
          <w:rFonts w:ascii="Avenir Next" w:eastAsia="TimesNewRomanPS" w:hAnsi="Avenir Next" w:cs="Arial"/>
          <w:sz w:val="24"/>
          <w:szCs w:val="24"/>
        </w:rPr>
        <w:t>se sumerge todo el bloque de adobe en un recipiente con agua durante 1 minuto, como se observa en la figura 3, se hace presión con una barra de 25kg y se observa la resistencia, para este caso el adobe no se rompe verificando la calidad del material en cuanto a su resistencia.</w:t>
      </w:r>
    </w:p>
    <w:p w14:paraId="073CA2DE" w14:textId="77777777" w:rsidR="00151067" w:rsidRPr="00151067" w:rsidRDefault="00151067" w:rsidP="00151067">
      <w:pPr>
        <w:pStyle w:val="Sinespaciado"/>
        <w:jc w:val="both"/>
        <w:rPr>
          <w:rFonts w:ascii="Avenir Next" w:eastAsia="TimesNewRomanPS" w:hAnsi="Avenir Next" w:cs="Arial"/>
          <w:sz w:val="24"/>
          <w:szCs w:val="24"/>
        </w:rPr>
      </w:pPr>
    </w:p>
    <w:p w14:paraId="3C40C6D0" w14:textId="719CCFC7" w:rsidR="00151067" w:rsidRDefault="00151067" w:rsidP="00D1659C">
      <w:pPr>
        <w:pStyle w:val="Sinespaciado"/>
        <w:jc w:val="center"/>
        <w:rPr>
          <w:rFonts w:ascii="Avenir Next" w:eastAsia="TimesNewRomanPS" w:hAnsi="Avenir Next" w:cs="Arial"/>
        </w:rPr>
      </w:pPr>
      <w:r w:rsidRPr="00D1659C">
        <w:rPr>
          <w:rFonts w:ascii="Avenir Next" w:eastAsia="TimesNewRomanPS" w:hAnsi="Avenir Next" w:cs="Arial"/>
          <w:b/>
        </w:rPr>
        <w:t>Figura 3</w:t>
      </w:r>
      <w:r w:rsidR="00D1659C">
        <w:rPr>
          <w:rFonts w:ascii="Avenir Next" w:eastAsia="TimesNewRomanPS" w:hAnsi="Avenir Next" w:cs="Arial"/>
          <w:b/>
        </w:rPr>
        <w:t>.</w:t>
      </w:r>
      <w:r w:rsidRPr="00D1659C">
        <w:rPr>
          <w:rFonts w:ascii="Avenir Next" w:eastAsia="TimesNewRomanPS" w:hAnsi="Avenir Next" w:cs="Arial"/>
        </w:rPr>
        <w:t xml:space="preserve"> Prueba de la barra</w:t>
      </w:r>
    </w:p>
    <w:p w14:paraId="27DC026D" w14:textId="77777777" w:rsidR="008D0586" w:rsidRPr="00D1659C" w:rsidRDefault="008D0586" w:rsidP="00D1659C">
      <w:pPr>
        <w:pStyle w:val="Sinespaciado"/>
        <w:jc w:val="center"/>
        <w:rPr>
          <w:rFonts w:ascii="Avenir Next" w:eastAsia="TimesNewRomanPS" w:hAnsi="Avenir Next" w:cs="Arial"/>
        </w:rPr>
      </w:pPr>
    </w:p>
    <w:p w14:paraId="7BF74446" w14:textId="31D9113C" w:rsidR="00D1659C" w:rsidRPr="00151067" w:rsidRDefault="008D0586" w:rsidP="004402D7">
      <w:pPr>
        <w:pStyle w:val="Sinespaciado"/>
        <w:ind w:left="-284"/>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6F77065B" wp14:editId="0CFE92A9">
            <wp:extent cx="5890909" cy="432000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 3. Prueba de la barra.JPG"/>
                    <pic:cNvPicPr/>
                  </pic:nvPicPr>
                  <pic:blipFill>
                    <a:blip r:embed="rId10"/>
                    <a:stretch>
                      <a:fillRect/>
                    </a:stretch>
                  </pic:blipFill>
                  <pic:spPr>
                    <a:xfrm>
                      <a:off x="0" y="0"/>
                      <a:ext cx="5890909" cy="4320000"/>
                    </a:xfrm>
                    <a:prstGeom prst="rect">
                      <a:avLst/>
                    </a:prstGeom>
                  </pic:spPr>
                </pic:pic>
              </a:graphicData>
            </a:graphic>
          </wp:inline>
        </w:drawing>
      </w:r>
    </w:p>
    <w:p w14:paraId="420C6C20" w14:textId="77777777" w:rsidR="008D0586" w:rsidRDefault="008D0586" w:rsidP="00151067">
      <w:pPr>
        <w:pStyle w:val="Sinespaciado"/>
        <w:jc w:val="both"/>
        <w:rPr>
          <w:rFonts w:ascii="Avenir Next" w:eastAsia="TimesNewRomanPS" w:hAnsi="Avenir Next" w:cs="Arial"/>
          <w:sz w:val="20"/>
          <w:szCs w:val="20"/>
        </w:rPr>
      </w:pPr>
    </w:p>
    <w:p w14:paraId="1C17DAD4" w14:textId="78E69C70" w:rsidR="00151067" w:rsidRPr="00D1659C" w:rsidRDefault="00151067" w:rsidP="00151067">
      <w:pPr>
        <w:pStyle w:val="Sinespaciado"/>
        <w:jc w:val="both"/>
        <w:rPr>
          <w:rFonts w:ascii="Avenir Next" w:eastAsia="TimesNewRomanPS" w:hAnsi="Avenir Next" w:cs="Arial"/>
          <w:sz w:val="20"/>
          <w:szCs w:val="20"/>
        </w:rPr>
      </w:pPr>
      <w:r w:rsidRPr="00D1659C">
        <w:rPr>
          <w:rFonts w:ascii="Avenir Next" w:eastAsia="TimesNewRomanPS" w:hAnsi="Avenir Next" w:cs="Arial"/>
          <w:sz w:val="20"/>
          <w:szCs w:val="20"/>
        </w:rPr>
        <w:t>Fuente: Archivo personal, 2015</w:t>
      </w:r>
      <w:r w:rsidR="000E700C">
        <w:rPr>
          <w:rFonts w:ascii="Avenir Next" w:eastAsia="TimesNewRomanPS" w:hAnsi="Avenir Next" w:cs="Arial"/>
          <w:sz w:val="20"/>
          <w:szCs w:val="20"/>
        </w:rPr>
        <w:t>.</w:t>
      </w:r>
    </w:p>
    <w:p w14:paraId="348D71FC" w14:textId="77777777" w:rsidR="00D1659C" w:rsidRPr="00151067" w:rsidRDefault="00D1659C" w:rsidP="00151067">
      <w:pPr>
        <w:pStyle w:val="Sinespaciado"/>
        <w:jc w:val="both"/>
        <w:rPr>
          <w:rFonts w:ascii="Avenir Next" w:eastAsia="TimesNewRomanPS" w:hAnsi="Avenir Next" w:cs="Arial"/>
          <w:sz w:val="24"/>
          <w:szCs w:val="24"/>
        </w:rPr>
      </w:pPr>
    </w:p>
    <w:p w14:paraId="5A32B282" w14:textId="4B2780CC" w:rsidR="00151067" w:rsidRDefault="00151067" w:rsidP="00151067">
      <w:pPr>
        <w:pStyle w:val="Sinespaciado"/>
        <w:jc w:val="both"/>
        <w:rPr>
          <w:rFonts w:ascii="Avenir Next" w:eastAsia="TimesNewRomanPS" w:hAnsi="Avenir Next" w:cs="Arial"/>
          <w:sz w:val="24"/>
          <w:szCs w:val="24"/>
        </w:rPr>
      </w:pPr>
      <w:r w:rsidRPr="00151067">
        <w:rPr>
          <w:rFonts w:ascii="Avenir Next" w:eastAsia="TimesNewRomanPS" w:hAnsi="Avenir Next" w:cs="Arial"/>
          <w:sz w:val="24"/>
          <w:szCs w:val="24"/>
        </w:rPr>
        <w:t>Otra prueba adicional que se realizó fue observar el comportamiento del adobe frente al peso de una persona (80</w:t>
      </w:r>
      <w:r w:rsidR="000E700C">
        <w:rPr>
          <w:rFonts w:ascii="Avenir Next" w:eastAsia="TimesNewRomanPS" w:hAnsi="Avenir Next" w:cs="Arial"/>
          <w:sz w:val="24"/>
          <w:szCs w:val="24"/>
        </w:rPr>
        <w:t xml:space="preserve"> </w:t>
      </w:r>
      <w:r w:rsidRPr="00151067">
        <w:rPr>
          <w:rFonts w:ascii="Avenir Next" w:eastAsia="TimesNewRomanPS" w:hAnsi="Avenir Next" w:cs="Arial"/>
          <w:sz w:val="24"/>
          <w:szCs w:val="24"/>
        </w:rPr>
        <w:t>kg), se coloca el adobe entre otros dos y la persona se coloca sobre el adobe, en este caso el adobe no se rompió.</w:t>
      </w:r>
    </w:p>
    <w:p w14:paraId="5A153419" w14:textId="77777777" w:rsidR="00D1659C" w:rsidRPr="00151067" w:rsidRDefault="00D1659C" w:rsidP="00151067">
      <w:pPr>
        <w:pStyle w:val="Sinespaciado"/>
        <w:jc w:val="both"/>
        <w:rPr>
          <w:rFonts w:ascii="Avenir Next" w:eastAsia="TimesNewRomanPS" w:hAnsi="Avenir Next" w:cs="Arial"/>
          <w:sz w:val="24"/>
          <w:szCs w:val="24"/>
        </w:rPr>
      </w:pPr>
    </w:p>
    <w:p w14:paraId="65F7079B" w14:textId="399A2556" w:rsidR="00151067" w:rsidRPr="00151067" w:rsidRDefault="000E700C" w:rsidP="00151067">
      <w:pPr>
        <w:pStyle w:val="Sinespaciado"/>
        <w:jc w:val="both"/>
        <w:rPr>
          <w:rFonts w:ascii="Avenir Next" w:eastAsia="TimesNewRomanPS" w:hAnsi="Avenir Next" w:cs="Arial"/>
          <w:sz w:val="24"/>
          <w:szCs w:val="24"/>
        </w:rPr>
      </w:pPr>
      <w:r>
        <w:rPr>
          <w:rFonts w:ascii="Avenir Next" w:eastAsia="TimesNewRomanPS" w:hAnsi="Avenir Next" w:cs="Arial"/>
          <w:sz w:val="24"/>
          <w:szCs w:val="24"/>
        </w:rPr>
        <w:t>Con</w:t>
      </w:r>
      <w:r w:rsidR="00151067" w:rsidRPr="00151067">
        <w:rPr>
          <w:rFonts w:ascii="Avenir Next" w:eastAsia="TimesNewRomanPS" w:hAnsi="Avenir Next" w:cs="Arial"/>
          <w:sz w:val="24"/>
          <w:szCs w:val="24"/>
        </w:rPr>
        <w:t xml:space="preserve"> base </w:t>
      </w:r>
      <w:r>
        <w:rPr>
          <w:rFonts w:ascii="Avenir Next" w:eastAsia="TimesNewRomanPS" w:hAnsi="Avenir Next" w:cs="Arial"/>
          <w:sz w:val="24"/>
          <w:szCs w:val="24"/>
        </w:rPr>
        <w:t>en</w:t>
      </w:r>
      <w:r w:rsidR="00151067" w:rsidRPr="00151067">
        <w:rPr>
          <w:rFonts w:ascii="Avenir Next" w:eastAsia="TimesNewRomanPS" w:hAnsi="Avenir Next" w:cs="Arial"/>
          <w:sz w:val="24"/>
          <w:szCs w:val="24"/>
        </w:rPr>
        <w:t xml:space="preserve"> estas pruebas manuales se puede concluir que las patologías encontradas no son causadas por errores de origen en el material ya que las muestras presentaron buena manufactura en su composición, plasticidad y resistencia.</w:t>
      </w:r>
    </w:p>
    <w:p w14:paraId="3B4B4DF5" w14:textId="66ED1EC9" w:rsidR="00D1659C" w:rsidRDefault="00D1659C" w:rsidP="00151067">
      <w:pPr>
        <w:pStyle w:val="Sinespaciado"/>
        <w:jc w:val="both"/>
        <w:rPr>
          <w:rFonts w:ascii="Avenir Next" w:eastAsia="TimesNewRomanPS" w:hAnsi="Avenir Next" w:cs="Arial"/>
          <w:sz w:val="24"/>
          <w:szCs w:val="24"/>
        </w:rPr>
      </w:pPr>
    </w:p>
    <w:p w14:paraId="31C2F9D5" w14:textId="77777777" w:rsidR="00C57365" w:rsidRPr="00151067" w:rsidRDefault="00C57365" w:rsidP="00151067">
      <w:pPr>
        <w:pStyle w:val="Sinespaciado"/>
        <w:jc w:val="both"/>
        <w:rPr>
          <w:rFonts w:ascii="Avenir Next" w:eastAsia="TimesNewRomanPS" w:hAnsi="Avenir Next" w:cs="Arial"/>
          <w:sz w:val="24"/>
          <w:szCs w:val="24"/>
        </w:rPr>
      </w:pPr>
    </w:p>
    <w:p w14:paraId="7D1C85C1" w14:textId="6D5B698C" w:rsidR="00151067" w:rsidRPr="00D1659C" w:rsidRDefault="00C57365" w:rsidP="00D1659C">
      <w:pPr>
        <w:pStyle w:val="Sinespaciado"/>
        <w:jc w:val="both"/>
        <w:rPr>
          <w:rFonts w:ascii="Avenir Next" w:eastAsia="TimesNewRomanPS" w:hAnsi="Avenir Next" w:cs="Arial"/>
          <w:b/>
          <w:sz w:val="24"/>
          <w:szCs w:val="24"/>
        </w:rPr>
      </w:pPr>
      <w:r>
        <w:rPr>
          <w:rFonts w:ascii="Avenir Next" w:eastAsia="TimesNewRomanPS" w:hAnsi="Avenir Next" w:cs="Arial"/>
          <w:b/>
          <w:sz w:val="24"/>
          <w:szCs w:val="24"/>
        </w:rPr>
        <w:t xml:space="preserve">III. </w:t>
      </w:r>
      <w:r w:rsidR="00D1659C" w:rsidRPr="00D1659C">
        <w:rPr>
          <w:rFonts w:ascii="Avenir Next" w:eastAsia="TimesNewRomanPS" w:hAnsi="Avenir Next" w:cs="Arial"/>
          <w:b/>
          <w:sz w:val="24"/>
          <w:szCs w:val="24"/>
        </w:rPr>
        <w:t>Patologías</w:t>
      </w:r>
    </w:p>
    <w:p w14:paraId="4A44360C" w14:textId="77777777" w:rsidR="00151067" w:rsidRPr="00D1659C" w:rsidRDefault="00151067" w:rsidP="00D1659C">
      <w:pPr>
        <w:pStyle w:val="Sinespaciado"/>
        <w:jc w:val="both"/>
        <w:rPr>
          <w:rFonts w:ascii="Avenir Next" w:eastAsia="TimesNewRomanPS" w:hAnsi="Avenir Next" w:cs="Arial"/>
          <w:sz w:val="24"/>
          <w:szCs w:val="24"/>
        </w:rPr>
      </w:pPr>
    </w:p>
    <w:p w14:paraId="35DA4ACB" w14:textId="4E16D38A" w:rsidR="00151067" w:rsidRPr="00D1659C" w:rsidRDefault="00151067" w:rsidP="00D1659C">
      <w:pPr>
        <w:pStyle w:val="Sinespaciado"/>
        <w:jc w:val="both"/>
        <w:rPr>
          <w:rFonts w:ascii="Avenir Next" w:eastAsia="TimesNewRomanPS" w:hAnsi="Avenir Next" w:cs="Arial"/>
          <w:sz w:val="24"/>
          <w:szCs w:val="24"/>
        </w:rPr>
      </w:pPr>
      <w:r w:rsidRPr="00D1659C">
        <w:rPr>
          <w:rFonts w:ascii="Avenir Next" w:eastAsia="TimesNewRomanPS" w:hAnsi="Avenir Next" w:cs="Arial"/>
          <w:sz w:val="24"/>
          <w:szCs w:val="24"/>
        </w:rPr>
        <w:t xml:space="preserve">El análisis de patologías se realiza </w:t>
      </w:r>
      <w:r w:rsidR="00C57365">
        <w:rPr>
          <w:rFonts w:ascii="Avenir Next" w:eastAsia="TimesNewRomanPS" w:hAnsi="Avenir Next" w:cs="Arial"/>
          <w:sz w:val="24"/>
          <w:szCs w:val="24"/>
        </w:rPr>
        <w:t>con</w:t>
      </w:r>
      <w:r w:rsidRPr="00D1659C">
        <w:rPr>
          <w:rFonts w:ascii="Avenir Next" w:eastAsia="TimesNewRomanPS" w:hAnsi="Avenir Next" w:cs="Arial"/>
          <w:sz w:val="24"/>
          <w:szCs w:val="24"/>
        </w:rPr>
        <w:t xml:space="preserve"> base </w:t>
      </w:r>
      <w:r w:rsidR="00C57365">
        <w:rPr>
          <w:rFonts w:ascii="Avenir Next" w:eastAsia="TimesNewRomanPS" w:hAnsi="Avenir Next" w:cs="Arial"/>
          <w:sz w:val="24"/>
          <w:szCs w:val="24"/>
        </w:rPr>
        <w:t>en</w:t>
      </w:r>
      <w:r w:rsidRPr="00D1659C">
        <w:rPr>
          <w:rFonts w:ascii="Avenir Next" w:eastAsia="TimesNewRomanPS" w:hAnsi="Avenir Next" w:cs="Arial"/>
          <w:sz w:val="24"/>
          <w:szCs w:val="24"/>
        </w:rPr>
        <w:t xml:space="preserve"> los elementos estructurales, acabados e instalaciones una vez reconocidas se cuantifican y comparan entre sí.</w:t>
      </w:r>
    </w:p>
    <w:p w14:paraId="070B80FD" w14:textId="77777777" w:rsidR="00D1659C" w:rsidRPr="00D1659C" w:rsidRDefault="00D1659C" w:rsidP="00D1659C">
      <w:pPr>
        <w:pStyle w:val="Sinespaciado"/>
        <w:jc w:val="both"/>
        <w:rPr>
          <w:rFonts w:ascii="Avenir Next" w:eastAsia="TimesNewRomanPS" w:hAnsi="Avenir Next" w:cs="Arial"/>
          <w:sz w:val="24"/>
          <w:szCs w:val="24"/>
        </w:rPr>
      </w:pPr>
    </w:p>
    <w:p w14:paraId="12741ED2" w14:textId="0980C696" w:rsidR="00151067" w:rsidRDefault="00151067" w:rsidP="00D1659C">
      <w:pPr>
        <w:pStyle w:val="Sinespaciado"/>
        <w:jc w:val="both"/>
        <w:rPr>
          <w:rFonts w:ascii="Avenir Next" w:eastAsia="TimesNewRomanPS" w:hAnsi="Avenir Next" w:cs="Arial"/>
          <w:b/>
          <w:sz w:val="24"/>
          <w:szCs w:val="24"/>
        </w:rPr>
      </w:pPr>
      <w:r w:rsidRPr="00D1659C">
        <w:rPr>
          <w:rFonts w:ascii="Avenir Next" w:eastAsia="TimesNewRomanPS" w:hAnsi="Avenir Next" w:cs="Arial"/>
          <w:b/>
          <w:sz w:val="24"/>
          <w:szCs w:val="24"/>
        </w:rPr>
        <w:t>A</w:t>
      </w:r>
      <w:r w:rsidR="00D1659C" w:rsidRPr="00D1659C">
        <w:rPr>
          <w:rFonts w:ascii="Avenir Next" w:eastAsia="TimesNewRomanPS" w:hAnsi="Avenir Next" w:cs="Arial"/>
          <w:b/>
          <w:sz w:val="24"/>
          <w:szCs w:val="24"/>
        </w:rPr>
        <w:t>nálisis de elementos estructurantes</w:t>
      </w:r>
    </w:p>
    <w:p w14:paraId="2C4F1633" w14:textId="77777777" w:rsidR="00D1659C" w:rsidRPr="00D1659C" w:rsidRDefault="00D1659C" w:rsidP="00D1659C">
      <w:pPr>
        <w:pStyle w:val="Sinespaciado"/>
        <w:jc w:val="both"/>
        <w:rPr>
          <w:rFonts w:ascii="Avenir Next" w:eastAsia="TimesNewRomanPS" w:hAnsi="Avenir Next" w:cs="Arial"/>
          <w:b/>
          <w:sz w:val="24"/>
          <w:szCs w:val="24"/>
        </w:rPr>
      </w:pPr>
    </w:p>
    <w:p w14:paraId="0BCF264C" w14:textId="65E5BC29" w:rsidR="00151067" w:rsidRPr="00D1659C" w:rsidRDefault="00151067" w:rsidP="00D1659C">
      <w:pPr>
        <w:pStyle w:val="Sinespaciado"/>
        <w:jc w:val="both"/>
        <w:rPr>
          <w:rFonts w:ascii="Avenir Next" w:eastAsia="TimesNewRomanPS" w:hAnsi="Avenir Next" w:cs="Arial"/>
          <w:sz w:val="24"/>
          <w:szCs w:val="24"/>
        </w:rPr>
      </w:pPr>
      <w:r w:rsidRPr="00D1659C">
        <w:rPr>
          <w:rFonts w:ascii="Avenir Next" w:eastAsia="TimesNewRomanPS" w:hAnsi="Avenir Next" w:cs="Arial"/>
          <w:b/>
          <w:sz w:val="24"/>
          <w:szCs w:val="24"/>
        </w:rPr>
        <w:t>Cimentación y sobrecimiento</w:t>
      </w:r>
      <w:r w:rsidR="00D1659C" w:rsidRPr="00D1659C">
        <w:rPr>
          <w:rFonts w:ascii="Avenir Next" w:eastAsia="TimesNewRomanPS" w:hAnsi="Avenir Next" w:cs="Arial"/>
          <w:b/>
          <w:sz w:val="24"/>
          <w:szCs w:val="24"/>
        </w:rPr>
        <w:t>.</w:t>
      </w:r>
      <w:r w:rsidR="00D1659C">
        <w:rPr>
          <w:rFonts w:ascii="Avenir Next" w:eastAsia="TimesNewRomanPS" w:hAnsi="Avenir Next" w:cs="Arial"/>
          <w:sz w:val="24"/>
          <w:szCs w:val="24"/>
        </w:rPr>
        <w:t xml:space="preserve"> </w:t>
      </w:r>
      <w:r w:rsidRPr="00D1659C">
        <w:rPr>
          <w:rFonts w:ascii="Avenir Next" w:eastAsia="TimesNewRomanPS" w:hAnsi="Avenir Next" w:cs="Arial"/>
          <w:sz w:val="24"/>
          <w:szCs w:val="24"/>
        </w:rPr>
        <w:t>La cimentación es corrida, está constituida por piedra molón y barro, tienen una profundidad de 0.75m a 1.0m bajo el nivel natural del terreno y de 0.10m a 0.30m sobre el nivel construido. En la figura 4 se aprecia el crecimiento de material vegetal sobre este elemento estructural, en la tabla 2 se han detallado las patologías detectadas y sus causas.</w:t>
      </w:r>
    </w:p>
    <w:p w14:paraId="24FCFA71" w14:textId="77777777" w:rsidR="00151067" w:rsidRPr="00D1659C" w:rsidRDefault="00151067" w:rsidP="00D1659C">
      <w:pPr>
        <w:pStyle w:val="Sinespaciado"/>
        <w:jc w:val="both"/>
        <w:rPr>
          <w:rFonts w:ascii="Avenir Next" w:eastAsia="TimesNewRomanPS" w:hAnsi="Avenir Next" w:cs="Arial"/>
          <w:sz w:val="24"/>
          <w:szCs w:val="24"/>
        </w:rPr>
      </w:pPr>
    </w:p>
    <w:p w14:paraId="182089CF" w14:textId="0B1B4968" w:rsidR="00151067" w:rsidRPr="00D1659C" w:rsidRDefault="00151067" w:rsidP="00D1659C">
      <w:pPr>
        <w:pStyle w:val="Sinespaciado"/>
        <w:jc w:val="center"/>
        <w:rPr>
          <w:rFonts w:ascii="Avenir Next" w:eastAsia="TimesNewRomanPS" w:hAnsi="Avenir Next" w:cs="Arial"/>
        </w:rPr>
      </w:pPr>
      <w:r w:rsidRPr="00D1659C">
        <w:rPr>
          <w:rFonts w:ascii="Avenir Next" w:eastAsia="TimesNewRomanPS" w:hAnsi="Avenir Next" w:cs="Arial"/>
          <w:b/>
        </w:rPr>
        <w:t>Figura 4</w:t>
      </w:r>
      <w:r w:rsidR="00D1659C" w:rsidRPr="00D1659C">
        <w:rPr>
          <w:rFonts w:ascii="Avenir Next" w:eastAsia="TimesNewRomanPS" w:hAnsi="Avenir Next" w:cs="Arial"/>
          <w:b/>
        </w:rPr>
        <w:t>.</w:t>
      </w:r>
      <w:r w:rsidRPr="00D1659C">
        <w:rPr>
          <w:rFonts w:ascii="Avenir Next" w:eastAsia="TimesNewRomanPS" w:hAnsi="Avenir Next" w:cs="Arial"/>
        </w:rPr>
        <w:t xml:space="preserve"> Crecimiento de vegetación en cimiento</w:t>
      </w:r>
    </w:p>
    <w:p w14:paraId="4FD03B7C" w14:textId="2571BAB3" w:rsidR="00D1659C" w:rsidRDefault="00D1659C" w:rsidP="00D1659C">
      <w:pPr>
        <w:pStyle w:val="Sinespaciado"/>
        <w:jc w:val="both"/>
        <w:rPr>
          <w:rFonts w:ascii="Avenir Next" w:eastAsia="TimesNewRomanPS" w:hAnsi="Avenir Next" w:cs="Arial"/>
          <w:sz w:val="24"/>
          <w:szCs w:val="24"/>
        </w:rPr>
      </w:pPr>
    </w:p>
    <w:p w14:paraId="171430C8" w14:textId="29100BBC" w:rsidR="008D0586" w:rsidRDefault="008D0586" w:rsidP="004402D7">
      <w:pPr>
        <w:pStyle w:val="Sinespaciado"/>
        <w:ind w:left="-284"/>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679EFFE4" wp14:editId="12CA847A">
            <wp:extent cx="5760000" cy="43200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4. Crecimiento de vegetación en cimiento.JPG"/>
                    <pic:cNvPicPr/>
                  </pic:nvPicPr>
                  <pic:blipFill>
                    <a:blip r:embed="rId11"/>
                    <a:stretch>
                      <a:fillRect/>
                    </a:stretch>
                  </pic:blipFill>
                  <pic:spPr>
                    <a:xfrm>
                      <a:off x="0" y="0"/>
                      <a:ext cx="5760000" cy="4320000"/>
                    </a:xfrm>
                    <a:prstGeom prst="rect">
                      <a:avLst/>
                    </a:prstGeom>
                  </pic:spPr>
                </pic:pic>
              </a:graphicData>
            </a:graphic>
          </wp:inline>
        </w:drawing>
      </w:r>
    </w:p>
    <w:p w14:paraId="52443B4D" w14:textId="77777777" w:rsidR="008D0586" w:rsidRDefault="008D0586" w:rsidP="00D1659C">
      <w:pPr>
        <w:pStyle w:val="Sinespaciado"/>
        <w:jc w:val="both"/>
        <w:rPr>
          <w:rFonts w:ascii="Avenir Next" w:eastAsia="TimesNewRomanPS" w:hAnsi="Avenir Next" w:cs="Arial"/>
          <w:sz w:val="20"/>
          <w:szCs w:val="20"/>
        </w:rPr>
      </w:pPr>
    </w:p>
    <w:p w14:paraId="33538BFD" w14:textId="1EA3C913" w:rsidR="00151067" w:rsidRPr="00D1659C" w:rsidRDefault="00151067" w:rsidP="00D1659C">
      <w:pPr>
        <w:pStyle w:val="Sinespaciado"/>
        <w:jc w:val="both"/>
        <w:rPr>
          <w:rFonts w:ascii="Avenir Next" w:eastAsia="TimesNewRomanPS" w:hAnsi="Avenir Next" w:cs="Arial"/>
          <w:sz w:val="20"/>
          <w:szCs w:val="20"/>
        </w:rPr>
      </w:pPr>
      <w:r w:rsidRPr="00D1659C">
        <w:rPr>
          <w:rFonts w:ascii="Avenir Next" w:eastAsia="TimesNewRomanPS" w:hAnsi="Avenir Next" w:cs="Arial"/>
          <w:sz w:val="20"/>
          <w:szCs w:val="20"/>
        </w:rPr>
        <w:t>Fuente: Archivo personal, 2015</w:t>
      </w:r>
      <w:r w:rsidR="008D0586">
        <w:rPr>
          <w:rFonts w:ascii="Avenir Next" w:eastAsia="TimesNewRomanPS" w:hAnsi="Avenir Next" w:cs="Arial"/>
          <w:sz w:val="20"/>
          <w:szCs w:val="20"/>
        </w:rPr>
        <w:t>.</w:t>
      </w:r>
    </w:p>
    <w:p w14:paraId="31C6F3D3" w14:textId="7198B9C2" w:rsidR="00151067" w:rsidRPr="00D1659C" w:rsidRDefault="00151067" w:rsidP="00D1659C">
      <w:pPr>
        <w:pStyle w:val="Textodecomentrio"/>
        <w:spacing w:line="480" w:lineRule="auto"/>
        <w:jc w:val="center"/>
        <w:rPr>
          <w:rFonts w:ascii="Arial" w:hAnsi="Arial" w:cs="Arial"/>
          <w:sz w:val="22"/>
          <w:szCs w:val="24"/>
          <w:lang w:val="es-ES"/>
        </w:rPr>
      </w:pPr>
      <w:r w:rsidRPr="00D1659C">
        <w:rPr>
          <w:rFonts w:ascii="Arial" w:hAnsi="Arial" w:cs="Arial"/>
          <w:b/>
          <w:sz w:val="22"/>
          <w:szCs w:val="24"/>
          <w:lang w:val="es-ES"/>
        </w:rPr>
        <w:lastRenderedPageBreak/>
        <w:t>Tabla 2.</w:t>
      </w:r>
      <w:r w:rsidRPr="00D1659C">
        <w:rPr>
          <w:rFonts w:ascii="Arial" w:hAnsi="Arial" w:cs="Arial"/>
          <w:sz w:val="22"/>
          <w:szCs w:val="24"/>
          <w:lang w:val="es-ES"/>
        </w:rPr>
        <w:t xml:space="preserve"> Patología localizada en cimientos y </w:t>
      </w:r>
      <w:proofErr w:type="spellStart"/>
      <w:r w:rsidRPr="00D1659C">
        <w:rPr>
          <w:rFonts w:ascii="Arial" w:hAnsi="Arial" w:cs="Arial"/>
          <w:sz w:val="22"/>
          <w:szCs w:val="24"/>
          <w:lang w:val="es-ES"/>
        </w:rPr>
        <w:t>sobrecimientos</w:t>
      </w:r>
      <w:proofErr w:type="spellEnd"/>
    </w:p>
    <w:tbl>
      <w:tblPr>
        <w:tblW w:w="8211" w:type="dxa"/>
        <w:jc w:val="center"/>
        <w:tblCellMar>
          <w:left w:w="70" w:type="dxa"/>
          <w:right w:w="70" w:type="dxa"/>
        </w:tblCellMar>
        <w:tblLook w:val="04A0" w:firstRow="1" w:lastRow="0" w:firstColumn="1" w:lastColumn="0" w:noHBand="0" w:noVBand="1"/>
      </w:tblPr>
      <w:tblGrid>
        <w:gridCol w:w="4481"/>
        <w:gridCol w:w="3050"/>
        <w:gridCol w:w="746"/>
      </w:tblGrid>
      <w:tr w:rsidR="00151067" w:rsidRPr="00D1659C" w14:paraId="00733BA5" w14:textId="77777777" w:rsidTr="000E700C">
        <w:trPr>
          <w:trHeight w:val="315"/>
          <w:jc w:val="center"/>
        </w:trPr>
        <w:tc>
          <w:tcPr>
            <w:tcW w:w="4481" w:type="dxa"/>
            <w:tcBorders>
              <w:top w:val="nil"/>
              <w:left w:val="nil"/>
              <w:bottom w:val="single" w:sz="4" w:space="0" w:color="auto"/>
              <w:right w:val="nil"/>
            </w:tcBorders>
            <w:shd w:val="clear" w:color="auto" w:fill="auto"/>
            <w:noWrap/>
            <w:vAlign w:val="center"/>
            <w:hideMark/>
          </w:tcPr>
          <w:p w14:paraId="3884AEB5"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Causa</w:t>
            </w:r>
          </w:p>
        </w:tc>
        <w:tc>
          <w:tcPr>
            <w:tcW w:w="3050" w:type="dxa"/>
            <w:tcBorders>
              <w:top w:val="nil"/>
              <w:left w:val="nil"/>
              <w:bottom w:val="single" w:sz="4" w:space="0" w:color="auto"/>
              <w:right w:val="nil"/>
            </w:tcBorders>
            <w:shd w:val="clear" w:color="auto" w:fill="auto"/>
            <w:noWrap/>
            <w:vAlign w:val="center"/>
            <w:hideMark/>
          </w:tcPr>
          <w:p w14:paraId="552F336A"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Patología localizada</w:t>
            </w:r>
          </w:p>
        </w:tc>
        <w:tc>
          <w:tcPr>
            <w:tcW w:w="680" w:type="dxa"/>
            <w:tcBorders>
              <w:top w:val="nil"/>
              <w:left w:val="nil"/>
              <w:bottom w:val="single" w:sz="4" w:space="0" w:color="auto"/>
              <w:right w:val="nil"/>
            </w:tcBorders>
            <w:shd w:val="clear" w:color="auto" w:fill="auto"/>
            <w:vAlign w:val="center"/>
            <w:hideMark/>
          </w:tcPr>
          <w:p w14:paraId="0ED4454C"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Casos</w:t>
            </w:r>
          </w:p>
        </w:tc>
      </w:tr>
      <w:tr w:rsidR="00151067" w:rsidRPr="00D1659C" w14:paraId="34EC4255" w14:textId="77777777" w:rsidTr="000E700C">
        <w:trPr>
          <w:trHeight w:val="555"/>
          <w:jc w:val="center"/>
        </w:trPr>
        <w:tc>
          <w:tcPr>
            <w:tcW w:w="4481" w:type="dxa"/>
            <w:tcBorders>
              <w:top w:val="nil"/>
              <w:left w:val="nil"/>
              <w:bottom w:val="single" w:sz="4" w:space="0" w:color="auto"/>
              <w:right w:val="nil"/>
            </w:tcBorders>
            <w:shd w:val="clear" w:color="auto" w:fill="auto"/>
            <w:vAlign w:val="center"/>
            <w:hideMark/>
          </w:tcPr>
          <w:p w14:paraId="5FC3E3E9"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 xml:space="preserve">Presencia de basura en </w:t>
            </w:r>
            <w:proofErr w:type="spellStart"/>
            <w:r w:rsidRPr="00D1659C">
              <w:rPr>
                <w:rFonts w:ascii="Avenir Next" w:hAnsi="Avenir Next" w:cs="Arial"/>
                <w:sz w:val="22"/>
                <w:szCs w:val="22"/>
                <w:lang w:val="es-ES" w:eastAsia="es-AR"/>
              </w:rPr>
              <w:t>michinales</w:t>
            </w:r>
            <w:proofErr w:type="spellEnd"/>
          </w:p>
        </w:tc>
        <w:tc>
          <w:tcPr>
            <w:tcW w:w="3050" w:type="dxa"/>
            <w:tcBorders>
              <w:top w:val="nil"/>
              <w:left w:val="nil"/>
              <w:bottom w:val="single" w:sz="4" w:space="0" w:color="auto"/>
              <w:right w:val="nil"/>
            </w:tcBorders>
            <w:shd w:val="clear" w:color="auto" w:fill="auto"/>
            <w:vAlign w:val="center"/>
            <w:hideMark/>
          </w:tcPr>
          <w:p w14:paraId="790B399C"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Desarrollo microbiológico</w:t>
            </w:r>
          </w:p>
        </w:tc>
        <w:tc>
          <w:tcPr>
            <w:tcW w:w="680" w:type="dxa"/>
            <w:tcBorders>
              <w:top w:val="nil"/>
              <w:left w:val="nil"/>
              <w:bottom w:val="single" w:sz="4" w:space="0" w:color="auto"/>
              <w:right w:val="nil"/>
            </w:tcBorders>
            <w:shd w:val="clear" w:color="auto" w:fill="auto"/>
            <w:vAlign w:val="center"/>
            <w:hideMark/>
          </w:tcPr>
          <w:p w14:paraId="3EAE046B" w14:textId="77777777" w:rsidR="00151067" w:rsidRPr="00D1659C" w:rsidRDefault="00151067" w:rsidP="00D1659C">
            <w:pPr>
              <w:jc w:val="center"/>
              <w:rPr>
                <w:rFonts w:ascii="Avenir Next" w:hAnsi="Avenir Next" w:cs="Arial"/>
                <w:sz w:val="22"/>
                <w:szCs w:val="22"/>
                <w:lang w:val="es-AR" w:eastAsia="es-AR"/>
              </w:rPr>
            </w:pPr>
            <w:r w:rsidRPr="00D1659C">
              <w:rPr>
                <w:rFonts w:ascii="Avenir Next" w:hAnsi="Avenir Next" w:cs="Arial"/>
                <w:sz w:val="22"/>
                <w:szCs w:val="22"/>
                <w:lang w:val="es-ES" w:eastAsia="es-AR"/>
              </w:rPr>
              <w:t>3</w:t>
            </w:r>
          </w:p>
        </w:tc>
      </w:tr>
      <w:tr w:rsidR="00151067" w:rsidRPr="00D1659C" w14:paraId="23057EEB" w14:textId="77777777" w:rsidTr="000E700C">
        <w:trPr>
          <w:trHeight w:val="772"/>
          <w:jc w:val="center"/>
        </w:trPr>
        <w:tc>
          <w:tcPr>
            <w:tcW w:w="4481" w:type="dxa"/>
            <w:tcBorders>
              <w:top w:val="nil"/>
              <w:left w:val="nil"/>
              <w:bottom w:val="single" w:sz="4" w:space="0" w:color="auto"/>
              <w:right w:val="nil"/>
            </w:tcBorders>
            <w:shd w:val="clear" w:color="auto" w:fill="auto"/>
            <w:vAlign w:val="center"/>
            <w:hideMark/>
          </w:tcPr>
          <w:p w14:paraId="66B978F7"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Falta de limpieza en zócalos de piedra. Falta de vereda perimetral y de canales y bajantes recolectores de agua lluvia</w:t>
            </w:r>
          </w:p>
        </w:tc>
        <w:tc>
          <w:tcPr>
            <w:tcW w:w="3050" w:type="dxa"/>
            <w:tcBorders>
              <w:top w:val="nil"/>
              <w:left w:val="nil"/>
              <w:bottom w:val="single" w:sz="4" w:space="0" w:color="auto"/>
              <w:right w:val="nil"/>
            </w:tcBorders>
            <w:shd w:val="clear" w:color="auto" w:fill="auto"/>
            <w:vAlign w:val="center"/>
            <w:hideMark/>
          </w:tcPr>
          <w:p w14:paraId="74627D82"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 xml:space="preserve">Presencia de humedad ascendente y </w:t>
            </w:r>
            <w:proofErr w:type="spellStart"/>
            <w:r w:rsidRPr="00D1659C">
              <w:rPr>
                <w:rFonts w:ascii="Avenir Next" w:hAnsi="Avenir Next" w:cs="Arial"/>
                <w:sz w:val="22"/>
                <w:szCs w:val="22"/>
                <w:lang w:val="es-ES" w:eastAsia="es-AR"/>
              </w:rPr>
              <w:t>efluorescencias</w:t>
            </w:r>
            <w:proofErr w:type="spellEnd"/>
          </w:p>
        </w:tc>
        <w:tc>
          <w:tcPr>
            <w:tcW w:w="680" w:type="dxa"/>
            <w:tcBorders>
              <w:top w:val="nil"/>
              <w:left w:val="nil"/>
              <w:bottom w:val="single" w:sz="4" w:space="0" w:color="auto"/>
              <w:right w:val="nil"/>
            </w:tcBorders>
            <w:shd w:val="clear" w:color="auto" w:fill="auto"/>
            <w:vAlign w:val="center"/>
            <w:hideMark/>
          </w:tcPr>
          <w:p w14:paraId="0175E602" w14:textId="77777777" w:rsidR="00151067" w:rsidRPr="00D1659C" w:rsidRDefault="00151067" w:rsidP="00D1659C">
            <w:pPr>
              <w:jc w:val="center"/>
              <w:rPr>
                <w:rFonts w:ascii="Avenir Next" w:hAnsi="Avenir Next" w:cs="Arial"/>
                <w:sz w:val="22"/>
                <w:szCs w:val="22"/>
                <w:lang w:val="es-AR" w:eastAsia="es-AR"/>
              </w:rPr>
            </w:pPr>
            <w:r w:rsidRPr="00D1659C">
              <w:rPr>
                <w:rFonts w:ascii="Avenir Next" w:hAnsi="Avenir Next" w:cs="Arial"/>
                <w:sz w:val="22"/>
                <w:szCs w:val="22"/>
                <w:lang w:val="es-ES" w:eastAsia="es-AR"/>
              </w:rPr>
              <w:t>5</w:t>
            </w:r>
          </w:p>
        </w:tc>
      </w:tr>
      <w:tr w:rsidR="00151067" w:rsidRPr="00D1659C" w14:paraId="0BA13219" w14:textId="77777777" w:rsidTr="000E700C">
        <w:trPr>
          <w:trHeight w:val="525"/>
          <w:jc w:val="center"/>
        </w:trPr>
        <w:tc>
          <w:tcPr>
            <w:tcW w:w="4481" w:type="dxa"/>
            <w:tcBorders>
              <w:top w:val="nil"/>
              <w:left w:val="nil"/>
              <w:bottom w:val="single" w:sz="4" w:space="0" w:color="auto"/>
              <w:right w:val="nil"/>
            </w:tcBorders>
            <w:shd w:val="clear" w:color="auto" w:fill="auto"/>
            <w:vAlign w:val="center"/>
            <w:hideMark/>
          </w:tcPr>
          <w:p w14:paraId="24E2CCF3"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Factores climáticos (lluvia, viento, sol)</w:t>
            </w:r>
          </w:p>
        </w:tc>
        <w:tc>
          <w:tcPr>
            <w:tcW w:w="3050" w:type="dxa"/>
            <w:tcBorders>
              <w:top w:val="nil"/>
              <w:left w:val="nil"/>
              <w:bottom w:val="single" w:sz="4" w:space="0" w:color="auto"/>
              <w:right w:val="nil"/>
            </w:tcBorders>
            <w:shd w:val="clear" w:color="auto" w:fill="auto"/>
            <w:vAlign w:val="center"/>
            <w:hideMark/>
          </w:tcPr>
          <w:p w14:paraId="2BDD4182"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Erosión de la Piedra</w:t>
            </w:r>
          </w:p>
        </w:tc>
        <w:tc>
          <w:tcPr>
            <w:tcW w:w="680" w:type="dxa"/>
            <w:tcBorders>
              <w:top w:val="nil"/>
              <w:left w:val="nil"/>
              <w:bottom w:val="single" w:sz="4" w:space="0" w:color="auto"/>
              <w:right w:val="nil"/>
            </w:tcBorders>
            <w:shd w:val="clear" w:color="auto" w:fill="auto"/>
            <w:vAlign w:val="center"/>
            <w:hideMark/>
          </w:tcPr>
          <w:p w14:paraId="6226F566" w14:textId="77777777" w:rsidR="00151067" w:rsidRPr="00D1659C" w:rsidRDefault="00151067" w:rsidP="00D1659C">
            <w:pPr>
              <w:jc w:val="center"/>
              <w:rPr>
                <w:rFonts w:ascii="Avenir Next" w:hAnsi="Avenir Next" w:cs="Arial"/>
                <w:sz w:val="22"/>
                <w:szCs w:val="22"/>
                <w:lang w:val="es-AR" w:eastAsia="es-AR"/>
              </w:rPr>
            </w:pPr>
            <w:r w:rsidRPr="00D1659C">
              <w:rPr>
                <w:rFonts w:ascii="Avenir Next" w:hAnsi="Avenir Next" w:cs="Arial"/>
                <w:sz w:val="22"/>
                <w:szCs w:val="22"/>
                <w:lang w:val="es-ES" w:eastAsia="es-AR"/>
              </w:rPr>
              <w:t>5</w:t>
            </w:r>
          </w:p>
        </w:tc>
      </w:tr>
      <w:tr w:rsidR="00151067" w:rsidRPr="00D1659C" w14:paraId="0529542F" w14:textId="77777777" w:rsidTr="000E700C">
        <w:trPr>
          <w:trHeight w:val="495"/>
          <w:jc w:val="center"/>
        </w:trPr>
        <w:tc>
          <w:tcPr>
            <w:tcW w:w="4481" w:type="dxa"/>
            <w:tcBorders>
              <w:top w:val="nil"/>
              <w:left w:val="nil"/>
              <w:bottom w:val="single" w:sz="4" w:space="0" w:color="auto"/>
              <w:right w:val="nil"/>
            </w:tcBorders>
            <w:shd w:val="clear" w:color="auto" w:fill="auto"/>
            <w:vAlign w:val="center"/>
            <w:hideMark/>
          </w:tcPr>
          <w:p w14:paraId="420B9165"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Descuido, abandono, vandalismo</w:t>
            </w:r>
          </w:p>
        </w:tc>
        <w:tc>
          <w:tcPr>
            <w:tcW w:w="3050" w:type="dxa"/>
            <w:tcBorders>
              <w:top w:val="nil"/>
              <w:left w:val="nil"/>
              <w:bottom w:val="single" w:sz="4" w:space="0" w:color="auto"/>
              <w:right w:val="nil"/>
            </w:tcBorders>
            <w:shd w:val="clear" w:color="auto" w:fill="auto"/>
            <w:vAlign w:val="center"/>
            <w:hideMark/>
          </w:tcPr>
          <w:p w14:paraId="50D59EE4" w14:textId="77777777" w:rsidR="00151067" w:rsidRPr="00D1659C" w:rsidRDefault="00151067" w:rsidP="00D1659C">
            <w:pPr>
              <w:rPr>
                <w:rFonts w:ascii="Avenir Next" w:hAnsi="Avenir Next" w:cs="Arial"/>
                <w:sz w:val="22"/>
                <w:szCs w:val="22"/>
                <w:lang w:val="es-AR" w:eastAsia="es-AR"/>
              </w:rPr>
            </w:pPr>
            <w:r w:rsidRPr="00D1659C">
              <w:rPr>
                <w:rFonts w:ascii="Avenir Next" w:hAnsi="Avenir Next" w:cs="Arial"/>
                <w:sz w:val="22"/>
                <w:szCs w:val="22"/>
                <w:lang w:val="es-ES" w:eastAsia="es-AR"/>
              </w:rPr>
              <w:t>Presencia de hierba, musgos y líquenes</w:t>
            </w:r>
          </w:p>
        </w:tc>
        <w:tc>
          <w:tcPr>
            <w:tcW w:w="680" w:type="dxa"/>
            <w:tcBorders>
              <w:top w:val="nil"/>
              <w:left w:val="nil"/>
              <w:bottom w:val="single" w:sz="4" w:space="0" w:color="auto"/>
              <w:right w:val="nil"/>
            </w:tcBorders>
            <w:shd w:val="clear" w:color="auto" w:fill="auto"/>
            <w:vAlign w:val="center"/>
            <w:hideMark/>
          </w:tcPr>
          <w:p w14:paraId="2E3D6A72" w14:textId="77777777" w:rsidR="00151067" w:rsidRPr="00D1659C" w:rsidRDefault="00151067" w:rsidP="00D1659C">
            <w:pPr>
              <w:jc w:val="center"/>
              <w:rPr>
                <w:rFonts w:ascii="Avenir Next" w:hAnsi="Avenir Next" w:cs="Arial"/>
                <w:sz w:val="22"/>
                <w:szCs w:val="22"/>
                <w:lang w:val="es-AR" w:eastAsia="es-AR"/>
              </w:rPr>
            </w:pPr>
            <w:r w:rsidRPr="00D1659C">
              <w:rPr>
                <w:rFonts w:ascii="Avenir Next" w:hAnsi="Avenir Next" w:cs="Arial"/>
                <w:sz w:val="22"/>
                <w:szCs w:val="22"/>
                <w:lang w:val="es-ES" w:eastAsia="es-AR"/>
              </w:rPr>
              <w:t>5</w:t>
            </w:r>
          </w:p>
        </w:tc>
      </w:tr>
    </w:tbl>
    <w:p w14:paraId="5F109B7E" w14:textId="77777777" w:rsidR="00D1659C" w:rsidRPr="00D1659C" w:rsidRDefault="00D1659C" w:rsidP="00D1659C">
      <w:pPr>
        <w:pStyle w:val="Sinespaciado"/>
        <w:jc w:val="both"/>
        <w:rPr>
          <w:rFonts w:ascii="Avenir Next" w:eastAsia="TimesNewRomanPS" w:hAnsi="Avenir Next" w:cs="Arial"/>
          <w:sz w:val="16"/>
          <w:szCs w:val="16"/>
        </w:rPr>
      </w:pPr>
    </w:p>
    <w:p w14:paraId="1D8F4E77" w14:textId="1B218B53" w:rsidR="00151067" w:rsidRPr="00D1659C" w:rsidRDefault="00151067" w:rsidP="00D1659C">
      <w:pPr>
        <w:pStyle w:val="Sinespaciado"/>
        <w:jc w:val="both"/>
        <w:rPr>
          <w:rFonts w:ascii="Avenir Next" w:eastAsia="TimesNewRomanPS" w:hAnsi="Avenir Next" w:cs="Arial"/>
          <w:sz w:val="20"/>
          <w:szCs w:val="20"/>
        </w:rPr>
      </w:pPr>
      <w:r w:rsidRPr="00D1659C">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7B568DB7" w14:textId="09973374" w:rsidR="00D1659C" w:rsidRPr="008D0586" w:rsidRDefault="00D1659C" w:rsidP="00D1659C">
      <w:pPr>
        <w:pStyle w:val="Sinespaciado"/>
        <w:jc w:val="both"/>
        <w:rPr>
          <w:rFonts w:ascii="Avenir Next" w:eastAsia="TimesNewRomanPS" w:hAnsi="Avenir Next" w:cs="Arial"/>
          <w:sz w:val="16"/>
          <w:szCs w:val="16"/>
        </w:rPr>
      </w:pPr>
    </w:p>
    <w:p w14:paraId="1DC1F856" w14:textId="3F1D8E47" w:rsidR="00151067" w:rsidRPr="00D1659C" w:rsidRDefault="00151067" w:rsidP="00D1659C">
      <w:pPr>
        <w:pStyle w:val="Sinespaciado"/>
        <w:jc w:val="both"/>
        <w:rPr>
          <w:rFonts w:ascii="Avenir Next" w:eastAsia="TimesNewRomanPS" w:hAnsi="Avenir Next" w:cs="Arial"/>
          <w:sz w:val="24"/>
          <w:szCs w:val="24"/>
        </w:rPr>
      </w:pPr>
      <w:r w:rsidRPr="00D1659C">
        <w:rPr>
          <w:rFonts w:ascii="Avenir Next" w:eastAsia="TimesNewRomanPS" w:hAnsi="Avenir Next" w:cs="Arial"/>
          <w:b/>
          <w:sz w:val="24"/>
          <w:szCs w:val="24"/>
        </w:rPr>
        <w:t>Muros.</w:t>
      </w:r>
      <w:r w:rsidR="00D1659C">
        <w:rPr>
          <w:rFonts w:ascii="Avenir Next" w:eastAsia="TimesNewRomanPS" w:hAnsi="Avenir Next" w:cs="Arial"/>
          <w:sz w:val="24"/>
          <w:szCs w:val="24"/>
        </w:rPr>
        <w:t xml:space="preserve"> </w:t>
      </w:r>
      <w:r w:rsidRPr="00D1659C">
        <w:rPr>
          <w:rFonts w:ascii="Avenir Next" w:eastAsia="TimesNewRomanPS" w:hAnsi="Avenir Next" w:cs="Arial"/>
          <w:sz w:val="24"/>
          <w:szCs w:val="24"/>
        </w:rPr>
        <w:t>Son estructurales, cumplen con la función de protección de las condiciones externas y de distribuir el espacio edificado. Se levantan con unidades de adobe, cuyas dimensiones son 40</w:t>
      </w:r>
      <w:r w:rsidR="00C57365">
        <w:rPr>
          <w:rFonts w:ascii="Avenir Next" w:eastAsia="TimesNewRomanPS" w:hAnsi="Avenir Next" w:cs="Arial"/>
          <w:sz w:val="24"/>
          <w:szCs w:val="24"/>
        </w:rPr>
        <w:t xml:space="preserve"> </w:t>
      </w:r>
      <w:r w:rsidRPr="00D1659C">
        <w:rPr>
          <w:rFonts w:ascii="Avenir Next" w:eastAsia="TimesNewRomanPS" w:hAnsi="Avenir Next" w:cs="Arial"/>
          <w:sz w:val="24"/>
          <w:szCs w:val="24"/>
        </w:rPr>
        <w:t>cm x 20</w:t>
      </w:r>
      <w:r w:rsidR="00C57365">
        <w:rPr>
          <w:rFonts w:ascii="Avenir Next" w:eastAsia="TimesNewRomanPS" w:hAnsi="Avenir Next" w:cs="Arial"/>
          <w:sz w:val="24"/>
          <w:szCs w:val="24"/>
        </w:rPr>
        <w:t xml:space="preserve"> </w:t>
      </w:r>
      <w:r w:rsidRPr="00D1659C">
        <w:rPr>
          <w:rFonts w:ascii="Avenir Next" w:eastAsia="TimesNewRomanPS" w:hAnsi="Avenir Next" w:cs="Arial"/>
          <w:sz w:val="24"/>
          <w:szCs w:val="24"/>
        </w:rPr>
        <w:t>cm x 15</w:t>
      </w:r>
      <w:r w:rsidR="00C57365">
        <w:rPr>
          <w:rFonts w:ascii="Avenir Next" w:eastAsia="TimesNewRomanPS" w:hAnsi="Avenir Next" w:cs="Arial"/>
          <w:sz w:val="24"/>
          <w:szCs w:val="24"/>
        </w:rPr>
        <w:t xml:space="preserve"> </w:t>
      </w:r>
      <w:r w:rsidRPr="00D1659C">
        <w:rPr>
          <w:rFonts w:ascii="Avenir Next" w:eastAsia="TimesNewRomanPS" w:hAnsi="Avenir Next" w:cs="Arial"/>
          <w:sz w:val="24"/>
          <w:szCs w:val="24"/>
        </w:rPr>
        <w:t>cm. Los adobes no tienen medidas iguales,  variando estas de 1 a 2</w:t>
      </w:r>
      <w:r w:rsidR="00C57365">
        <w:rPr>
          <w:rFonts w:ascii="Avenir Next" w:eastAsia="TimesNewRomanPS" w:hAnsi="Avenir Next" w:cs="Arial"/>
          <w:sz w:val="24"/>
          <w:szCs w:val="24"/>
        </w:rPr>
        <w:t xml:space="preserve"> </w:t>
      </w:r>
      <w:r w:rsidRPr="00D1659C">
        <w:rPr>
          <w:rFonts w:ascii="Avenir Next" w:eastAsia="TimesNewRomanPS" w:hAnsi="Avenir Next" w:cs="Arial"/>
          <w:sz w:val="24"/>
          <w:szCs w:val="24"/>
        </w:rPr>
        <w:t>cm, en la figura 5 se observa la disposición de muros de adobe en las viviendas, en este caso se puede apreciar que la pared se encuentra sin  ningún tipo de revestimiento y algunos de estos elementos han sido sustituidos por ladrillos.</w:t>
      </w:r>
    </w:p>
    <w:p w14:paraId="66DE3829" w14:textId="77777777" w:rsidR="000E700C" w:rsidRPr="008D0586" w:rsidRDefault="000E700C" w:rsidP="00D1659C">
      <w:pPr>
        <w:pStyle w:val="Sinespaciado"/>
        <w:jc w:val="both"/>
        <w:rPr>
          <w:rFonts w:ascii="Avenir Next" w:eastAsia="TimesNewRomanPS" w:hAnsi="Avenir Next" w:cs="Arial"/>
          <w:sz w:val="16"/>
          <w:szCs w:val="16"/>
        </w:rPr>
      </w:pPr>
    </w:p>
    <w:p w14:paraId="58948098" w14:textId="711F28EB" w:rsidR="00151067" w:rsidRPr="00C57365" w:rsidRDefault="00151067" w:rsidP="00C57365">
      <w:pPr>
        <w:pStyle w:val="Sinespaciado"/>
        <w:jc w:val="center"/>
        <w:rPr>
          <w:rFonts w:ascii="Avenir Next" w:eastAsia="TimesNewRomanPS" w:hAnsi="Avenir Next" w:cs="Arial"/>
          <w:szCs w:val="24"/>
        </w:rPr>
      </w:pPr>
      <w:r w:rsidRPr="00C57365">
        <w:rPr>
          <w:rFonts w:ascii="Avenir Next" w:eastAsia="TimesNewRomanPS" w:hAnsi="Avenir Next" w:cs="Arial"/>
          <w:b/>
          <w:szCs w:val="24"/>
        </w:rPr>
        <w:t>Figura 5</w:t>
      </w:r>
      <w:r w:rsidR="00C57365" w:rsidRPr="00C57365">
        <w:rPr>
          <w:rFonts w:ascii="Avenir Next" w:eastAsia="TimesNewRomanPS" w:hAnsi="Avenir Next" w:cs="Arial"/>
          <w:b/>
          <w:szCs w:val="24"/>
        </w:rPr>
        <w:t>.</w:t>
      </w:r>
      <w:r w:rsidRPr="00C57365">
        <w:rPr>
          <w:rFonts w:ascii="Avenir Next" w:eastAsia="TimesNewRomanPS" w:hAnsi="Avenir Next" w:cs="Arial"/>
          <w:szCs w:val="24"/>
        </w:rPr>
        <w:t xml:space="preserve"> Fachada vivienda de adobe sin enlucir</w:t>
      </w:r>
    </w:p>
    <w:p w14:paraId="499F0C76" w14:textId="40C21F4E" w:rsidR="00C57365" w:rsidRDefault="008D0586" w:rsidP="008D0586">
      <w:pPr>
        <w:pStyle w:val="Sinespaciado"/>
        <w:jc w:val="center"/>
        <w:rPr>
          <w:rFonts w:ascii="Avenir Next" w:eastAsia="TimesNewRomanPS" w:hAnsi="Avenir Next" w:cs="Arial"/>
          <w:sz w:val="20"/>
          <w:szCs w:val="24"/>
        </w:rPr>
      </w:pPr>
      <w:r>
        <w:rPr>
          <w:rFonts w:ascii="Avenir Next" w:eastAsia="TimesNewRomanPS" w:hAnsi="Avenir Next" w:cs="Arial"/>
          <w:noProof/>
          <w:sz w:val="20"/>
          <w:szCs w:val="24"/>
        </w:rPr>
        <w:drawing>
          <wp:inline distT="0" distB="0" distL="0" distR="0" wp14:anchorId="7237BC8A" wp14:editId="155FCD7A">
            <wp:extent cx="4800000" cy="36000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5. Fachada vivienda sin enlucir.JPG"/>
                    <pic:cNvPicPr/>
                  </pic:nvPicPr>
                  <pic:blipFill>
                    <a:blip r:embed="rId12"/>
                    <a:stretch>
                      <a:fillRect/>
                    </a:stretch>
                  </pic:blipFill>
                  <pic:spPr>
                    <a:xfrm>
                      <a:off x="0" y="0"/>
                      <a:ext cx="4800000" cy="3600000"/>
                    </a:xfrm>
                    <a:prstGeom prst="rect">
                      <a:avLst/>
                    </a:prstGeom>
                  </pic:spPr>
                </pic:pic>
              </a:graphicData>
            </a:graphic>
          </wp:inline>
        </w:drawing>
      </w:r>
    </w:p>
    <w:p w14:paraId="5416227B" w14:textId="40A4B5D9" w:rsidR="00151067" w:rsidRPr="00C57365" w:rsidRDefault="00151067" w:rsidP="00D1659C">
      <w:pPr>
        <w:pStyle w:val="Sinespaciado"/>
        <w:jc w:val="both"/>
        <w:rPr>
          <w:rFonts w:ascii="Avenir Next" w:eastAsia="TimesNewRomanPS" w:hAnsi="Avenir Next" w:cs="Arial"/>
          <w:sz w:val="20"/>
          <w:szCs w:val="24"/>
        </w:rPr>
      </w:pPr>
      <w:r w:rsidRPr="00C57365">
        <w:rPr>
          <w:rFonts w:ascii="Avenir Next" w:eastAsia="TimesNewRomanPS" w:hAnsi="Avenir Next" w:cs="Arial"/>
          <w:sz w:val="20"/>
          <w:szCs w:val="24"/>
        </w:rPr>
        <w:t>Fuente: Archivo personal, 2015</w:t>
      </w:r>
      <w:r w:rsidR="000E700C">
        <w:rPr>
          <w:rFonts w:ascii="Avenir Next" w:eastAsia="TimesNewRomanPS" w:hAnsi="Avenir Next" w:cs="Arial"/>
          <w:sz w:val="20"/>
          <w:szCs w:val="24"/>
        </w:rPr>
        <w:t>.</w:t>
      </w:r>
    </w:p>
    <w:p w14:paraId="3F89569A" w14:textId="30DDAD25" w:rsidR="00C57365" w:rsidRDefault="00C57365" w:rsidP="00D1659C">
      <w:pPr>
        <w:pStyle w:val="Sinespaciado"/>
        <w:jc w:val="both"/>
        <w:rPr>
          <w:rFonts w:ascii="Avenir Next" w:eastAsia="TimesNewRomanPS" w:hAnsi="Avenir Next" w:cs="Arial"/>
          <w:sz w:val="24"/>
          <w:szCs w:val="24"/>
        </w:rPr>
      </w:pPr>
    </w:p>
    <w:p w14:paraId="43483956" w14:textId="77777777" w:rsidR="008D0586" w:rsidRDefault="008D0586" w:rsidP="00D1659C">
      <w:pPr>
        <w:pStyle w:val="Sinespaciado"/>
        <w:jc w:val="both"/>
        <w:rPr>
          <w:rFonts w:ascii="Avenir Next" w:eastAsia="TimesNewRomanPS" w:hAnsi="Avenir Next" w:cs="Arial"/>
          <w:sz w:val="24"/>
          <w:szCs w:val="24"/>
        </w:rPr>
      </w:pPr>
    </w:p>
    <w:p w14:paraId="3443EA1C" w14:textId="2C78F9EE" w:rsidR="008D0586" w:rsidRDefault="008D0586" w:rsidP="00D1659C">
      <w:pPr>
        <w:pStyle w:val="Sinespaciado"/>
        <w:jc w:val="both"/>
        <w:rPr>
          <w:rFonts w:ascii="Avenir Next" w:eastAsia="TimesNewRomanPS" w:hAnsi="Avenir Next" w:cs="Arial"/>
          <w:sz w:val="24"/>
          <w:szCs w:val="24"/>
        </w:rPr>
      </w:pPr>
    </w:p>
    <w:p w14:paraId="7035ABA9" w14:textId="12CC23B2" w:rsidR="00151067" w:rsidRDefault="00151067" w:rsidP="00D1659C">
      <w:pPr>
        <w:pStyle w:val="Sinespaciado"/>
        <w:jc w:val="both"/>
        <w:rPr>
          <w:rFonts w:ascii="Avenir Next" w:eastAsia="TimesNewRomanPS" w:hAnsi="Avenir Next" w:cs="Arial"/>
          <w:sz w:val="24"/>
          <w:szCs w:val="24"/>
        </w:rPr>
      </w:pPr>
      <w:r w:rsidRPr="00D1659C">
        <w:rPr>
          <w:rFonts w:ascii="Avenir Next" w:eastAsia="TimesNewRomanPS" w:hAnsi="Avenir Next" w:cs="Arial"/>
          <w:sz w:val="24"/>
          <w:szCs w:val="24"/>
        </w:rPr>
        <w:t>El tipo de aparejo encontrado en los inmuebles analizados corresponde a hilada compuesta de un adobe en tizón y uno en soga, llegando el muro a un espesor de 60 cm. En construcciones de dos plantas, el aparejo en los muros de la segunda planta se compone de la primera hilada de adobes en soga y la siguiente por dos adobes en tizón, llegando el muro a un espesor de 40 cm aproximadamente. En la tabla 3 se detallan las patología encontradas en muros.</w:t>
      </w:r>
    </w:p>
    <w:p w14:paraId="3C821DA9" w14:textId="31BEE988" w:rsidR="00C57365" w:rsidRDefault="00C57365" w:rsidP="00D1659C">
      <w:pPr>
        <w:pStyle w:val="Sinespaciado"/>
        <w:jc w:val="both"/>
        <w:rPr>
          <w:rFonts w:ascii="Avenir Next" w:eastAsia="TimesNewRomanPS" w:hAnsi="Avenir Next" w:cs="Arial"/>
          <w:sz w:val="24"/>
          <w:szCs w:val="24"/>
        </w:rPr>
      </w:pPr>
    </w:p>
    <w:p w14:paraId="0411E352" w14:textId="77777777" w:rsidR="008D0586" w:rsidRPr="00D1659C" w:rsidRDefault="008D0586" w:rsidP="00D1659C">
      <w:pPr>
        <w:pStyle w:val="Sinespaciado"/>
        <w:jc w:val="both"/>
        <w:rPr>
          <w:rFonts w:ascii="Avenir Next" w:eastAsia="TimesNewRomanPS" w:hAnsi="Avenir Next" w:cs="Arial"/>
          <w:sz w:val="24"/>
          <w:szCs w:val="24"/>
        </w:rPr>
      </w:pPr>
    </w:p>
    <w:p w14:paraId="56077093" w14:textId="6B86DC3F" w:rsidR="00151067" w:rsidRDefault="00151067" w:rsidP="00C57365">
      <w:pPr>
        <w:pStyle w:val="Sinespaciado"/>
        <w:jc w:val="center"/>
        <w:rPr>
          <w:rFonts w:ascii="Avenir Next" w:eastAsia="TimesNewRomanPS" w:hAnsi="Avenir Next" w:cs="Arial"/>
          <w:szCs w:val="24"/>
        </w:rPr>
      </w:pPr>
      <w:r w:rsidRPr="00C57365">
        <w:rPr>
          <w:rFonts w:ascii="Avenir Next" w:eastAsia="TimesNewRomanPS" w:hAnsi="Avenir Next" w:cs="Arial"/>
          <w:b/>
          <w:szCs w:val="24"/>
        </w:rPr>
        <w:t>Tabla 3.</w:t>
      </w:r>
      <w:r w:rsidRPr="00C57365">
        <w:rPr>
          <w:rFonts w:ascii="Avenir Next" w:eastAsia="TimesNewRomanPS" w:hAnsi="Avenir Next" w:cs="Arial"/>
          <w:szCs w:val="24"/>
        </w:rPr>
        <w:t xml:space="preserve"> Patologías localizadas muros</w:t>
      </w:r>
    </w:p>
    <w:p w14:paraId="2FBC3EE5" w14:textId="77777777" w:rsidR="00C57365" w:rsidRPr="00C57365" w:rsidRDefault="00C57365" w:rsidP="00C57365">
      <w:pPr>
        <w:pStyle w:val="Sinespaciado"/>
        <w:jc w:val="center"/>
        <w:rPr>
          <w:rFonts w:ascii="Avenir Next" w:eastAsia="TimesNewRomanPS" w:hAnsi="Avenir Next" w:cs="Arial"/>
          <w:szCs w:val="24"/>
        </w:rPr>
      </w:pPr>
    </w:p>
    <w:tbl>
      <w:tblPr>
        <w:tblW w:w="8211" w:type="dxa"/>
        <w:jc w:val="center"/>
        <w:tblCellMar>
          <w:left w:w="70" w:type="dxa"/>
          <w:right w:w="70" w:type="dxa"/>
        </w:tblCellMar>
        <w:tblLook w:val="04A0" w:firstRow="1" w:lastRow="0" w:firstColumn="1" w:lastColumn="0" w:noHBand="0" w:noVBand="1"/>
      </w:tblPr>
      <w:tblGrid>
        <w:gridCol w:w="3914"/>
        <w:gridCol w:w="3617"/>
        <w:gridCol w:w="746"/>
      </w:tblGrid>
      <w:tr w:rsidR="00151067" w:rsidRPr="00C57365" w14:paraId="20337564" w14:textId="77777777" w:rsidTr="000E700C">
        <w:trPr>
          <w:trHeight w:val="300"/>
          <w:jc w:val="center"/>
        </w:trPr>
        <w:tc>
          <w:tcPr>
            <w:tcW w:w="3914" w:type="dxa"/>
            <w:tcBorders>
              <w:top w:val="nil"/>
              <w:left w:val="nil"/>
              <w:bottom w:val="single" w:sz="4" w:space="0" w:color="auto"/>
              <w:right w:val="nil"/>
            </w:tcBorders>
            <w:shd w:val="clear" w:color="auto" w:fill="auto"/>
            <w:noWrap/>
            <w:vAlign w:val="bottom"/>
            <w:hideMark/>
          </w:tcPr>
          <w:p w14:paraId="76768CBE"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Causa</w:t>
            </w:r>
          </w:p>
        </w:tc>
        <w:tc>
          <w:tcPr>
            <w:tcW w:w="3617" w:type="dxa"/>
            <w:tcBorders>
              <w:top w:val="nil"/>
              <w:left w:val="nil"/>
              <w:bottom w:val="single" w:sz="4" w:space="0" w:color="auto"/>
              <w:right w:val="nil"/>
            </w:tcBorders>
            <w:shd w:val="clear" w:color="auto" w:fill="auto"/>
            <w:noWrap/>
            <w:vAlign w:val="bottom"/>
            <w:hideMark/>
          </w:tcPr>
          <w:p w14:paraId="3D0250F5"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Patología localizada</w:t>
            </w:r>
          </w:p>
        </w:tc>
        <w:tc>
          <w:tcPr>
            <w:tcW w:w="680" w:type="dxa"/>
            <w:tcBorders>
              <w:top w:val="nil"/>
              <w:left w:val="nil"/>
              <w:bottom w:val="single" w:sz="4" w:space="0" w:color="auto"/>
              <w:right w:val="nil"/>
            </w:tcBorders>
            <w:shd w:val="clear" w:color="auto" w:fill="auto"/>
            <w:vAlign w:val="bottom"/>
            <w:hideMark/>
          </w:tcPr>
          <w:p w14:paraId="1CE88B44"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Casos</w:t>
            </w:r>
          </w:p>
        </w:tc>
      </w:tr>
      <w:tr w:rsidR="00151067" w:rsidRPr="00C57365" w14:paraId="2E9C37EB" w14:textId="77777777" w:rsidTr="000E700C">
        <w:trPr>
          <w:trHeight w:val="300"/>
          <w:jc w:val="center"/>
        </w:trPr>
        <w:tc>
          <w:tcPr>
            <w:tcW w:w="3914" w:type="dxa"/>
            <w:tcBorders>
              <w:top w:val="nil"/>
              <w:left w:val="nil"/>
              <w:bottom w:val="single" w:sz="4" w:space="0" w:color="auto"/>
              <w:right w:val="nil"/>
            </w:tcBorders>
            <w:shd w:val="clear" w:color="auto" w:fill="auto"/>
            <w:vAlign w:val="bottom"/>
            <w:hideMark/>
          </w:tcPr>
          <w:p w14:paraId="712B2DF4"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Vientos, lluvia</w:t>
            </w:r>
          </w:p>
        </w:tc>
        <w:tc>
          <w:tcPr>
            <w:tcW w:w="3617" w:type="dxa"/>
            <w:tcBorders>
              <w:top w:val="nil"/>
              <w:left w:val="nil"/>
              <w:bottom w:val="single" w:sz="4" w:space="0" w:color="auto"/>
              <w:right w:val="nil"/>
            </w:tcBorders>
            <w:shd w:val="clear" w:color="auto" w:fill="auto"/>
            <w:vAlign w:val="bottom"/>
            <w:hideMark/>
          </w:tcPr>
          <w:p w14:paraId="208EE56D"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Erosión del Adobe</w:t>
            </w:r>
          </w:p>
        </w:tc>
        <w:tc>
          <w:tcPr>
            <w:tcW w:w="680" w:type="dxa"/>
            <w:tcBorders>
              <w:top w:val="nil"/>
              <w:left w:val="nil"/>
              <w:bottom w:val="single" w:sz="4" w:space="0" w:color="auto"/>
              <w:right w:val="nil"/>
            </w:tcBorders>
            <w:shd w:val="clear" w:color="auto" w:fill="auto"/>
            <w:vAlign w:val="bottom"/>
            <w:hideMark/>
          </w:tcPr>
          <w:p w14:paraId="25043CC6"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3737153A" w14:textId="77777777" w:rsidTr="000E700C">
        <w:trPr>
          <w:trHeight w:val="519"/>
          <w:jc w:val="center"/>
        </w:trPr>
        <w:tc>
          <w:tcPr>
            <w:tcW w:w="3914" w:type="dxa"/>
            <w:tcBorders>
              <w:top w:val="nil"/>
              <w:left w:val="nil"/>
              <w:bottom w:val="single" w:sz="4" w:space="0" w:color="auto"/>
              <w:right w:val="nil"/>
            </w:tcBorders>
            <w:shd w:val="clear" w:color="auto" w:fill="auto"/>
            <w:vAlign w:val="bottom"/>
            <w:hideMark/>
          </w:tcPr>
          <w:p w14:paraId="3A1A10DB"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Zócalo de piedra de poca altura, falta de cimentación, agua capilar</w:t>
            </w:r>
          </w:p>
        </w:tc>
        <w:tc>
          <w:tcPr>
            <w:tcW w:w="3617" w:type="dxa"/>
            <w:tcBorders>
              <w:top w:val="nil"/>
              <w:left w:val="nil"/>
              <w:bottom w:val="single" w:sz="4" w:space="0" w:color="auto"/>
              <w:right w:val="nil"/>
            </w:tcBorders>
            <w:shd w:val="clear" w:color="auto" w:fill="auto"/>
            <w:vAlign w:val="bottom"/>
            <w:hideMark/>
          </w:tcPr>
          <w:p w14:paraId="15057D46"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Presencia de humedad ascendente y </w:t>
            </w:r>
            <w:proofErr w:type="spellStart"/>
            <w:r w:rsidRPr="00C57365">
              <w:rPr>
                <w:rFonts w:ascii="Avenir Next" w:hAnsi="Avenir Next" w:cs="Arial"/>
                <w:sz w:val="22"/>
                <w:szCs w:val="22"/>
                <w:lang w:val="es-ES" w:eastAsia="es-AR"/>
              </w:rPr>
              <w:t>efluorescencias</w:t>
            </w:r>
            <w:proofErr w:type="spellEnd"/>
            <w:r w:rsidRPr="00C57365">
              <w:rPr>
                <w:rFonts w:ascii="Avenir Next" w:hAnsi="Avenir Next" w:cs="Arial"/>
                <w:sz w:val="22"/>
                <w:szCs w:val="22"/>
                <w:lang w:val="es-ES" w:eastAsia="es-AR"/>
              </w:rPr>
              <w:t xml:space="preserve"> en muros</w:t>
            </w:r>
          </w:p>
        </w:tc>
        <w:tc>
          <w:tcPr>
            <w:tcW w:w="680" w:type="dxa"/>
            <w:tcBorders>
              <w:top w:val="nil"/>
              <w:left w:val="nil"/>
              <w:bottom w:val="single" w:sz="4" w:space="0" w:color="auto"/>
              <w:right w:val="nil"/>
            </w:tcBorders>
            <w:shd w:val="clear" w:color="auto" w:fill="auto"/>
            <w:vAlign w:val="bottom"/>
            <w:hideMark/>
          </w:tcPr>
          <w:p w14:paraId="0EA3A67F"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16A3B912" w14:textId="77777777" w:rsidTr="000E700C">
        <w:trPr>
          <w:trHeight w:val="412"/>
          <w:jc w:val="center"/>
        </w:trPr>
        <w:tc>
          <w:tcPr>
            <w:tcW w:w="3914" w:type="dxa"/>
            <w:tcBorders>
              <w:top w:val="nil"/>
              <w:left w:val="nil"/>
              <w:bottom w:val="single" w:sz="4" w:space="0" w:color="auto"/>
              <w:right w:val="nil"/>
            </w:tcBorders>
            <w:shd w:val="clear" w:color="auto" w:fill="auto"/>
            <w:vAlign w:val="bottom"/>
            <w:hideMark/>
          </w:tcPr>
          <w:p w14:paraId="573629A9"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Edad de la construcción (+ de 60 años)</w:t>
            </w:r>
          </w:p>
        </w:tc>
        <w:tc>
          <w:tcPr>
            <w:tcW w:w="3617" w:type="dxa"/>
            <w:tcBorders>
              <w:top w:val="nil"/>
              <w:left w:val="nil"/>
              <w:bottom w:val="single" w:sz="4" w:space="0" w:color="auto"/>
              <w:right w:val="nil"/>
            </w:tcBorders>
            <w:shd w:val="clear" w:color="auto" w:fill="auto"/>
            <w:vAlign w:val="bottom"/>
            <w:hideMark/>
          </w:tcPr>
          <w:p w14:paraId="53E91F32"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Faltantes en el adobe</w:t>
            </w:r>
          </w:p>
        </w:tc>
        <w:tc>
          <w:tcPr>
            <w:tcW w:w="680" w:type="dxa"/>
            <w:tcBorders>
              <w:top w:val="nil"/>
              <w:left w:val="nil"/>
              <w:bottom w:val="single" w:sz="4" w:space="0" w:color="auto"/>
              <w:right w:val="nil"/>
            </w:tcBorders>
            <w:shd w:val="clear" w:color="auto" w:fill="auto"/>
            <w:vAlign w:val="bottom"/>
            <w:hideMark/>
          </w:tcPr>
          <w:p w14:paraId="315EA319"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32986AD4" w14:textId="77777777" w:rsidTr="000E700C">
        <w:trPr>
          <w:trHeight w:val="582"/>
          <w:jc w:val="center"/>
        </w:trPr>
        <w:tc>
          <w:tcPr>
            <w:tcW w:w="3914" w:type="dxa"/>
            <w:tcBorders>
              <w:top w:val="nil"/>
              <w:left w:val="nil"/>
              <w:bottom w:val="single" w:sz="4" w:space="0" w:color="auto"/>
              <w:right w:val="nil"/>
            </w:tcBorders>
            <w:shd w:val="clear" w:color="auto" w:fill="auto"/>
            <w:vAlign w:val="bottom"/>
            <w:hideMark/>
          </w:tcPr>
          <w:p w14:paraId="21FFA9DA"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Edad de la construcción (+ de 60 años), Falla en las trabas entre muros.</w:t>
            </w:r>
          </w:p>
        </w:tc>
        <w:tc>
          <w:tcPr>
            <w:tcW w:w="3617" w:type="dxa"/>
            <w:tcBorders>
              <w:top w:val="nil"/>
              <w:left w:val="nil"/>
              <w:bottom w:val="single" w:sz="4" w:space="0" w:color="auto"/>
              <w:right w:val="nil"/>
            </w:tcBorders>
            <w:shd w:val="clear" w:color="auto" w:fill="auto"/>
            <w:vAlign w:val="bottom"/>
            <w:hideMark/>
          </w:tcPr>
          <w:p w14:paraId="6823E084"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Deformaciones del muro de adobe</w:t>
            </w:r>
          </w:p>
        </w:tc>
        <w:tc>
          <w:tcPr>
            <w:tcW w:w="680" w:type="dxa"/>
            <w:tcBorders>
              <w:top w:val="nil"/>
              <w:left w:val="nil"/>
              <w:bottom w:val="single" w:sz="4" w:space="0" w:color="auto"/>
              <w:right w:val="nil"/>
            </w:tcBorders>
            <w:shd w:val="clear" w:color="auto" w:fill="auto"/>
            <w:vAlign w:val="bottom"/>
            <w:hideMark/>
          </w:tcPr>
          <w:p w14:paraId="43691D5E"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38DDDF96" w14:textId="77777777" w:rsidTr="000E700C">
        <w:trPr>
          <w:trHeight w:val="279"/>
          <w:jc w:val="center"/>
        </w:trPr>
        <w:tc>
          <w:tcPr>
            <w:tcW w:w="3914" w:type="dxa"/>
            <w:tcBorders>
              <w:top w:val="nil"/>
              <w:left w:val="nil"/>
              <w:bottom w:val="single" w:sz="4" w:space="0" w:color="auto"/>
              <w:right w:val="nil"/>
            </w:tcBorders>
            <w:shd w:val="clear" w:color="auto" w:fill="auto"/>
            <w:vAlign w:val="bottom"/>
            <w:hideMark/>
          </w:tcPr>
          <w:p w14:paraId="1C470C07"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Descuido, abandono, vandalismo</w:t>
            </w:r>
          </w:p>
        </w:tc>
        <w:tc>
          <w:tcPr>
            <w:tcW w:w="3617" w:type="dxa"/>
            <w:tcBorders>
              <w:top w:val="nil"/>
              <w:left w:val="nil"/>
              <w:bottom w:val="single" w:sz="4" w:space="0" w:color="auto"/>
              <w:right w:val="nil"/>
            </w:tcBorders>
            <w:shd w:val="clear" w:color="auto" w:fill="auto"/>
            <w:vAlign w:val="bottom"/>
            <w:hideMark/>
          </w:tcPr>
          <w:p w14:paraId="6CA5272E"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Presencia de hierba, musgos y líquenes</w:t>
            </w:r>
          </w:p>
        </w:tc>
        <w:tc>
          <w:tcPr>
            <w:tcW w:w="680" w:type="dxa"/>
            <w:tcBorders>
              <w:top w:val="nil"/>
              <w:left w:val="nil"/>
              <w:bottom w:val="single" w:sz="4" w:space="0" w:color="auto"/>
              <w:right w:val="nil"/>
            </w:tcBorders>
            <w:shd w:val="clear" w:color="auto" w:fill="auto"/>
            <w:vAlign w:val="bottom"/>
            <w:hideMark/>
          </w:tcPr>
          <w:p w14:paraId="16DD0A39"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2304831E" w14:textId="77777777" w:rsidTr="000E700C">
        <w:trPr>
          <w:trHeight w:val="318"/>
          <w:jc w:val="center"/>
        </w:trPr>
        <w:tc>
          <w:tcPr>
            <w:tcW w:w="3914" w:type="dxa"/>
            <w:tcBorders>
              <w:top w:val="nil"/>
              <w:left w:val="nil"/>
              <w:bottom w:val="single" w:sz="4" w:space="0" w:color="auto"/>
              <w:right w:val="nil"/>
            </w:tcBorders>
            <w:shd w:val="clear" w:color="auto" w:fill="auto"/>
            <w:vAlign w:val="bottom"/>
            <w:hideMark/>
          </w:tcPr>
          <w:p w14:paraId="32D73DC8"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Asentamientos del suelo</w:t>
            </w:r>
          </w:p>
        </w:tc>
        <w:tc>
          <w:tcPr>
            <w:tcW w:w="3617" w:type="dxa"/>
            <w:tcBorders>
              <w:top w:val="nil"/>
              <w:left w:val="nil"/>
              <w:bottom w:val="single" w:sz="4" w:space="0" w:color="auto"/>
              <w:right w:val="nil"/>
            </w:tcBorders>
            <w:shd w:val="clear" w:color="auto" w:fill="auto"/>
            <w:vAlign w:val="bottom"/>
            <w:hideMark/>
          </w:tcPr>
          <w:p w14:paraId="0669F5A8" w14:textId="77777777" w:rsidR="00151067" w:rsidRPr="00C57365" w:rsidRDefault="00151067" w:rsidP="00151067">
            <w:pPr>
              <w:rPr>
                <w:rFonts w:ascii="Avenir Next" w:hAnsi="Avenir Next" w:cs="Arial"/>
                <w:sz w:val="22"/>
                <w:szCs w:val="22"/>
                <w:lang w:val="es-AR" w:eastAsia="es-AR"/>
              </w:rPr>
            </w:pPr>
            <w:proofErr w:type="gramStart"/>
            <w:r w:rsidRPr="00C57365">
              <w:rPr>
                <w:rFonts w:ascii="Avenir Next" w:hAnsi="Avenir Next" w:cs="Arial"/>
                <w:sz w:val="22"/>
                <w:szCs w:val="22"/>
                <w:lang w:val="es-ES" w:eastAsia="es-AR"/>
              </w:rPr>
              <w:t>Grietas  y</w:t>
            </w:r>
            <w:proofErr w:type="gramEnd"/>
            <w:r w:rsidRPr="00C57365">
              <w:rPr>
                <w:rFonts w:ascii="Avenir Next" w:hAnsi="Avenir Next" w:cs="Arial"/>
                <w:sz w:val="22"/>
                <w:szCs w:val="22"/>
                <w:lang w:val="es-ES" w:eastAsia="es-AR"/>
              </w:rPr>
              <w:t xml:space="preserve"> fisuras en los muros</w:t>
            </w:r>
          </w:p>
        </w:tc>
        <w:tc>
          <w:tcPr>
            <w:tcW w:w="680" w:type="dxa"/>
            <w:tcBorders>
              <w:top w:val="nil"/>
              <w:left w:val="nil"/>
              <w:bottom w:val="single" w:sz="4" w:space="0" w:color="auto"/>
              <w:right w:val="nil"/>
            </w:tcBorders>
            <w:shd w:val="clear" w:color="auto" w:fill="auto"/>
            <w:vAlign w:val="bottom"/>
            <w:hideMark/>
          </w:tcPr>
          <w:p w14:paraId="2A01D2E6"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3</w:t>
            </w:r>
          </w:p>
        </w:tc>
      </w:tr>
      <w:tr w:rsidR="00151067" w:rsidRPr="00C57365" w14:paraId="452F1B79" w14:textId="77777777" w:rsidTr="000E700C">
        <w:trPr>
          <w:trHeight w:val="779"/>
          <w:jc w:val="center"/>
        </w:trPr>
        <w:tc>
          <w:tcPr>
            <w:tcW w:w="3914" w:type="dxa"/>
            <w:tcBorders>
              <w:top w:val="nil"/>
              <w:left w:val="nil"/>
              <w:bottom w:val="single" w:sz="4" w:space="0" w:color="auto"/>
              <w:right w:val="nil"/>
            </w:tcBorders>
            <w:shd w:val="clear" w:color="auto" w:fill="auto"/>
            <w:vAlign w:val="bottom"/>
            <w:hideMark/>
          </w:tcPr>
          <w:p w14:paraId="7F26ED43"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Vanos cerca de las esquinas, dinteles livianos, vanos grandes no proporcionados y poco empotramiento</w:t>
            </w:r>
          </w:p>
        </w:tc>
        <w:tc>
          <w:tcPr>
            <w:tcW w:w="3617" w:type="dxa"/>
            <w:tcBorders>
              <w:top w:val="nil"/>
              <w:left w:val="nil"/>
              <w:bottom w:val="single" w:sz="4" w:space="0" w:color="auto"/>
              <w:right w:val="nil"/>
            </w:tcBorders>
            <w:shd w:val="clear" w:color="auto" w:fill="auto"/>
            <w:vAlign w:val="bottom"/>
            <w:hideMark/>
          </w:tcPr>
          <w:p w14:paraId="13691B9A" w14:textId="77777777" w:rsidR="00151067" w:rsidRPr="00C57365" w:rsidRDefault="00151067" w:rsidP="00151067">
            <w:pPr>
              <w:rPr>
                <w:rFonts w:ascii="Avenir Next" w:hAnsi="Avenir Next" w:cs="Arial"/>
                <w:sz w:val="22"/>
                <w:szCs w:val="22"/>
                <w:lang w:val="es-AR" w:eastAsia="es-AR"/>
              </w:rPr>
            </w:pPr>
            <w:proofErr w:type="gramStart"/>
            <w:r w:rsidRPr="00C57365">
              <w:rPr>
                <w:rFonts w:ascii="Avenir Next" w:hAnsi="Avenir Next" w:cs="Arial"/>
                <w:sz w:val="22"/>
                <w:szCs w:val="22"/>
                <w:lang w:val="es-ES" w:eastAsia="es-AR"/>
              </w:rPr>
              <w:t>Grietas  y</w:t>
            </w:r>
            <w:proofErr w:type="gramEnd"/>
            <w:r w:rsidRPr="00C57365">
              <w:rPr>
                <w:rFonts w:ascii="Avenir Next" w:hAnsi="Avenir Next" w:cs="Arial"/>
                <w:sz w:val="22"/>
                <w:szCs w:val="22"/>
                <w:lang w:val="es-ES" w:eastAsia="es-AR"/>
              </w:rPr>
              <w:t xml:space="preserve"> fisuras en los muros</w:t>
            </w:r>
          </w:p>
        </w:tc>
        <w:tc>
          <w:tcPr>
            <w:tcW w:w="680" w:type="dxa"/>
            <w:tcBorders>
              <w:top w:val="nil"/>
              <w:left w:val="nil"/>
              <w:bottom w:val="single" w:sz="4" w:space="0" w:color="auto"/>
              <w:right w:val="nil"/>
            </w:tcBorders>
            <w:shd w:val="clear" w:color="auto" w:fill="auto"/>
            <w:vAlign w:val="bottom"/>
            <w:hideMark/>
          </w:tcPr>
          <w:p w14:paraId="4254AAF4"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3</w:t>
            </w:r>
          </w:p>
        </w:tc>
      </w:tr>
    </w:tbl>
    <w:p w14:paraId="2FC3ECFF" w14:textId="77777777" w:rsidR="00C57365" w:rsidRPr="008D0586" w:rsidRDefault="00C57365" w:rsidP="00151067">
      <w:pPr>
        <w:rPr>
          <w:rFonts w:ascii="Arial" w:hAnsi="Arial" w:cs="Arial"/>
          <w:sz w:val="20"/>
          <w:szCs w:val="20"/>
          <w:lang w:val="es-ES" w:eastAsia="ar-SA"/>
        </w:rPr>
      </w:pPr>
    </w:p>
    <w:p w14:paraId="3B3DB9B7" w14:textId="76D2109C" w:rsidR="00151067" w:rsidRPr="00C57365" w:rsidRDefault="00151067" w:rsidP="00151067">
      <w:pPr>
        <w:rPr>
          <w:rFonts w:ascii="Arial" w:hAnsi="Arial" w:cs="Arial"/>
          <w:sz w:val="20"/>
          <w:szCs w:val="20"/>
          <w:lang w:val="es-ES" w:eastAsia="ar-SA"/>
        </w:rPr>
      </w:pPr>
      <w:r w:rsidRPr="00C57365">
        <w:rPr>
          <w:rFonts w:ascii="Arial" w:hAnsi="Arial" w:cs="Arial"/>
          <w:sz w:val="20"/>
          <w:szCs w:val="20"/>
          <w:lang w:val="es-ES" w:eastAsia="ar-SA"/>
        </w:rPr>
        <w:t>Elaboración Propia</w:t>
      </w:r>
      <w:r w:rsidR="000E700C">
        <w:rPr>
          <w:rFonts w:ascii="Arial" w:hAnsi="Arial" w:cs="Arial"/>
          <w:sz w:val="20"/>
          <w:szCs w:val="20"/>
          <w:lang w:val="es-ES" w:eastAsia="ar-SA"/>
        </w:rPr>
        <w:t>.</w:t>
      </w:r>
    </w:p>
    <w:p w14:paraId="49BD85C5" w14:textId="3D4A7D42" w:rsidR="00C57365" w:rsidRDefault="00C57365" w:rsidP="00151067">
      <w:pPr>
        <w:rPr>
          <w:rFonts w:ascii="Avenir Next" w:eastAsia="TimesNewRomanPS" w:hAnsi="Avenir Next" w:cs="Arial"/>
          <w:lang w:val="es-EC" w:eastAsia="en-US"/>
        </w:rPr>
      </w:pPr>
    </w:p>
    <w:p w14:paraId="6DB416DA" w14:textId="77777777" w:rsidR="008D0586" w:rsidRPr="00C57365" w:rsidRDefault="008D0586" w:rsidP="00151067">
      <w:pPr>
        <w:rPr>
          <w:rFonts w:ascii="Avenir Next" w:eastAsia="TimesNewRomanPS" w:hAnsi="Avenir Next" w:cs="Arial"/>
          <w:lang w:val="es-EC" w:eastAsia="en-US"/>
        </w:rPr>
      </w:pPr>
    </w:p>
    <w:p w14:paraId="4A0A6344" w14:textId="3E1530CC" w:rsidR="00151067" w:rsidRPr="00C57365" w:rsidRDefault="00151067" w:rsidP="00C57365">
      <w:pPr>
        <w:jc w:val="both"/>
        <w:rPr>
          <w:rFonts w:ascii="Avenir Next" w:eastAsia="TimesNewRomanPS" w:hAnsi="Avenir Next" w:cs="Arial"/>
          <w:lang w:val="es-EC" w:eastAsia="en-US"/>
        </w:rPr>
      </w:pPr>
      <w:r w:rsidRPr="00C57365">
        <w:rPr>
          <w:rFonts w:ascii="Avenir Next" w:eastAsia="TimesNewRomanPS" w:hAnsi="Avenir Next" w:cs="Arial"/>
          <w:b/>
          <w:lang w:val="es-EC" w:eastAsia="en-US"/>
        </w:rPr>
        <w:t>Techos.</w:t>
      </w:r>
      <w:r w:rsidR="00C57365">
        <w:rPr>
          <w:rFonts w:ascii="Avenir Next" w:eastAsia="TimesNewRomanPS" w:hAnsi="Avenir Next" w:cs="Arial"/>
          <w:lang w:val="es-EC" w:eastAsia="en-US"/>
        </w:rPr>
        <w:t xml:space="preserve"> </w:t>
      </w:r>
      <w:r w:rsidRPr="00C57365">
        <w:rPr>
          <w:rFonts w:ascii="Avenir Next" w:eastAsia="TimesNewRomanPS" w:hAnsi="Avenir Next" w:cs="Arial"/>
          <w:lang w:val="es-EC" w:eastAsia="en-US"/>
        </w:rPr>
        <w:t>Constituyen la parte superior de la edificación, que cubre un ambiente,  protege al usuario y a toda la construcción de las inclemencias del tiempo: lluvia, viento, granizadas, sol y temperatura variables. En general los techos en los casos de estudio son de estructura de madera de eucalipto y la cubierta de teja tipo española, a dos aguas, como se aprecia en la figura 6. Las patologías encontradas se enumeran en la tabla 4.</w:t>
      </w:r>
    </w:p>
    <w:p w14:paraId="0B8F13FA" w14:textId="4F1C0517" w:rsidR="00151067" w:rsidRDefault="00151067" w:rsidP="00151067">
      <w:pPr>
        <w:rPr>
          <w:rFonts w:ascii="Avenir Next" w:eastAsia="TimesNewRomanPS" w:hAnsi="Avenir Next" w:cs="Arial"/>
          <w:lang w:val="es-EC" w:eastAsia="en-US"/>
        </w:rPr>
      </w:pPr>
    </w:p>
    <w:p w14:paraId="00FC2C56" w14:textId="44CC6A5D" w:rsidR="000E700C" w:rsidRDefault="000E700C" w:rsidP="00151067">
      <w:pPr>
        <w:rPr>
          <w:rFonts w:ascii="Avenir Next" w:eastAsia="TimesNewRomanPS" w:hAnsi="Avenir Next" w:cs="Arial"/>
          <w:lang w:val="es-EC" w:eastAsia="en-US"/>
        </w:rPr>
      </w:pPr>
    </w:p>
    <w:p w14:paraId="0AFE235B" w14:textId="30AC5B90" w:rsidR="00151067" w:rsidRDefault="00151067" w:rsidP="00C57365">
      <w:pPr>
        <w:pStyle w:val="Textodecomentrio"/>
        <w:jc w:val="center"/>
        <w:rPr>
          <w:rFonts w:ascii="Avenir Next" w:eastAsia="TimesNewRomanPS" w:hAnsi="Avenir Next" w:cs="Arial"/>
          <w:sz w:val="22"/>
          <w:szCs w:val="22"/>
          <w:lang w:val="es-EC" w:eastAsia="en-US"/>
        </w:rPr>
      </w:pPr>
      <w:r w:rsidRPr="00C57365">
        <w:rPr>
          <w:rFonts w:ascii="Avenir Next" w:eastAsia="TimesNewRomanPS" w:hAnsi="Avenir Next" w:cs="Arial"/>
          <w:b/>
          <w:sz w:val="22"/>
          <w:szCs w:val="22"/>
          <w:lang w:val="es-EC" w:eastAsia="en-US"/>
        </w:rPr>
        <w:lastRenderedPageBreak/>
        <w:t>Figura 6</w:t>
      </w:r>
      <w:r w:rsidR="00C57365" w:rsidRPr="00C57365">
        <w:rPr>
          <w:rFonts w:ascii="Avenir Next" w:eastAsia="TimesNewRomanPS" w:hAnsi="Avenir Next" w:cs="Arial"/>
          <w:b/>
          <w:sz w:val="22"/>
          <w:szCs w:val="22"/>
          <w:lang w:val="es-EC" w:eastAsia="en-US"/>
        </w:rPr>
        <w:t>.</w:t>
      </w:r>
      <w:r w:rsidR="00C57365" w:rsidRPr="00C57365">
        <w:rPr>
          <w:rFonts w:ascii="Avenir Next" w:eastAsia="TimesNewRomanPS" w:hAnsi="Avenir Next" w:cs="Arial"/>
          <w:sz w:val="22"/>
          <w:szCs w:val="22"/>
          <w:lang w:val="es-EC" w:eastAsia="en-US"/>
        </w:rPr>
        <w:t xml:space="preserve"> </w:t>
      </w:r>
      <w:r w:rsidRPr="00C57365">
        <w:rPr>
          <w:rFonts w:ascii="Avenir Next" w:eastAsia="TimesNewRomanPS" w:hAnsi="Avenir Next" w:cs="Arial"/>
          <w:sz w:val="22"/>
          <w:szCs w:val="22"/>
          <w:lang w:val="es-EC" w:eastAsia="en-US"/>
        </w:rPr>
        <w:t>Tipología de cubierta a dos aguas, de teja con estructura de madera</w:t>
      </w:r>
    </w:p>
    <w:p w14:paraId="740CF8A9" w14:textId="77777777" w:rsidR="008D0586" w:rsidRPr="008D0586" w:rsidRDefault="008D0586" w:rsidP="00C57365">
      <w:pPr>
        <w:pStyle w:val="Textodecomentrio"/>
        <w:jc w:val="center"/>
        <w:rPr>
          <w:rFonts w:ascii="Avenir Next" w:eastAsia="TimesNewRomanPS" w:hAnsi="Avenir Next" w:cs="Arial"/>
          <w:sz w:val="8"/>
          <w:szCs w:val="8"/>
          <w:lang w:val="es-EC" w:eastAsia="en-US"/>
        </w:rPr>
      </w:pPr>
    </w:p>
    <w:p w14:paraId="1C94B748" w14:textId="16E69947" w:rsidR="00C57365" w:rsidRDefault="008D0586" w:rsidP="004402D7">
      <w:pPr>
        <w:ind w:left="-284"/>
        <w:jc w:val="center"/>
        <w:rPr>
          <w:rFonts w:ascii="Avenir Next" w:eastAsia="TimesNewRomanPS" w:hAnsi="Avenir Next" w:cs="Arial"/>
          <w:lang w:val="es-EC" w:eastAsia="en-US"/>
        </w:rPr>
      </w:pPr>
      <w:r>
        <w:rPr>
          <w:rFonts w:ascii="Avenir Next" w:eastAsia="TimesNewRomanPS" w:hAnsi="Avenir Next" w:cs="Arial"/>
          <w:noProof/>
          <w:lang w:val="es-EC" w:eastAsia="en-US"/>
        </w:rPr>
        <w:drawing>
          <wp:inline distT="0" distB="0" distL="0" distR="0" wp14:anchorId="2792FDA7" wp14:editId="43F19D7E">
            <wp:extent cx="5760000" cy="432000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 6. Tipología de cubierta a dos aguas, de teja con estructura de madera..jpg"/>
                    <pic:cNvPicPr/>
                  </pic:nvPicPr>
                  <pic:blipFill>
                    <a:blip r:embed="rId13"/>
                    <a:stretch>
                      <a:fillRect/>
                    </a:stretch>
                  </pic:blipFill>
                  <pic:spPr>
                    <a:xfrm>
                      <a:off x="0" y="0"/>
                      <a:ext cx="5760000" cy="4320000"/>
                    </a:xfrm>
                    <a:prstGeom prst="rect">
                      <a:avLst/>
                    </a:prstGeom>
                  </pic:spPr>
                </pic:pic>
              </a:graphicData>
            </a:graphic>
          </wp:inline>
        </w:drawing>
      </w:r>
    </w:p>
    <w:p w14:paraId="6DF25845" w14:textId="77777777" w:rsidR="008D0586" w:rsidRPr="008D0586" w:rsidRDefault="008D0586" w:rsidP="00C57365">
      <w:pPr>
        <w:rPr>
          <w:rFonts w:ascii="Avenir Next" w:eastAsia="TimesNewRomanPS" w:hAnsi="Avenir Next" w:cs="Arial"/>
          <w:sz w:val="8"/>
          <w:szCs w:val="8"/>
          <w:lang w:val="es-EC" w:eastAsia="en-US"/>
        </w:rPr>
      </w:pPr>
    </w:p>
    <w:p w14:paraId="529F231D" w14:textId="5F417A01" w:rsidR="00151067" w:rsidRPr="00C57365" w:rsidRDefault="00151067" w:rsidP="00C57365">
      <w:pPr>
        <w:rPr>
          <w:rFonts w:ascii="Avenir Next" w:eastAsia="TimesNewRomanPS" w:hAnsi="Avenir Next" w:cs="Arial"/>
          <w:sz w:val="20"/>
          <w:szCs w:val="20"/>
          <w:lang w:val="es-EC" w:eastAsia="en-US"/>
        </w:rPr>
      </w:pPr>
      <w:r w:rsidRPr="00C57365">
        <w:rPr>
          <w:rFonts w:ascii="Avenir Next" w:eastAsia="TimesNewRomanPS" w:hAnsi="Avenir Next" w:cs="Arial"/>
          <w:sz w:val="20"/>
          <w:szCs w:val="20"/>
          <w:lang w:val="es-EC" w:eastAsia="en-US"/>
        </w:rPr>
        <w:t>Fuente: Archivo personal, 2015</w:t>
      </w:r>
      <w:r w:rsidR="000E700C">
        <w:rPr>
          <w:rFonts w:ascii="Avenir Next" w:eastAsia="TimesNewRomanPS" w:hAnsi="Avenir Next" w:cs="Arial"/>
          <w:sz w:val="20"/>
          <w:szCs w:val="20"/>
          <w:lang w:val="es-EC" w:eastAsia="en-US"/>
        </w:rPr>
        <w:t>.</w:t>
      </w:r>
    </w:p>
    <w:p w14:paraId="6095CDB2" w14:textId="77777777" w:rsidR="00C57365" w:rsidRPr="004402D7" w:rsidRDefault="00C57365" w:rsidP="00C57365">
      <w:pPr>
        <w:pStyle w:val="Textodecomentrio"/>
        <w:rPr>
          <w:rFonts w:ascii="Avenir Next" w:eastAsia="TimesNewRomanPS" w:hAnsi="Avenir Next" w:cs="Arial"/>
          <w:sz w:val="16"/>
          <w:szCs w:val="24"/>
          <w:lang w:val="es-EC" w:eastAsia="en-US"/>
        </w:rPr>
      </w:pPr>
    </w:p>
    <w:p w14:paraId="3E12ED32" w14:textId="37624905" w:rsidR="00151067" w:rsidRDefault="00151067" w:rsidP="00C57365">
      <w:pPr>
        <w:pStyle w:val="Textodecomentrio"/>
        <w:jc w:val="center"/>
        <w:rPr>
          <w:rFonts w:ascii="Avenir Next" w:eastAsia="TimesNewRomanPS" w:hAnsi="Avenir Next" w:cs="Arial"/>
          <w:sz w:val="22"/>
          <w:szCs w:val="22"/>
          <w:lang w:val="es-EC" w:eastAsia="en-US"/>
        </w:rPr>
      </w:pPr>
      <w:r w:rsidRPr="00C57365">
        <w:rPr>
          <w:rFonts w:ascii="Avenir Next" w:eastAsia="TimesNewRomanPS" w:hAnsi="Avenir Next" w:cs="Arial"/>
          <w:b/>
          <w:sz w:val="22"/>
          <w:szCs w:val="22"/>
          <w:lang w:val="es-EC" w:eastAsia="en-US"/>
        </w:rPr>
        <w:t>Tabla 4.</w:t>
      </w:r>
      <w:r w:rsidRPr="00C57365">
        <w:rPr>
          <w:rFonts w:ascii="Avenir Next" w:eastAsia="TimesNewRomanPS" w:hAnsi="Avenir Next" w:cs="Arial"/>
          <w:sz w:val="22"/>
          <w:szCs w:val="22"/>
          <w:lang w:val="es-EC" w:eastAsia="en-US"/>
        </w:rPr>
        <w:t xml:space="preserve"> Patologías localizadas en cubiertas</w:t>
      </w:r>
    </w:p>
    <w:p w14:paraId="50980DDF" w14:textId="77777777" w:rsidR="00C57365" w:rsidRPr="004402D7" w:rsidRDefault="00C57365" w:rsidP="00C57365">
      <w:pPr>
        <w:pStyle w:val="Textodecomentrio"/>
        <w:jc w:val="center"/>
        <w:rPr>
          <w:rFonts w:ascii="Avenir Next" w:eastAsia="TimesNewRomanPS" w:hAnsi="Avenir Next" w:cs="Arial"/>
          <w:sz w:val="16"/>
          <w:szCs w:val="16"/>
          <w:lang w:val="es-EC" w:eastAsia="en-US"/>
        </w:rPr>
      </w:pPr>
    </w:p>
    <w:tbl>
      <w:tblPr>
        <w:tblW w:w="8354" w:type="dxa"/>
        <w:jc w:val="center"/>
        <w:tblCellMar>
          <w:left w:w="70" w:type="dxa"/>
          <w:right w:w="70" w:type="dxa"/>
        </w:tblCellMar>
        <w:tblLook w:val="04A0" w:firstRow="1" w:lastRow="0" w:firstColumn="1" w:lastColumn="0" w:noHBand="0" w:noVBand="1"/>
      </w:tblPr>
      <w:tblGrid>
        <w:gridCol w:w="4340"/>
        <w:gridCol w:w="3334"/>
        <w:gridCol w:w="746"/>
      </w:tblGrid>
      <w:tr w:rsidR="00151067" w:rsidRPr="00C57365" w14:paraId="17B55DF8" w14:textId="77777777" w:rsidTr="000E700C">
        <w:trPr>
          <w:trHeight w:val="300"/>
          <w:jc w:val="center"/>
        </w:trPr>
        <w:tc>
          <w:tcPr>
            <w:tcW w:w="4340" w:type="dxa"/>
            <w:tcBorders>
              <w:top w:val="nil"/>
              <w:left w:val="nil"/>
              <w:bottom w:val="single" w:sz="4" w:space="0" w:color="auto"/>
              <w:right w:val="nil"/>
            </w:tcBorders>
            <w:shd w:val="clear" w:color="auto" w:fill="auto"/>
            <w:noWrap/>
            <w:vAlign w:val="bottom"/>
            <w:hideMark/>
          </w:tcPr>
          <w:p w14:paraId="772272F3"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Causa</w:t>
            </w:r>
          </w:p>
        </w:tc>
        <w:tc>
          <w:tcPr>
            <w:tcW w:w="3334" w:type="dxa"/>
            <w:tcBorders>
              <w:top w:val="nil"/>
              <w:left w:val="nil"/>
              <w:bottom w:val="single" w:sz="4" w:space="0" w:color="auto"/>
              <w:right w:val="nil"/>
            </w:tcBorders>
            <w:shd w:val="clear" w:color="auto" w:fill="auto"/>
            <w:noWrap/>
            <w:vAlign w:val="bottom"/>
            <w:hideMark/>
          </w:tcPr>
          <w:p w14:paraId="7FA0C1AB"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Patología localizada</w:t>
            </w:r>
          </w:p>
        </w:tc>
        <w:tc>
          <w:tcPr>
            <w:tcW w:w="680" w:type="dxa"/>
            <w:tcBorders>
              <w:top w:val="nil"/>
              <w:left w:val="nil"/>
              <w:bottom w:val="single" w:sz="4" w:space="0" w:color="auto"/>
              <w:right w:val="nil"/>
            </w:tcBorders>
            <w:shd w:val="clear" w:color="auto" w:fill="auto"/>
            <w:vAlign w:val="bottom"/>
            <w:hideMark/>
          </w:tcPr>
          <w:p w14:paraId="5532C4D1"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Casos</w:t>
            </w:r>
          </w:p>
        </w:tc>
      </w:tr>
      <w:tr w:rsidR="00151067" w:rsidRPr="00C57365" w14:paraId="105B28DC" w14:textId="77777777" w:rsidTr="000E700C">
        <w:trPr>
          <w:trHeight w:val="716"/>
          <w:jc w:val="center"/>
        </w:trPr>
        <w:tc>
          <w:tcPr>
            <w:tcW w:w="4340" w:type="dxa"/>
            <w:tcBorders>
              <w:top w:val="nil"/>
              <w:left w:val="nil"/>
              <w:bottom w:val="single" w:sz="4" w:space="0" w:color="auto"/>
              <w:right w:val="nil"/>
            </w:tcBorders>
            <w:shd w:val="clear" w:color="auto" w:fill="auto"/>
            <w:vAlign w:val="bottom"/>
            <w:hideMark/>
          </w:tcPr>
          <w:p w14:paraId="23E2B6FB"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Filtraciones de agua por la cubierta de teja en malas condiciones. Mala calidad de fabricación de las tejas, desorden y vida útil.</w:t>
            </w:r>
          </w:p>
        </w:tc>
        <w:tc>
          <w:tcPr>
            <w:tcW w:w="3334" w:type="dxa"/>
            <w:tcBorders>
              <w:top w:val="nil"/>
              <w:left w:val="nil"/>
              <w:bottom w:val="single" w:sz="4" w:space="0" w:color="auto"/>
              <w:right w:val="nil"/>
            </w:tcBorders>
            <w:shd w:val="clear" w:color="auto" w:fill="auto"/>
            <w:vAlign w:val="bottom"/>
            <w:hideMark/>
          </w:tcPr>
          <w:p w14:paraId="4B928463"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Presencia de humedad, desarrollo biológico (xilófagos), en la estructura de madera o </w:t>
            </w:r>
            <w:proofErr w:type="spellStart"/>
            <w:r w:rsidRPr="00C57365">
              <w:rPr>
                <w:rFonts w:ascii="Avenir Next" w:hAnsi="Avenir Next" w:cs="Arial"/>
                <w:sz w:val="22"/>
                <w:szCs w:val="22"/>
                <w:lang w:val="es-ES" w:eastAsia="es-AR"/>
              </w:rPr>
              <w:t>chaguarquero</w:t>
            </w:r>
            <w:proofErr w:type="spellEnd"/>
            <w:r w:rsidRPr="00C57365">
              <w:rPr>
                <w:rFonts w:ascii="Avenir Next" w:hAnsi="Avenir Next" w:cs="Arial"/>
                <w:sz w:val="22"/>
                <w:szCs w:val="22"/>
                <w:lang w:val="es-ES" w:eastAsia="es-AR"/>
              </w:rPr>
              <w:t>.</w:t>
            </w:r>
          </w:p>
        </w:tc>
        <w:tc>
          <w:tcPr>
            <w:tcW w:w="680" w:type="dxa"/>
            <w:tcBorders>
              <w:top w:val="nil"/>
              <w:left w:val="nil"/>
              <w:bottom w:val="single" w:sz="4" w:space="0" w:color="auto"/>
              <w:right w:val="nil"/>
            </w:tcBorders>
            <w:shd w:val="clear" w:color="auto" w:fill="auto"/>
            <w:vAlign w:val="bottom"/>
            <w:hideMark/>
          </w:tcPr>
          <w:p w14:paraId="4EEDB590"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1E57D38B" w14:textId="77777777" w:rsidTr="000E700C">
        <w:trPr>
          <w:trHeight w:val="414"/>
          <w:jc w:val="center"/>
        </w:trPr>
        <w:tc>
          <w:tcPr>
            <w:tcW w:w="4340" w:type="dxa"/>
            <w:tcBorders>
              <w:top w:val="nil"/>
              <w:left w:val="nil"/>
              <w:bottom w:val="single" w:sz="4" w:space="0" w:color="auto"/>
              <w:right w:val="nil"/>
            </w:tcBorders>
            <w:shd w:val="clear" w:color="auto" w:fill="auto"/>
            <w:vAlign w:val="bottom"/>
            <w:hideMark/>
          </w:tcPr>
          <w:p w14:paraId="143B47B5"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Edad de la construcción (+ de 60 años), falta de mantenimiento</w:t>
            </w:r>
          </w:p>
        </w:tc>
        <w:tc>
          <w:tcPr>
            <w:tcW w:w="3334" w:type="dxa"/>
            <w:tcBorders>
              <w:top w:val="nil"/>
              <w:left w:val="nil"/>
              <w:bottom w:val="single" w:sz="4" w:space="0" w:color="auto"/>
              <w:right w:val="nil"/>
            </w:tcBorders>
            <w:shd w:val="clear" w:color="auto" w:fill="auto"/>
            <w:vAlign w:val="bottom"/>
            <w:hideMark/>
          </w:tcPr>
          <w:p w14:paraId="413A9EAE"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Faltantes en la cubierta</w:t>
            </w:r>
          </w:p>
        </w:tc>
        <w:tc>
          <w:tcPr>
            <w:tcW w:w="680" w:type="dxa"/>
            <w:tcBorders>
              <w:top w:val="nil"/>
              <w:left w:val="nil"/>
              <w:bottom w:val="single" w:sz="4" w:space="0" w:color="auto"/>
              <w:right w:val="nil"/>
            </w:tcBorders>
            <w:shd w:val="clear" w:color="auto" w:fill="auto"/>
            <w:vAlign w:val="bottom"/>
            <w:hideMark/>
          </w:tcPr>
          <w:p w14:paraId="00E64E55"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4</w:t>
            </w:r>
          </w:p>
        </w:tc>
      </w:tr>
      <w:tr w:rsidR="00151067" w:rsidRPr="00C57365" w14:paraId="65786B26" w14:textId="77777777" w:rsidTr="000E700C">
        <w:trPr>
          <w:trHeight w:val="506"/>
          <w:jc w:val="center"/>
        </w:trPr>
        <w:tc>
          <w:tcPr>
            <w:tcW w:w="4340" w:type="dxa"/>
            <w:tcBorders>
              <w:top w:val="nil"/>
              <w:left w:val="nil"/>
              <w:bottom w:val="single" w:sz="4" w:space="0" w:color="auto"/>
              <w:right w:val="nil"/>
            </w:tcBorders>
            <w:shd w:val="clear" w:color="auto" w:fill="auto"/>
            <w:vAlign w:val="bottom"/>
            <w:hideMark/>
          </w:tcPr>
          <w:p w14:paraId="2A5B4BF9"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Edad de la construcción (+ de 60 años). Falta de mantenimiento</w:t>
            </w:r>
          </w:p>
        </w:tc>
        <w:tc>
          <w:tcPr>
            <w:tcW w:w="3334" w:type="dxa"/>
            <w:tcBorders>
              <w:top w:val="nil"/>
              <w:left w:val="nil"/>
              <w:bottom w:val="single" w:sz="4" w:space="0" w:color="auto"/>
              <w:right w:val="nil"/>
            </w:tcBorders>
            <w:shd w:val="clear" w:color="auto" w:fill="auto"/>
            <w:vAlign w:val="bottom"/>
            <w:hideMark/>
          </w:tcPr>
          <w:p w14:paraId="0B7E5196"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Deformaciones de la estructura de madera</w:t>
            </w:r>
          </w:p>
        </w:tc>
        <w:tc>
          <w:tcPr>
            <w:tcW w:w="680" w:type="dxa"/>
            <w:tcBorders>
              <w:top w:val="nil"/>
              <w:left w:val="nil"/>
              <w:bottom w:val="single" w:sz="4" w:space="0" w:color="auto"/>
              <w:right w:val="nil"/>
            </w:tcBorders>
            <w:shd w:val="clear" w:color="auto" w:fill="auto"/>
            <w:vAlign w:val="bottom"/>
            <w:hideMark/>
          </w:tcPr>
          <w:p w14:paraId="080C9337"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62EA4AD6" w14:textId="77777777" w:rsidTr="000E700C">
        <w:trPr>
          <w:trHeight w:val="273"/>
          <w:jc w:val="center"/>
        </w:trPr>
        <w:tc>
          <w:tcPr>
            <w:tcW w:w="4340" w:type="dxa"/>
            <w:tcBorders>
              <w:top w:val="nil"/>
              <w:left w:val="nil"/>
              <w:bottom w:val="single" w:sz="4" w:space="0" w:color="auto"/>
              <w:right w:val="nil"/>
            </w:tcBorders>
            <w:shd w:val="clear" w:color="auto" w:fill="auto"/>
            <w:vAlign w:val="bottom"/>
            <w:hideMark/>
          </w:tcPr>
          <w:p w14:paraId="57B381E8"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Descuido, abandono.</w:t>
            </w:r>
          </w:p>
        </w:tc>
        <w:tc>
          <w:tcPr>
            <w:tcW w:w="3334" w:type="dxa"/>
            <w:tcBorders>
              <w:top w:val="nil"/>
              <w:left w:val="nil"/>
              <w:bottom w:val="single" w:sz="4" w:space="0" w:color="auto"/>
              <w:right w:val="nil"/>
            </w:tcBorders>
            <w:shd w:val="clear" w:color="auto" w:fill="auto"/>
            <w:vAlign w:val="bottom"/>
            <w:hideMark/>
          </w:tcPr>
          <w:p w14:paraId="1C8B956C"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Presencia de hierba, musgos y líquenes</w:t>
            </w:r>
          </w:p>
        </w:tc>
        <w:tc>
          <w:tcPr>
            <w:tcW w:w="680" w:type="dxa"/>
            <w:tcBorders>
              <w:top w:val="nil"/>
              <w:left w:val="nil"/>
              <w:bottom w:val="single" w:sz="4" w:space="0" w:color="auto"/>
              <w:right w:val="nil"/>
            </w:tcBorders>
            <w:shd w:val="clear" w:color="auto" w:fill="auto"/>
            <w:vAlign w:val="bottom"/>
            <w:hideMark/>
          </w:tcPr>
          <w:p w14:paraId="31F0188B"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3609B490" w14:textId="77777777" w:rsidTr="000E700C">
        <w:trPr>
          <w:trHeight w:val="702"/>
          <w:jc w:val="center"/>
        </w:trPr>
        <w:tc>
          <w:tcPr>
            <w:tcW w:w="4340" w:type="dxa"/>
            <w:tcBorders>
              <w:top w:val="nil"/>
              <w:left w:val="nil"/>
              <w:bottom w:val="single" w:sz="4" w:space="0" w:color="auto"/>
              <w:right w:val="nil"/>
            </w:tcBorders>
            <w:shd w:val="clear" w:color="auto" w:fill="auto"/>
            <w:vAlign w:val="bottom"/>
            <w:hideMark/>
          </w:tcPr>
          <w:p w14:paraId="5145D260"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Edad de la construcción (+ de 60 años). Falta de mantenimiento. Presencia de animales (gatos, ratas), sismos.</w:t>
            </w:r>
          </w:p>
        </w:tc>
        <w:tc>
          <w:tcPr>
            <w:tcW w:w="3334" w:type="dxa"/>
            <w:tcBorders>
              <w:top w:val="nil"/>
              <w:left w:val="nil"/>
              <w:bottom w:val="single" w:sz="4" w:space="0" w:color="auto"/>
              <w:right w:val="nil"/>
            </w:tcBorders>
            <w:shd w:val="clear" w:color="auto" w:fill="auto"/>
            <w:vAlign w:val="bottom"/>
            <w:hideMark/>
          </w:tcPr>
          <w:p w14:paraId="7EA49685"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Grietas y </w:t>
            </w:r>
            <w:proofErr w:type="gramStart"/>
            <w:r w:rsidRPr="00C57365">
              <w:rPr>
                <w:rFonts w:ascii="Avenir Next" w:hAnsi="Avenir Next" w:cs="Arial"/>
                <w:sz w:val="22"/>
                <w:szCs w:val="22"/>
                <w:lang w:val="es-ES" w:eastAsia="es-AR"/>
              </w:rPr>
              <w:t>roturas  en</w:t>
            </w:r>
            <w:proofErr w:type="gramEnd"/>
            <w:r w:rsidRPr="00C57365">
              <w:rPr>
                <w:rFonts w:ascii="Avenir Next" w:hAnsi="Avenir Next" w:cs="Arial"/>
                <w:sz w:val="22"/>
                <w:szCs w:val="22"/>
                <w:lang w:val="es-ES" w:eastAsia="es-AR"/>
              </w:rPr>
              <w:t xml:space="preserve"> tejas</w:t>
            </w:r>
          </w:p>
        </w:tc>
        <w:tc>
          <w:tcPr>
            <w:tcW w:w="680" w:type="dxa"/>
            <w:tcBorders>
              <w:top w:val="nil"/>
              <w:left w:val="nil"/>
              <w:bottom w:val="single" w:sz="4" w:space="0" w:color="auto"/>
              <w:right w:val="nil"/>
            </w:tcBorders>
            <w:shd w:val="clear" w:color="auto" w:fill="auto"/>
            <w:vAlign w:val="bottom"/>
            <w:hideMark/>
          </w:tcPr>
          <w:p w14:paraId="0B2F70DE"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2</w:t>
            </w:r>
          </w:p>
        </w:tc>
      </w:tr>
    </w:tbl>
    <w:p w14:paraId="15A1FF46" w14:textId="77777777" w:rsidR="00C57365" w:rsidRPr="008D0586" w:rsidRDefault="00C57365" w:rsidP="00151067">
      <w:pPr>
        <w:rPr>
          <w:rFonts w:ascii="Avenir Next" w:hAnsi="Avenir Next" w:cs="Arial"/>
          <w:sz w:val="8"/>
          <w:szCs w:val="8"/>
          <w:lang w:val="es-ES" w:eastAsia="ar-SA"/>
        </w:rPr>
      </w:pPr>
    </w:p>
    <w:p w14:paraId="2D60CFD5" w14:textId="0332F10D" w:rsidR="00151067" w:rsidRPr="000E700C" w:rsidRDefault="00151067" w:rsidP="00151067">
      <w:pPr>
        <w:rPr>
          <w:rFonts w:ascii="Avenir Next" w:hAnsi="Avenir Next" w:cs="Arial"/>
          <w:sz w:val="20"/>
          <w:szCs w:val="20"/>
          <w:lang w:val="es-ES" w:eastAsia="ar-SA"/>
        </w:rPr>
      </w:pPr>
      <w:r w:rsidRPr="000E700C">
        <w:rPr>
          <w:rFonts w:ascii="Avenir Next" w:hAnsi="Avenir Next" w:cs="Arial"/>
          <w:sz w:val="20"/>
          <w:szCs w:val="20"/>
          <w:lang w:val="es-ES" w:eastAsia="ar-SA"/>
        </w:rPr>
        <w:t>Elaboración Propia</w:t>
      </w:r>
      <w:r w:rsidR="000E700C" w:rsidRPr="000E700C">
        <w:rPr>
          <w:rFonts w:ascii="Avenir Next" w:hAnsi="Avenir Next" w:cs="Arial"/>
          <w:sz w:val="20"/>
          <w:szCs w:val="20"/>
          <w:lang w:val="es-ES" w:eastAsia="ar-SA"/>
        </w:rPr>
        <w:t>.</w:t>
      </w:r>
    </w:p>
    <w:p w14:paraId="06BB807A" w14:textId="5B21C045" w:rsidR="00D1659C" w:rsidRDefault="00D1659C" w:rsidP="00C57365">
      <w:pPr>
        <w:pStyle w:val="Sinespaciado"/>
        <w:jc w:val="both"/>
        <w:rPr>
          <w:rFonts w:ascii="Avenir Next" w:eastAsia="TimesNewRomanPS" w:hAnsi="Avenir Next" w:cs="Arial"/>
          <w:sz w:val="24"/>
          <w:szCs w:val="24"/>
        </w:rPr>
      </w:pPr>
    </w:p>
    <w:p w14:paraId="38DA0D61" w14:textId="204014D0" w:rsidR="008D0586" w:rsidRDefault="008D0586" w:rsidP="00C57365">
      <w:pPr>
        <w:pStyle w:val="Sinespaciado"/>
        <w:jc w:val="both"/>
        <w:rPr>
          <w:rFonts w:ascii="Avenir Next" w:eastAsia="TimesNewRomanPS" w:hAnsi="Avenir Next" w:cs="Arial"/>
          <w:sz w:val="24"/>
          <w:szCs w:val="24"/>
        </w:rPr>
      </w:pPr>
    </w:p>
    <w:p w14:paraId="556B297B" w14:textId="77777777" w:rsidR="008D0586" w:rsidRPr="000E700C" w:rsidRDefault="008D0586" w:rsidP="00C57365">
      <w:pPr>
        <w:pStyle w:val="Sinespaciado"/>
        <w:jc w:val="both"/>
        <w:rPr>
          <w:rFonts w:ascii="Avenir Next" w:eastAsia="TimesNewRomanPS" w:hAnsi="Avenir Next" w:cs="Arial"/>
          <w:sz w:val="24"/>
          <w:szCs w:val="24"/>
        </w:rPr>
      </w:pPr>
    </w:p>
    <w:p w14:paraId="7611D7D9" w14:textId="43AF9563" w:rsidR="00151067" w:rsidRDefault="00D1659C" w:rsidP="00C57365">
      <w:pPr>
        <w:pStyle w:val="Sinespaciado"/>
        <w:jc w:val="both"/>
        <w:rPr>
          <w:rFonts w:ascii="Avenir Next" w:eastAsia="TimesNewRomanPS" w:hAnsi="Avenir Next" w:cs="Arial"/>
          <w:b/>
          <w:sz w:val="24"/>
          <w:szCs w:val="24"/>
        </w:rPr>
      </w:pPr>
      <w:r w:rsidRPr="00C57365">
        <w:rPr>
          <w:rFonts w:ascii="Avenir Next" w:eastAsia="TimesNewRomanPS" w:hAnsi="Avenir Next" w:cs="Arial"/>
          <w:b/>
          <w:sz w:val="24"/>
          <w:szCs w:val="24"/>
        </w:rPr>
        <w:t>Análisis de acabados</w:t>
      </w:r>
    </w:p>
    <w:p w14:paraId="4202CB42" w14:textId="77777777" w:rsidR="00C57365" w:rsidRPr="00C57365" w:rsidRDefault="00C57365" w:rsidP="00C57365">
      <w:pPr>
        <w:pStyle w:val="Sinespaciado"/>
        <w:jc w:val="both"/>
        <w:rPr>
          <w:rFonts w:ascii="Avenir Next" w:eastAsia="TimesNewRomanPS" w:hAnsi="Avenir Next" w:cs="Arial"/>
          <w:b/>
          <w:sz w:val="24"/>
          <w:szCs w:val="24"/>
        </w:rPr>
      </w:pPr>
    </w:p>
    <w:p w14:paraId="259285E3" w14:textId="2117109F"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b/>
          <w:sz w:val="24"/>
          <w:szCs w:val="24"/>
        </w:rPr>
        <w:t>Fachadas y paredes interiores.</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El enlucido está formado por dos capas de 1.5cm cada una, la primera hecha de chocoto (tierra, agua y paja)   y la segunda de arena y cal en relación 3 a 1. Las paredes interiores son enlucidas bajo los mismos criterios de la fachada pero se encuentran resanadas con cemento y arena. En las figuras 7 y 8 se puede observar el desprendimiento y deterioro del material de revestimiento, tanto en el  exterior como en los ambientes interiores de las viviendas, en la tabla 9 se detallan las patologías encontradas en fachadas y paredes interiores.</w:t>
      </w:r>
    </w:p>
    <w:p w14:paraId="0127183B" w14:textId="77777777" w:rsidR="00151067" w:rsidRPr="00C57365" w:rsidRDefault="00151067" w:rsidP="00C57365">
      <w:pPr>
        <w:pStyle w:val="Sinespaciado"/>
        <w:jc w:val="both"/>
        <w:rPr>
          <w:rFonts w:ascii="Avenir Next" w:eastAsia="TimesNewRomanPS" w:hAnsi="Avenir Next" w:cs="Arial"/>
          <w:sz w:val="24"/>
          <w:szCs w:val="24"/>
        </w:rPr>
      </w:pPr>
    </w:p>
    <w:p w14:paraId="2B96ABF1" w14:textId="2096180B" w:rsid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Figura 7</w:t>
      </w:r>
      <w:r w:rsidR="00C57365" w:rsidRPr="00C57365">
        <w:rPr>
          <w:rFonts w:ascii="Avenir Next" w:eastAsia="TimesNewRomanPS" w:hAnsi="Avenir Next" w:cs="Arial"/>
          <w:b/>
        </w:rPr>
        <w:t>.</w:t>
      </w:r>
      <w:r w:rsidR="00C57365">
        <w:rPr>
          <w:rFonts w:ascii="Avenir Next" w:eastAsia="TimesNewRomanPS" w:hAnsi="Avenir Next" w:cs="Arial"/>
        </w:rPr>
        <w:t xml:space="preserve"> </w:t>
      </w:r>
      <w:r w:rsidRPr="00C57365">
        <w:rPr>
          <w:rFonts w:ascii="Avenir Next" w:eastAsia="TimesNewRomanPS" w:hAnsi="Avenir Next" w:cs="Arial"/>
        </w:rPr>
        <w:t>Fachada con desprendimiento de enlucido</w:t>
      </w:r>
    </w:p>
    <w:p w14:paraId="39251F42" w14:textId="77777777" w:rsidR="008D0586" w:rsidRPr="00C57365" w:rsidRDefault="008D0586" w:rsidP="00C57365">
      <w:pPr>
        <w:pStyle w:val="Sinespaciado"/>
        <w:jc w:val="center"/>
        <w:rPr>
          <w:rFonts w:ascii="Avenir Next" w:eastAsia="TimesNewRomanPS" w:hAnsi="Avenir Next" w:cs="Arial"/>
        </w:rPr>
      </w:pPr>
    </w:p>
    <w:p w14:paraId="4962FFC9" w14:textId="4CDAFCEC" w:rsidR="00C57365" w:rsidRDefault="008D0586" w:rsidP="001E6167">
      <w:pPr>
        <w:pStyle w:val="Sinespaciado"/>
        <w:ind w:left="-142"/>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0825B6EA" wp14:editId="036F6E72">
            <wp:extent cx="5760000" cy="432000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7. Fachada con desprendimiento de enlucido.JPG"/>
                    <pic:cNvPicPr/>
                  </pic:nvPicPr>
                  <pic:blipFill>
                    <a:blip r:embed="rId14"/>
                    <a:stretch>
                      <a:fillRect/>
                    </a:stretch>
                  </pic:blipFill>
                  <pic:spPr>
                    <a:xfrm>
                      <a:off x="0" y="0"/>
                      <a:ext cx="5760000" cy="4320000"/>
                    </a:xfrm>
                    <a:prstGeom prst="rect">
                      <a:avLst/>
                    </a:prstGeom>
                  </pic:spPr>
                </pic:pic>
              </a:graphicData>
            </a:graphic>
          </wp:inline>
        </w:drawing>
      </w:r>
    </w:p>
    <w:p w14:paraId="3AB8B5C3" w14:textId="77777777" w:rsidR="008D0586" w:rsidRDefault="008D0586" w:rsidP="00C57365">
      <w:pPr>
        <w:pStyle w:val="Sinespaciado"/>
        <w:jc w:val="both"/>
        <w:rPr>
          <w:rFonts w:ascii="Avenir Next" w:eastAsia="TimesNewRomanPS" w:hAnsi="Avenir Next" w:cs="Arial"/>
          <w:sz w:val="20"/>
          <w:szCs w:val="20"/>
        </w:rPr>
      </w:pPr>
    </w:p>
    <w:p w14:paraId="4FFFE0CB" w14:textId="602D08D5"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Fuente: Archivo personal, 2015</w:t>
      </w:r>
      <w:r w:rsidR="000E700C">
        <w:rPr>
          <w:rFonts w:ascii="Avenir Next" w:eastAsia="TimesNewRomanPS" w:hAnsi="Avenir Next" w:cs="Arial"/>
          <w:sz w:val="20"/>
          <w:szCs w:val="20"/>
        </w:rPr>
        <w:t>.</w:t>
      </w:r>
    </w:p>
    <w:p w14:paraId="265FA523" w14:textId="77777777" w:rsidR="00151067" w:rsidRPr="00C57365" w:rsidRDefault="00151067" w:rsidP="00C57365">
      <w:pPr>
        <w:pStyle w:val="Sinespaciado"/>
        <w:jc w:val="both"/>
        <w:rPr>
          <w:rFonts w:ascii="Avenir Next" w:eastAsia="TimesNewRomanPS" w:hAnsi="Avenir Next" w:cs="Arial"/>
          <w:sz w:val="24"/>
          <w:szCs w:val="24"/>
        </w:rPr>
      </w:pPr>
    </w:p>
    <w:p w14:paraId="7770D24D" w14:textId="6685BADE"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lastRenderedPageBreak/>
        <w:t>Figura 8</w:t>
      </w:r>
      <w:r w:rsidR="00C57365">
        <w:rPr>
          <w:rFonts w:ascii="Avenir Next" w:eastAsia="TimesNewRomanPS" w:hAnsi="Avenir Next" w:cs="Arial"/>
          <w:b/>
        </w:rPr>
        <w:t>.</w:t>
      </w:r>
      <w:r w:rsidRPr="00C57365">
        <w:rPr>
          <w:rFonts w:ascii="Avenir Next" w:eastAsia="TimesNewRomanPS" w:hAnsi="Avenir Next" w:cs="Arial"/>
          <w:b/>
        </w:rPr>
        <w:t xml:space="preserve"> </w:t>
      </w:r>
      <w:r w:rsidRPr="00C57365">
        <w:rPr>
          <w:rFonts w:ascii="Avenir Next" w:eastAsia="TimesNewRomanPS" w:hAnsi="Avenir Next" w:cs="Arial"/>
        </w:rPr>
        <w:t>Patologías encontradas en paredes interiores. Desprendimiento de</w:t>
      </w:r>
      <w:r w:rsidR="00C57365" w:rsidRPr="00C57365">
        <w:rPr>
          <w:rFonts w:ascii="Avenir Next" w:eastAsia="TimesNewRomanPS" w:hAnsi="Avenir Next" w:cs="Arial"/>
        </w:rPr>
        <w:t xml:space="preserve"> </w:t>
      </w:r>
      <w:r w:rsidRPr="00C57365">
        <w:rPr>
          <w:rFonts w:ascii="Avenir Next" w:eastAsia="TimesNewRomanPS" w:hAnsi="Avenir Next" w:cs="Arial"/>
        </w:rPr>
        <w:t>enlucido</w:t>
      </w:r>
    </w:p>
    <w:p w14:paraId="335EC279" w14:textId="77777777" w:rsidR="008D0586" w:rsidRPr="008D0586" w:rsidRDefault="008D0586" w:rsidP="00C57365">
      <w:pPr>
        <w:pStyle w:val="Sinespaciado"/>
        <w:jc w:val="center"/>
        <w:rPr>
          <w:rFonts w:ascii="Avenir Next" w:eastAsia="TimesNewRomanPS" w:hAnsi="Avenir Next" w:cs="Arial"/>
          <w:sz w:val="8"/>
          <w:szCs w:val="8"/>
        </w:rPr>
      </w:pPr>
    </w:p>
    <w:p w14:paraId="13BFADC8" w14:textId="77777777" w:rsidR="008D0586" w:rsidRDefault="008D0586" w:rsidP="001E6167">
      <w:pPr>
        <w:pStyle w:val="Sinespaciado"/>
        <w:ind w:left="-142"/>
        <w:jc w:val="center"/>
        <w:rPr>
          <w:rFonts w:ascii="Avenir Next" w:eastAsia="TimesNewRomanPS" w:hAnsi="Avenir Next" w:cs="Arial"/>
          <w:sz w:val="20"/>
          <w:szCs w:val="20"/>
        </w:rPr>
      </w:pPr>
      <w:r>
        <w:rPr>
          <w:rFonts w:ascii="Avenir Next" w:eastAsia="TimesNewRomanPS" w:hAnsi="Avenir Next" w:cs="Arial"/>
          <w:noProof/>
          <w:sz w:val="20"/>
          <w:szCs w:val="20"/>
        </w:rPr>
        <w:drawing>
          <wp:inline distT="0" distB="0" distL="0" distR="0" wp14:anchorId="4C6D3737" wp14:editId="20CEF708">
            <wp:extent cx="5760000" cy="43200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8. Patologias encontradas en paredes interiores. Desprendimiento de enlucido.JPG"/>
                    <pic:cNvPicPr/>
                  </pic:nvPicPr>
                  <pic:blipFill>
                    <a:blip r:embed="rId15"/>
                    <a:stretch>
                      <a:fillRect/>
                    </a:stretch>
                  </pic:blipFill>
                  <pic:spPr>
                    <a:xfrm>
                      <a:off x="0" y="0"/>
                      <a:ext cx="5760000" cy="4320000"/>
                    </a:xfrm>
                    <a:prstGeom prst="rect">
                      <a:avLst/>
                    </a:prstGeom>
                  </pic:spPr>
                </pic:pic>
              </a:graphicData>
            </a:graphic>
          </wp:inline>
        </w:drawing>
      </w:r>
    </w:p>
    <w:p w14:paraId="668E984E" w14:textId="77777777" w:rsidR="008D0586" w:rsidRPr="008D0586" w:rsidRDefault="008D0586" w:rsidP="008D0586">
      <w:pPr>
        <w:pStyle w:val="Sinespaciado"/>
        <w:jc w:val="center"/>
        <w:rPr>
          <w:rFonts w:ascii="Avenir Next" w:eastAsia="TimesNewRomanPS" w:hAnsi="Avenir Next" w:cs="Arial"/>
          <w:sz w:val="8"/>
          <w:szCs w:val="8"/>
        </w:rPr>
      </w:pPr>
    </w:p>
    <w:p w14:paraId="3E40C650" w14:textId="3B7A86B5" w:rsidR="00151067" w:rsidRPr="00C57365" w:rsidRDefault="00151067" w:rsidP="008D0586">
      <w:pPr>
        <w:pStyle w:val="Sinespaciado"/>
        <w:rPr>
          <w:rFonts w:ascii="Avenir Next" w:eastAsia="TimesNewRomanPS" w:hAnsi="Avenir Next" w:cs="Arial"/>
          <w:sz w:val="20"/>
          <w:szCs w:val="20"/>
        </w:rPr>
      </w:pPr>
      <w:r w:rsidRPr="00C57365">
        <w:rPr>
          <w:rFonts w:ascii="Avenir Next" w:eastAsia="TimesNewRomanPS" w:hAnsi="Avenir Next" w:cs="Arial"/>
          <w:sz w:val="20"/>
          <w:szCs w:val="20"/>
        </w:rPr>
        <w:t>Fuente: Archivo personal</w:t>
      </w:r>
      <w:r w:rsidR="000E700C">
        <w:rPr>
          <w:rFonts w:ascii="Avenir Next" w:eastAsia="TimesNewRomanPS" w:hAnsi="Avenir Next" w:cs="Arial"/>
          <w:sz w:val="20"/>
          <w:szCs w:val="20"/>
        </w:rPr>
        <w:t>.</w:t>
      </w:r>
    </w:p>
    <w:p w14:paraId="399288A6" w14:textId="77777777" w:rsidR="000E700C" w:rsidRPr="001E6167" w:rsidRDefault="000E700C" w:rsidP="00C57365">
      <w:pPr>
        <w:pStyle w:val="Sinespaciado"/>
        <w:jc w:val="both"/>
        <w:rPr>
          <w:rFonts w:ascii="Avenir Next" w:eastAsia="TimesNewRomanPS" w:hAnsi="Avenir Next" w:cs="Arial"/>
          <w:sz w:val="10"/>
          <w:szCs w:val="12"/>
        </w:rPr>
      </w:pPr>
    </w:p>
    <w:p w14:paraId="5604CC18" w14:textId="235F214C"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Tabla 5.</w:t>
      </w:r>
      <w:r w:rsidRPr="00C57365">
        <w:rPr>
          <w:rFonts w:ascii="Avenir Next" w:eastAsia="TimesNewRomanPS" w:hAnsi="Avenir Next" w:cs="Arial"/>
        </w:rPr>
        <w:t xml:space="preserve"> Patologías localizadas en fachadas y paredes interiores</w:t>
      </w:r>
    </w:p>
    <w:p w14:paraId="138D221A" w14:textId="77777777" w:rsidR="00C57365" w:rsidRPr="008D0586" w:rsidRDefault="00C57365" w:rsidP="00C57365">
      <w:pPr>
        <w:pStyle w:val="Sinespaciado"/>
        <w:jc w:val="center"/>
        <w:rPr>
          <w:rFonts w:ascii="Avenir Next" w:eastAsia="TimesNewRomanPS" w:hAnsi="Avenir Next" w:cs="Arial"/>
          <w:sz w:val="8"/>
          <w:szCs w:val="8"/>
        </w:rPr>
      </w:pPr>
    </w:p>
    <w:tbl>
      <w:tblPr>
        <w:tblW w:w="8211" w:type="dxa"/>
        <w:jc w:val="center"/>
        <w:tblCellMar>
          <w:left w:w="70" w:type="dxa"/>
          <w:right w:w="70" w:type="dxa"/>
        </w:tblCellMar>
        <w:tblLook w:val="04A0" w:firstRow="1" w:lastRow="0" w:firstColumn="1" w:lastColumn="0" w:noHBand="0" w:noVBand="1"/>
      </w:tblPr>
      <w:tblGrid>
        <w:gridCol w:w="4056"/>
        <w:gridCol w:w="3475"/>
        <w:gridCol w:w="746"/>
      </w:tblGrid>
      <w:tr w:rsidR="00151067" w:rsidRPr="00C57365" w14:paraId="7A22C3B5" w14:textId="77777777" w:rsidTr="000E700C">
        <w:trPr>
          <w:trHeight w:val="300"/>
          <w:jc w:val="center"/>
        </w:trPr>
        <w:tc>
          <w:tcPr>
            <w:tcW w:w="4056" w:type="dxa"/>
            <w:tcBorders>
              <w:top w:val="nil"/>
              <w:left w:val="nil"/>
              <w:bottom w:val="single" w:sz="4" w:space="0" w:color="auto"/>
              <w:right w:val="nil"/>
            </w:tcBorders>
            <w:shd w:val="clear" w:color="auto" w:fill="auto"/>
            <w:noWrap/>
            <w:vAlign w:val="center"/>
            <w:hideMark/>
          </w:tcPr>
          <w:p w14:paraId="1116972D"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Causa</w:t>
            </w:r>
          </w:p>
        </w:tc>
        <w:tc>
          <w:tcPr>
            <w:tcW w:w="3475" w:type="dxa"/>
            <w:tcBorders>
              <w:top w:val="nil"/>
              <w:left w:val="nil"/>
              <w:bottom w:val="single" w:sz="4" w:space="0" w:color="auto"/>
              <w:right w:val="nil"/>
            </w:tcBorders>
            <w:shd w:val="clear" w:color="auto" w:fill="auto"/>
            <w:noWrap/>
            <w:vAlign w:val="center"/>
            <w:hideMark/>
          </w:tcPr>
          <w:p w14:paraId="2AB266C0"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Patología localizada</w:t>
            </w:r>
          </w:p>
        </w:tc>
        <w:tc>
          <w:tcPr>
            <w:tcW w:w="680" w:type="dxa"/>
            <w:tcBorders>
              <w:top w:val="nil"/>
              <w:left w:val="nil"/>
              <w:bottom w:val="single" w:sz="4" w:space="0" w:color="auto"/>
              <w:right w:val="nil"/>
            </w:tcBorders>
            <w:shd w:val="clear" w:color="auto" w:fill="auto"/>
            <w:vAlign w:val="center"/>
            <w:hideMark/>
          </w:tcPr>
          <w:p w14:paraId="191C9F95"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Casos</w:t>
            </w:r>
          </w:p>
        </w:tc>
      </w:tr>
      <w:tr w:rsidR="00151067" w:rsidRPr="00C57365" w14:paraId="79DF8239" w14:textId="77777777" w:rsidTr="000E700C">
        <w:trPr>
          <w:trHeight w:val="698"/>
          <w:jc w:val="center"/>
        </w:trPr>
        <w:tc>
          <w:tcPr>
            <w:tcW w:w="4056" w:type="dxa"/>
            <w:tcBorders>
              <w:top w:val="nil"/>
              <w:left w:val="nil"/>
              <w:bottom w:val="single" w:sz="4" w:space="0" w:color="auto"/>
              <w:right w:val="nil"/>
            </w:tcBorders>
            <w:shd w:val="clear" w:color="auto" w:fill="auto"/>
            <w:vAlign w:val="center"/>
            <w:hideMark/>
          </w:tcPr>
          <w:p w14:paraId="22BAF9E1"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Descuido, abandono, vandalismo, Acción de factores climáticos (viento, lluvia, sol),  mala colocación del enlucido.</w:t>
            </w:r>
          </w:p>
        </w:tc>
        <w:tc>
          <w:tcPr>
            <w:tcW w:w="3475" w:type="dxa"/>
            <w:tcBorders>
              <w:top w:val="nil"/>
              <w:left w:val="nil"/>
              <w:bottom w:val="single" w:sz="4" w:space="0" w:color="auto"/>
              <w:right w:val="nil"/>
            </w:tcBorders>
            <w:shd w:val="clear" w:color="auto" w:fill="auto"/>
            <w:vAlign w:val="center"/>
            <w:hideMark/>
          </w:tcPr>
          <w:p w14:paraId="7A1101C7"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Pérdida, desprendimiento y </w:t>
            </w:r>
            <w:proofErr w:type="spellStart"/>
            <w:r w:rsidRPr="00C57365">
              <w:rPr>
                <w:rFonts w:ascii="Avenir Next" w:hAnsi="Avenir Next" w:cs="Arial"/>
                <w:sz w:val="22"/>
                <w:szCs w:val="22"/>
                <w:lang w:val="es-ES" w:eastAsia="es-AR"/>
              </w:rPr>
              <w:t>craquelamiento</w:t>
            </w:r>
            <w:proofErr w:type="spellEnd"/>
            <w:r w:rsidRPr="00C57365">
              <w:rPr>
                <w:rFonts w:ascii="Avenir Next" w:hAnsi="Avenir Next" w:cs="Arial"/>
                <w:sz w:val="22"/>
                <w:szCs w:val="22"/>
                <w:lang w:val="es-ES" w:eastAsia="es-AR"/>
              </w:rPr>
              <w:t xml:space="preserve"> del enlucido.</w:t>
            </w:r>
          </w:p>
        </w:tc>
        <w:tc>
          <w:tcPr>
            <w:tcW w:w="680" w:type="dxa"/>
            <w:tcBorders>
              <w:top w:val="nil"/>
              <w:left w:val="nil"/>
              <w:bottom w:val="single" w:sz="4" w:space="0" w:color="auto"/>
              <w:right w:val="nil"/>
            </w:tcBorders>
            <w:shd w:val="clear" w:color="auto" w:fill="auto"/>
            <w:vAlign w:val="center"/>
            <w:hideMark/>
          </w:tcPr>
          <w:p w14:paraId="797E35B6"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2</w:t>
            </w:r>
          </w:p>
        </w:tc>
      </w:tr>
      <w:tr w:rsidR="00151067" w:rsidRPr="00C57365" w14:paraId="015D4BA6" w14:textId="77777777" w:rsidTr="000E700C">
        <w:trPr>
          <w:trHeight w:val="553"/>
          <w:jc w:val="center"/>
        </w:trPr>
        <w:tc>
          <w:tcPr>
            <w:tcW w:w="4056" w:type="dxa"/>
            <w:tcBorders>
              <w:top w:val="nil"/>
              <w:left w:val="nil"/>
              <w:bottom w:val="single" w:sz="4" w:space="0" w:color="auto"/>
              <w:right w:val="nil"/>
            </w:tcBorders>
            <w:shd w:val="clear" w:color="auto" w:fill="auto"/>
            <w:vAlign w:val="center"/>
            <w:hideMark/>
          </w:tcPr>
          <w:p w14:paraId="0E93AF55"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Filtraciones de agua desde el zócalo. Infiltración de agua por paredes golpeadas por la lluvia.</w:t>
            </w:r>
          </w:p>
        </w:tc>
        <w:tc>
          <w:tcPr>
            <w:tcW w:w="3475" w:type="dxa"/>
            <w:tcBorders>
              <w:top w:val="nil"/>
              <w:left w:val="nil"/>
              <w:bottom w:val="single" w:sz="4" w:space="0" w:color="auto"/>
              <w:right w:val="nil"/>
            </w:tcBorders>
            <w:shd w:val="clear" w:color="auto" w:fill="auto"/>
            <w:vAlign w:val="center"/>
            <w:hideMark/>
          </w:tcPr>
          <w:p w14:paraId="52BA15A3"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Manchas, humedad y </w:t>
            </w:r>
            <w:proofErr w:type="spellStart"/>
            <w:r w:rsidRPr="00C57365">
              <w:rPr>
                <w:rFonts w:ascii="Avenir Next" w:hAnsi="Avenir Next" w:cs="Arial"/>
                <w:sz w:val="22"/>
                <w:szCs w:val="22"/>
                <w:lang w:val="es-ES" w:eastAsia="es-AR"/>
              </w:rPr>
              <w:t>efluorescencias</w:t>
            </w:r>
            <w:proofErr w:type="spellEnd"/>
          </w:p>
        </w:tc>
        <w:tc>
          <w:tcPr>
            <w:tcW w:w="680" w:type="dxa"/>
            <w:tcBorders>
              <w:top w:val="nil"/>
              <w:left w:val="nil"/>
              <w:bottom w:val="single" w:sz="4" w:space="0" w:color="auto"/>
              <w:right w:val="nil"/>
            </w:tcBorders>
            <w:shd w:val="clear" w:color="auto" w:fill="auto"/>
            <w:vAlign w:val="center"/>
            <w:hideMark/>
          </w:tcPr>
          <w:p w14:paraId="47DCEC2D"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7682FDD9" w14:textId="77777777" w:rsidTr="000E700C">
        <w:trPr>
          <w:trHeight w:val="276"/>
          <w:jc w:val="center"/>
        </w:trPr>
        <w:tc>
          <w:tcPr>
            <w:tcW w:w="4056" w:type="dxa"/>
            <w:tcBorders>
              <w:top w:val="nil"/>
              <w:left w:val="nil"/>
              <w:bottom w:val="single" w:sz="4" w:space="0" w:color="auto"/>
              <w:right w:val="nil"/>
            </w:tcBorders>
            <w:shd w:val="clear" w:color="auto" w:fill="auto"/>
            <w:vAlign w:val="center"/>
            <w:hideMark/>
          </w:tcPr>
          <w:p w14:paraId="732BD5DA"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Descuido, abandono.</w:t>
            </w:r>
          </w:p>
        </w:tc>
        <w:tc>
          <w:tcPr>
            <w:tcW w:w="3475" w:type="dxa"/>
            <w:tcBorders>
              <w:top w:val="nil"/>
              <w:left w:val="nil"/>
              <w:bottom w:val="single" w:sz="4" w:space="0" w:color="auto"/>
              <w:right w:val="nil"/>
            </w:tcBorders>
            <w:shd w:val="clear" w:color="auto" w:fill="auto"/>
            <w:vAlign w:val="center"/>
            <w:hideMark/>
          </w:tcPr>
          <w:p w14:paraId="73B7EF06"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Presencia de hierba, musgos y líquenes</w:t>
            </w:r>
          </w:p>
        </w:tc>
        <w:tc>
          <w:tcPr>
            <w:tcW w:w="680" w:type="dxa"/>
            <w:tcBorders>
              <w:top w:val="nil"/>
              <w:left w:val="nil"/>
              <w:bottom w:val="single" w:sz="4" w:space="0" w:color="auto"/>
              <w:right w:val="nil"/>
            </w:tcBorders>
            <w:shd w:val="clear" w:color="auto" w:fill="auto"/>
            <w:vAlign w:val="center"/>
            <w:hideMark/>
          </w:tcPr>
          <w:p w14:paraId="7259B509"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5</w:t>
            </w:r>
          </w:p>
        </w:tc>
      </w:tr>
      <w:tr w:rsidR="00151067" w:rsidRPr="00C57365" w14:paraId="1234F5A0" w14:textId="77777777" w:rsidTr="000E700C">
        <w:trPr>
          <w:trHeight w:val="692"/>
          <w:jc w:val="center"/>
        </w:trPr>
        <w:tc>
          <w:tcPr>
            <w:tcW w:w="4056" w:type="dxa"/>
            <w:tcBorders>
              <w:top w:val="nil"/>
              <w:left w:val="nil"/>
              <w:bottom w:val="single" w:sz="4" w:space="0" w:color="auto"/>
              <w:right w:val="nil"/>
            </w:tcBorders>
            <w:shd w:val="clear" w:color="auto" w:fill="auto"/>
            <w:vAlign w:val="center"/>
            <w:hideMark/>
          </w:tcPr>
          <w:p w14:paraId="1A51571C"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Resanados posteriores del enlucido con mortero de cemento y arena en vez del material original (</w:t>
            </w:r>
            <w:proofErr w:type="spellStart"/>
            <w:r w:rsidRPr="00C57365">
              <w:rPr>
                <w:rFonts w:ascii="Avenir Next" w:hAnsi="Avenir Next" w:cs="Arial"/>
                <w:sz w:val="22"/>
                <w:szCs w:val="22"/>
                <w:lang w:val="es-ES" w:eastAsia="es-AR"/>
              </w:rPr>
              <w:t>chocoto</w:t>
            </w:r>
            <w:proofErr w:type="spellEnd"/>
            <w:r w:rsidRPr="00C57365">
              <w:rPr>
                <w:rFonts w:ascii="Avenir Next" w:hAnsi="Avenir Next" w:cs="Arial"/>
                <w:sz w:val="22"/>
                <w:szCs w:val="22"/>
                <w:lang w:val="es-ES" w:eastAsia="es-AR"/>
              </w:rPr>
              <w:t>)</w:t>
            </w:r>
          </w:p>
        </w:tc>
        <w:tc>
          <w:tcPr>
            <w:tcW w:w="3475" w:type="dxa"/>
            <w:tcBorders>
              <w:top w:val="nil"/>
              <w:left w:val="nil"/>
              <w:bottom w:val="single" w:sz="4" w:space="0" w:color="auto"/>
              <w:right w:val="nil"/>
            </w:tcBorders>
            <w:shd w:val="clear" w:color="auto" w:fill="auto"/>
            <w:vAlign w:val="center"/>
            <w:hideMark/>
          </w:tcPr>
          <w:p w14:paraId="3D878897"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 xml:space="preserve">Grietas  </w:t>
            </w:r>
          </w:p>
        </w:tc>
        <w:tc>
          <w:tcPr>
            <w:tcW w:w="680" w:type="dxa"/>
            <w:tcBorders>
              <w:top w:val="nil"/>
              <w:left w:val="nil"/>
              <w:bottom w:val="single" w:sz="4" w:space="0" w:color="auto"/>
              <w:right w:val="nil"/>
            </w:tcBorders>
            <w:shd w:val="clear" w:color="auto" w:fill="auto"/>
            <w:vAlign w:val="center"/>
            <w:hideMark/>
          </w:tcPr>
          <w:p w14:paraId="138FE445" w14:textId="77777777" w:rsidR="00151067" w:rsidRPr="00C57365" w:rsidRDefault="00151067" w:rsidP="00C57365">
            <w:pPr>
              <w:jc w:val="center"/>
              <w:rPr>
                <w:rFonts w:ascii="Avenir Next" w:hAnsi="Avenir Next" w:cs="Arial"/>
                <w:sz w:val="22"/>
                <w:szCs w:val="22"/>
                <w:lang w:val="es-AR" w:eastAsia="es-AR"/>
              </w:rPr>
            </w:pPr>
            <w:r w:rsidRPr="00C57365">
              <w:rPr>
                <w:rFonts w:ascii="Avenir Next" w:hAnsi="Avenir Next" w:cs="Arial"/>
                <w:sz w:val="22"/>
                <w:szCs w:val="22"/>
                <w:lang w:val="es-ES" w:eastAsia="es-AR"/>
              </w:rPr>
              <w:t>2</w:t>
            </w:r>
          </w:p>
        </w:tc>
      </w:tr>
      <w:tr w:rsidR="00151067" w:rsidRPr="00C57365" w14:paraId="5B6B08D4" w14:textId="77777777" w:rsidTr="000E700C">
        <w:trPr>
          <w:trHeight w:val="56"/>
          <w:jc w:val="center"/>
        </w:trPr>
        <w:tc>
          <w:tcPr>
            <w:tcW w:w="4056" w:type="dxa"/>
            <w:tcBorders>
              <w:top w:val="nil"/>
              <w:left w:val="nil"/>
              <w:bottom w:val="single" w:sz="4" w:space="0" w:color="auto"/>
              <w:right w:val="nil"/>
            </w:tcBorders>
            <w:shd w:val="clear" w:color="auto" w:fill="auto"/>
            <w:vAlign w:val="center"/>
            <w:hideMark/>
          </w:tcPr>
          <w:p w14:paraId="14BFA457"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Repisas de las ventanas sin protección y no niveladas.</w:t>
            </w:r>
          </w:p>
        </w:tc>
        <w:tc>
          <w:tcPr>
            <w:tcW w:w="3475" w:type="dxa"/>
            <w:tcBorders>
              <w:top w:val="nil"/>
              <w:left w:val="nil"/>
              <w:bottom w:val="single" w:sz="4" w:space="0" w:color="auto"/>
              <w:right w:val="nil"/>
            </w:tcBorders>
            <w:shd w:val="clear" w:color="auto" w:fill="auto"/>
            <w:vAlign w:val="center"/>
            <w:hideMark/>
          </w:tcPr>
          <w:p w14:paraId="17104D56" w14:textId="77777777" w:rsidR="00151067" w:rsidRPr="00C57365" w:rsidRDefault="00151067" w:rsidP="00151067">
            <w:pPr>
              <w:rPr>
                <w:rFonts w:ascii="Avenir Next" w:hAnsi="Avenir Next" w:cs="Arial"/>
                <w:sz w:val="22"/>
                <w:szCs w:val="22"/>
                <w:lang w:val="es-AR" w:eastAsia="es-AR"/>
              </w:rPr>
            </w:pPr>
            <w:r w:rsidRPr="00C57365">
              <w:rPr>
                <w:rFonts w:ascii="Avenir Next" w:hAnsi="Avenir Next" w:cs="Arial"/>
                <w:sz w:val="22"/>
                <w:szCs w:val="22"/>
                <w:lang w:val="es-ES" w:eastAsia="es-AR"/>
              </w:rPr>
              <w:t>Humedad</w:t>
            </w:r>
          </w:p>
        </w:tc>
        <w:tc>
          <w:tcPr>
            <w:tcW w:w="680" w:type="dxa"/>
            <w:tcBorders>
              <w:top w:val="nil"/>
              <w:left w:val="nil"/>
              <w:bottom w:val="single" w:sz="4" w:space="0" w:color="auto"/>
              <w:right w:val="nil"/>
            </w:tcBorders>
            <w:shd w:val="clear" w:color="auto" w:fill="auto"/>
            <w:vAlign w:val="center"/>
            <w:hideMark/>
          </w:tcPr>
          <w:p w14:paraId="6773AAC4" w14:textId="2861E97B" w:rsidR="00151067" w:rsidRPr="00C57365" w:rsidRDefault="00151067" w:rsidP="00C57365">
            <w:pPr>
              <w:jc w:val="center"/>
              <w:rPr>
                <w:rFonts w:ascii="Avenir Next" w:hAnsi="Avenir Next" w:cs="Arial"/>
                <w:sz w:val="22"/>
                <w:szCs w:val="22"/>
                <w:lang w:val="es-AR" w:eastAsia="es-AR"/>
              </w:rPr>
            </w:pPr>
          </w:p>
        </w:tc>
      </w:tr>
    </w:tbl>
    <w:p w14:paraId="343E8EDF" w14:textId="6C8FAED6"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315E9507" w14:textId="0775DE47" w:rsidR="00C57365" w:rsidRDefault="00C57365" w:rsidP="00C57365">
      <w:pPr>
        <w:pStyle w:val="Sinespaciado"/>
        <w:jc w:val="both"/>
        <w:rPr>
          <w:rFonts w:ascii="Avenir Next" w:eastAsia="TimesNewRomanPS" w:hAnsi="Avenir Next" w:cs="Arial"/>
          <w:sz w:val="24"/>
          <w:szCs w:val="24"/>
        </w:rPr>
      </w:pPr>
    </w:p>
    <w:p w14:paraId="4FDCF986" w14:textId="6B5D5834" w:rsidR="008D0586" w:rsidRDefault="008D0586" w:rsidP="00C57365">
      <w:pPr>
        <w:pStyle w:val="Sinespaciado"/>
        <w:jc w:val="both"/>
        <w:rPr>
          <w:rFonts w:ascii="Avenir Next" w:eastAsia="TimesNewRomanPS" w:hAnsi="Avenir Next" w:cs="Arial"/>
          <w:sz w:val="24"/>
          <w:szCs w:val="24"/>
        </w:rPr>
      </w:pPr>
    </w:p>
    <w:p w14:paraId="770DAA83" w14:textId="77777777" w:rsidR="008D0586" w:rsidRPr="00C57365" w:rsidRDefault="008D0586" w:rsidP="00C57365">
      <w:pPr>
        <w:pStyle w:val="Sinespaciado"/>
        <w:jc w:val="both"/>
        <w:rPr>
          <w:rFonts w:ascii="Avenir Next" w:eastAsia="TimesNewRomanPS" w:hAnsi="Avenir Next" w:cs="Arial"/>
          <w:sz w:val="24"/>
          <w:szCs w:val="24"/>
        </w:rPr>
      </w:pPr>
    </w:p>
    <w:p w14:paraId="5EFBE364" w14:textId="10303F10"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b/>
          <w:sz w:val="24"/>
          <w:szCs w:val="24"/>
        </w:rPr>
        <w:t>Pisos.</w:t>
      </w:r>
      <w:r w:rsidRPr="00C57365">
        <w:rPr>
          <w:rFonts w:ascii="Avenir Next" w:eastAsia="TimesNewRomanPS" w:hAnsi="Avenir Next" w:cs="Arial"/>
          <w:sz w:val="24"/>
          <w:szCs w:val="24"/>
        </w:rPr>
        <w:t xml:space="preserve"> Se encontraron dos tipos de acabado en los pisos: madera, y  ladrillo  que se consolidaron con cemento-arena. Los pisos de madera están separados del terreno 0,40m, formado la cámara de aire,  las vigas son de 20cm x 12cm aproximadamente separadas de 0,50cm de eje a eje, sobre las vigas se colocan las duelas de 2,30m x 0,12m. Los pisos de ladrillo se encuentran directamente apoyados sobre el nivel natural del terreno. Las patologías halladas, así como sus causas se especifican en la tabla 6</w:t>
      </w:r>
      <w:r w:rsidR="00C57365">
        <w:rPr>
          <w:rFonts w:ascii="Avenir Next" w:eastAsia="TimesNewRomanPS" w:hAnsi="Avenir Next" w:cs="Arial"/>
          <w:sz w:val="24"/>
          <w:szCs w:val="24"/>
        </w:rPr>
        <w:t>.</w:t>
      </w:r>
    </w:p>
    <w:p w14:paraId="004F6021" w14:textId="62536BE2" w:rsidR="00151067" w:rsidRDefault="00151067" w:rsidP="00C57365">
      <w:pPr>
        <w:pStyle w:val="Sinespaciado"/>
        <w:jc w:val="both"/>
        <w:rPr>
          <w:rFonts w:ascii="Avenir Next" w:eastAsia="TimesNewRomanPS" w:hAnsi="Avenir Next" w:cs="Arial"/>
          <w:sz w:val="24"/>
          <w:szCs w:val="24"/>
        </w:rPr>
      </w:pPr>
    </w:p>
    <w:p w14:paraId="355EA687" w14:textId="77777777" w:rsidR="008D0586" w:rsidRPr="00C57365" w:rsidRDefault="008D0586" w:rsidP="00C57365">
      <w:pPr>
        <w:pStyle w:val="Sinespaciado"/>
        <w:jc w:val="both"/>
        <w:rPr>
          <w:rFonts w:ascii="Avenir Next" w:eastAsia="TimesNewRomanPS" w:hAnsi="Avenir Next" w:cs="Arial"/>
          <w:sz w:val="24"/>
          <w:szCs w:val="24"/>
        </w:rPr>
      </w:pPr>
    </w:p>
    <w:p w14:paraId="00277B94" w14:textId="0169A32C"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Tabla 6.</w:t>
      </w:r>
      <w:r w:rsidRPr="00C57365">
        <w:rPr>
          <w:rFonts w:ascii="Avenir Next" w:eastAsia="TimesNewRomanPS" w:hAnsi="Avenir Next" w:cs="Arial"/>
        </w:rPr>
        <w:t xml:space="preserve"> Patologías localizadas en pisos</w:t>
      </w:r>
    </w:p>
    <w:p w14:paraId="4CA58754" w14:textId="77777777" w:rsidR="00C57365" w:rsidRPr="00C57365" w:rsidRDefault="00C57365" w:rsidP="00C57365">
      <w:pPr>
        <w:pStyle w:val="Sinespaciado"/>
        <w:jc w:val="center"/>
        <w:rPr>
          <w:rFonts w:ascii="Avenir Next" w:eastAsia="TimesNewRomanPS" w:hAnsi="Avenir Next" w:cs="Arial"/>
          <w:sz w:val="24"/>
          <w:szCs w:val="24"/>
        </w:rPr>
      </w:pPr>
    </w:p>
    <w:tbl>
      <w:tblPr>
        <w:tblW w:w="8353" w:type="dxa"/>
        <w:jc w:val="center"/>
        <w:tblCellMar>
          <w:left w:w="70" w:type="dxa"/>
          <w:right w:w="70" w:type="dxa"/>
        </w:tblCellMar>
        <w:tblLook w:val="04A0" w:firstRow="1" w:lastRow="0" w:firstColumn="1" w:lastColumn="0" w:noHBand="0" w:noVBand="1"/>
      </w:tblPr>
      <w:tblGrid>
        <w:gridCol w:w="3914"/>
        <w:gridCol w:w="3759"/>
        <w:gridCol w:w="801"/>
      </w:tblGrid>
      <w:tr w:rsidR="00151067" w:rsidRPr="00C57365" w14:paraId="7173FC8B" w14:textId="77777777" w:rsidTr="000E700C">
        <w:trPr>
          <w:trHeight w:val="300"/>
          <w:jc w:val="center"/>
        </w:trPr>
        <w:tc>
          <w:tcPr>
            <w:tcW w:w="3914" w:type="dxa"/>
            <w:tcBorders>
              <w:top w:val="nil"/>
              <w:left w:val="nil"/>
              <w:bottom w:val="single" w:sz="4" w:space="0" w:color="auto"/>
              <w:right w:val="nil"/>
            </w:tcBorders>
            <w:shd w:val="clear" w:color="auto" w:fill="auto"/>
            <w:noWrap/>
            <w:vAlign w:val="bottom"/>
            <w:hideMark/>
          </w:tcPr>
          <w:p w14:paraId="05BC88FB"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Causa</w:t>
            </w:r>
          </w:p>
        </w:tc>
        <w:tc>
          <w:tcPr>
            <w:tcW w:w="3759" w:type="dxa"/>
            <w:tcBorders>
              <w:top w:val="nil"/>
              <w:left w:val="nil"/>
              <w:bottom w:val="single" w:sz="4" w:space="0" w:color="auto"/>
              <w:right w:val="nil"/>
            </w:tcBorders>
            <w:shd w:val="clear" w:color="auto" w:fill="auto"/>
            <w:noWrap/>
            <w:vAlign w:val="bottom"/>
            <w:hideMark/>
          </w:tcPr>
          <w:p w14:paraId="2CDFA71E"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Patología localizada</w:t>
            </w:r>
          </w:p>
        </w:tc>
        <w:tc>
          <w:tcPr>
            <w:tcW w:w="680" w:type="dxa"/>
            <w:tcBorders>
              <w:top w:val="nil"/>
              <w:left w:val="nil"/>
              <w:bottom w:val="single" w:sz="4" w:space="0" w:color="auto"/>
              <w:right w:val="nil"/>
            </w:tcBorders>
            <w:shd w:val="clear" w:color="auto" w:fill="auto"/>
            <w:vAlign w:val="bottom"/>
            <w:hideMark/>
          </w:tcPr>
          <w:p w14:paraId="1B1AE29A"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Casos</w:t>
            </w:r>
          </w:p>
        </w:tc>
      </w:tr>
      <w:tr w:rsidR="00151067" w:rsidRPr="00C57365" w14:paraId="42925772" w14:textId="77777777" w:rsidTr="000E700C">
        <w:trPr>
          <w:trHeight w:val="299"/>
          <w:jc w:val="center"/>
        </w:trPr>
        <w:tc>
          <w:tcPr>
            <w:tcW w:w="3914" w:type="dxa"/>
            <w:tcBorders>
              <w:top w:val="nil"/>
              <w:left w:val="nil"/>
              <w:bottom w:val="single" w:sz="4" w:space="0" w:color="auto"/>
              <w:right w:val="nil"/>
            </w:tcBorders>
            <w:shd w:val="clear" w:color="auto" w:fill="auto"/>
            <w:vAlign w:val="bottom"/>
            <w:hideMark/>
          </w:tcPr>
          <w:p w14:paraId="09AC4F18"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Descuido, abandono, vandalismo</w:t>
            </w:r>
          </w:p>
        </w:tc>
        <w:tc>
          <w:tcPr>
            <w:tcW w:w="3759" w:type="dxa"/>
            <w:tcBorders>
              <w:top w:val="nil"/>
              <w:left w:val="nil"/>
              <w:bottom w:val="single" w:sz="4" w:space="0" w:color="auto"/>
              <w:right w:val="nil"/>
            </w:tcBorders>
            <w:shd w:val="clear" w:color="auto" w:fill="auto"/>
            <w:vAlign w:val="bottom"/>
            <w:hideMark/>
          </w:tcPr>
          <w:p w14:paraId="32630318"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Piezas faltantes</w:t>
            </w:r>
          </w:p>
        </w:tc>
        <w:tc>
          <w:tcPr>
            <w:tcW w:w="680" w:type="dxa"/>
            <w:tcBorders>
              <w:top w:val="nil"/>
              <w:left w:val="nil"/>
              <w:bottom w:val="single" w:sz="4" w:space="0" w:color="auto"/>
              <w:right w:val="nil"/>
            </w:tcBorders>
            <w:shd w:val="clear" w:color="auto" w:fill="auto"/>
            <w:vAlign w:val="bottom"/>
            <w:hideMark/>
          </w:tcPr>
          <w:p w14:paraId="1B7A6C1D"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2</w:t>
            </w:r>
          </w:p>
        </w:tc>
      </w:tr>
      <w:tr w:rsidR="00151067" w:rsidRPr="00C57365" w14:paraId="7407B329" w14:textId="77777777" w:rsidTr="000E700C">
        <w:trPr>
          <w:trHeight w:val="300"/>
          <w:jc w:val="center"/>
        </w:trPr>
        <w:tc>
          <w:tcPr>
            <w:tcW w:w="3914" w:type="dxa"/>
            <w:tcBorders>
              <w:top w:val="nil"/>
              <w:left w:val="nil"/>
              <w:bottom w:val="single" w:sz="4" w:space="0" w:color="auto"/>
              <w:right w:val="nil"/>
            </w:tcBorders>
            <w:shd w:val="clear" w:color="auto" w:fill="auto"/>
            <w:vAlign w:val="bottom"/>
            <w:hideMark/>
          </w:tcPr>
          <w:p w14:paraId="03319220"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 xml:space="preserve">Filtraciones de agua </w:t>
            </w:r>
          </w:p>
        </w:tc>
        <w:tc>
          <w:tcPr>
            <w:tcW w:w="3759" w:type="dxa"/>
            <w:tcBorders>
              <w:top w:val="nil"/>
              <w:left w:val="nil"/>
              <w:bottom w:val="single" w:sz="4" w:space="0" w:color="auto"/>
              <w:right w:val="nil"/>
            </w:tcBorders>
            <w:shd w:val="clear" w:color="auto" w:fill="auto"/>
            <w:vAlign w:val="bottom"/>
            <w:hideMark/>
          </w:tcPr>
          <w:p w14:paraId="1FBF83B5"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 xml:space="preserve">Manchas, humedad </w:t>
            </w:r>
          </w:p>
        </w:tc>
        <w:tc>
          <w:tcPr>
            <w:tcW w:w="680" w:type="dxa"/>
            <w:tcBorders>
              <w:top w:val="nil"/>
              <w:left w:val="nil"/>
              <w:bottom w:val="single" w:sz="4" w:space="0" w:color="auto"/>
              <w:right w:val="nil"/>
            </w:tcBorders>
            <w:shd w:val="clear" w:color="auto" w:fill="auto"/>
            <w:vAlign w:val="bottom"/>
            <w:hideMark/>
          </w:tcPr>
          <w:p w14:paraId="112C856F"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5</w:t>
            </w:r>
          </w:p>
        </w:tc>
      </w:tr>
      <w:tr w:rsidR="00151067" w:rsidRPr="00C57365" w14:paraId="1AC130D7" w14:textId="77777777" w:rsidTr="000E700C">
        <w:trPr>
          <w:trHeight w:val="237"/>
          <w:jc w:val="center"/>
        </w:trPr>
        <w:tc>
          <w:tcPr>
            <w:tcW w:w="3914" w:type="dxa"/>
            <w:tcBorders>
              <w:top w:val="nil"/>
              <w:left w:val="nil"/>
              <w:bottom w:val="single" w:sz="4" w:space="0" w:color="auto"/>
              <w:right w:val="nil"/>
            </w:tcBorders>
            <w:shd w:val="clear" w:color="auto" w:fill="auto"/>
            <w:vAlign w:val="bottom"/>
            <w:hideMark/>
          </w:tcPr>
          <w:p w14:paraId="667122CE"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Descuido, abandono, falta de mantenimiento</w:t>
            </w:r>
          </w:p>
        </w:tc>
        <w:tc>
          <w:tcPr>
            <w:tcW w:w="3759" w:type="dxa"/>
            <w:tcBorders>
              <w:top w:val="nil"/>
              <w:left w:val="nil"/>
              <w:bottom w:val="single" w:sz="4" w:space="0" w:color="auto"/>
              <w:right w:val="nil"/>
            </w:tcBorders>
            <w:shd w:val="clear" w:color="auto" w:fill="auto"/>
            <w:vAlign w:val="bottom"/>
            <w:hideMark/>
          </w:tcPr>
          <w:p w14:paraId="1D511CDE"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Presencia de hierba, musgos y líquenes</w:t>
            </w:r>
          </w:p>
        </w:tc>
        <w:tc>
          <w:tcPr>
            <w:tcW w:w="680" w:type="dxa"/>
            <w:tcBorders>
              <w:top w:val="nil"/>
              <w:left w:val="nil"/>
              <w:bottom w:val="single" w:sz="4" w:space="0" w:color="auto"/>
              <w:right w:val="nil"/>
            </w:tcBorders>
            <w:shd w:val="clear" w:color="auto" w:fill="auto"/>
            <w:vAlign w:val="bottom"/>
            <w:hideMark/>
          </w:tcPr>
          <w:p w14:paraId="4BCD36EE"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5</w:t>
            </w:r>
          </w:p>
        </w:tc>
      </w:tr>
      <w:tr w:rsidR="00151067" w:rsidRPr="00C57365" w14:paraId="5AD18BA5" w14:textId="77777777" w:rsidTr="000E700C">
        <w:trPr>
          <w:trHeight w:val="708"/>
          <w:jc w:val="center"/>
        </w:trPr>
        <w:tc>
          <w:tcPr>
            <w:tcW w:w="3914" w:type="dxa"/>
            <w:tcBorders>
              <w:top w:val="nil"/>
              <w:left w:val="nil"/>
              <w:bottom w:val="single" w:sz="4" w:space="0" w:color="auto"/>
              <w:right w:val="nil"/>
            </w:tcBorders>
            <w:shd w:val="clear" w:color="auto" w:fill="auto"/>
            <w:vAlign w:val="bottom"/>
            <w:hideMark/>
          </w:tcPr>
          <w:p w14:paraId="007B5C8F"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Concentración de suciedad, filtración de agua, falta de ventilación adecuada. Tapados los michinales</w:t>
            </w:r>
          </w:p>
        </w:tc>
        <w:tc>
          <w:tcPr>
            <w:tcW w:w="3759" w:type="dxa"/>
            <w:tcBorders>
              <w:top w:val="nil"/>
              <w:left w:val="nil"/>
              <w:bottom w:val="single" w:sz="4" w:space="0" w:color="auto"/>
              <w:right w:val="nil"/>
            </w:tcBorders>
            <w:shd w:val="clear" w:color="auto" w:fill="auto"/>
            <w:vAlign w:val="bottom"/>
            <w:hideMark/>
          </w:tcPr>
          <w:p w14:paraId="179A931F"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Desarrollo microbiológico y biológico (hongos, xilófagos) , pudrimiento</w:t>
            </w:r>
          </w:p>
        </w:tc>
        <w:tc>
          <w:tcPr>
            <w:tcW w:w="680" w:type="dxa"/>
            <w:tcBorders>
              <w:top w:val="nil"/>
              <w:left w:val="nil"/>
              <w:bottom w:val="single" w:sz="4" w:space="0" w:color="auto"/>
              <w:right w:val="nil"/>
            </w:tcBorders>
            <w:shd w:val="clear" w:color="auto" w:fill="auto"/>
            <w:vAlign w:val="bottom"/>
            <w:hideMark/>
          </w:tcPr>
          <w:p w14:paraId="200AD672"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2</w:t>
            </w:r>
          </w:p>
        </w:tc>
      </w:tr>
      <w:tr w:rsidR="00151067" w:rsidRPr="00C57365" w14:paraId="2EEB61D3" w14:textId="77777777" w:rsidTr="000E700C">
        <w:trPr>
          <w:trHeight w:val="266"/>
          <w:jc w:val="center"/>
        </w:trPr>
        <w:tc>
          <w:tcPr>
            <w:tcW w:w="3914" w:type="dxa"/>
            <w:tcBorders>
              <w:top w:val="nil"/>
              <w:left w:val="nil"/>
              <w:bottom w:val="single" w:sz="4" w:space="0" w:color="auto"/>
              <w:right w:val="nil"/>
            </w:tcBorders>
            <w:shd w:val="clear" w:color="auto" w:fill="auto"/>
            <w:vAlign w:val="bottom"/>
            <w:hideMark/>
          </w:tcPr>
          <w:p w14:paraId="33E7324A"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Instalaciones sanitarias adaptadas</w:t>
            </w:r>
          </w:p>
        </w:tc>
        <w:tc>
          <w:tcPr>
            <w:tcW w:w="3759" w:type="dxa"/>
            <w:tcBorders>
              <w:top w:val="nil"/>
              <w:left w:val="nil"/>
              <w:bottom w:val="single" w:sz="4" w:space="0" w:color="auto"/>
              <w:right w:val="nil"/>
            </w:tcBorders>
            <w:shd w:val="clear" w:color="auto" w:fill="auto"/>
            <w:vAlign w:val="bottom"/>
            <w:hideMark/>
          </w:tcPr>
          <w:p w14:paraId="47810DE9"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Perforaciones</w:t>
            </w:r>
          </w:p>
        </w:tc>
        <w:tc>
          <w:tcPr>
            <w:tcW w:w="680" w:type="dxa"/>
            <w:tcBorders>
              <w:top w:val="nil"/>
              <w:left w:val="nil"/>
              <w:bottom w:val="single" w:sz="4" w:space="0" w:color="auto"/>
              <w:right w:val="nil"/>
            </w:tcBorders>
            <w:shd w:val="clear" w:color="auto" w:fill="auto"/>
            <w:vAlign w:val="bottom"/>
            <w:hideMark/>
          </w:tcPr>
          <w:p w14:paraId="3CFF72FE"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2</w:t>
            </w:r>
          </w:p>
        </w:tc>
      </w:tr>
      <w:tr w:rsidR="00151067" w:rsidRPr="00C57365" w14:paraId="246599E7" w14:textId="77777777" w:rsidTr="000E700C">
        <w:trPr>
          <w:trHeight w:val="269"/>
          <w:jc w:val="center"/>
        </w:trPr>
        <w:tc>
          <w:tcPr>
            <w:tcW w:w="3914" w:type="dxa"/>
            <w:tcBorders>
              <w:top w:val="nil"/>
              <w:left w:val="nil"/>
              <w:bottom w:val="single" w:sz="4" w:space="0" w:color="auto"/>
              <w:right w:val="nil"/>
            </w:tcBorders>
            <w:shd w:val="clear" w:color="auto" w:fill="auto"/>
            <w:vAlign w:val="bottom"/>
            <w:hideMark/>
          </w:tcPr>
          <w:p w14:paraId="1714B68B" w14:textId="326BBA5B"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Filtración de agua lluvia por goteras</w:t>
            </w:r>
          </w:p>
        </w:tc>
        <w:tc>
          <w:tcPr>
            <w:tcW w:w="3759" w:type="dxa"/>
            <w:tcBorders>
              <w:top w:val="nil"/>
              <w:left w:val="nil"/>
              <w:bottom w:val="single" w:sz="4" w:space="0" w:color="auto"/>
              <w:right w:val="nil"/>
            </w:tcBorders>
            <w:shd w:val="clear" w:color="auto" w:fill="auto"/>
            <w:vAlign w:val="bottom"/>
            <w:hideMark/>
          </w:tcPr>
          <w:p w14:paraId="10ABB2A3"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Deformaciones del entablado</w:t>
            </w:r>
          </w:p>
        </w:tc>
        <w:tc>
          <w:tcPr>
            <w:tcW w:w="680" w:type="dxa"/>
            <w:tcBorders>
              <w:top w:val="nil"/>
              <w:left w:val="nil"/>
              <w:bottom w:val="single" w:sz="4" w:space="0" w:color="auto"/>
              <w:right w:val="nil"/>
            </w:tcBorders>
            <w:shd w:val="clear" w:color="auto" w:fill="auto"/>
            <w:vAlign w:val="bottom"/>
            <w:hideMark/>
          </w:tcPr>
          <w:p w14:paraId="25F0DD46" w14:textId="77777777" w:rsidR="00151067" w:rsidRPr="00C57365" w:rsidRDefault="00151067" w:rsidP="00C57365">
            <w:pPr>
              <w:pStyle w:val="Sinespaciado"/>
              <w:jc w:val="center"/>
              <w:rPr>
                <w:rFonts w:ascii="Avenir Next" w:eastAsia="TimesNewRomanPS" w:hAnsi="Avenir Next" w:cs="Arial"/>
                <w:sz w:val="24"/>
                <w:szCs w:val="24"/>
              </w:rPr>
            </w:pPr>
            <w:r w:rsidRPr="00C57365">
              <w:rPr>
                <w:rFonts w:ascii="Avenir Next" w:eastAsia="TimesNewRomanPS" w:hAnsi="Avenir Next" w:cs="Arial"/>
                <w:sz w:val="24"/>
                <w:szCs w:val="24"/>
              </w:rPr>
              <w:t>5</w:t>
            </w:r>
          </w:p>
        </w:tc>
      </w:tr>
    </w:tbl>
    <w:p w14:paraId="590407E1" w14:textId="77777777" w:rsidR="00C57365" w:rsidRPr="008D0586" w:rsidRDefault="00C57365" w:rsidP="00C57365">
      <w:pPr>
        <w:pStyle w:val="Sinespaciado"/>
        <w:jc w:val="both"/>
        <w:rPr>
          <w:rFonts w:ascii="Avenir Next" w:eastAsia="TimesNewRomanPS" w:hAnsi="Avenir Next" w:cs="Arial"/>
          <w:sz w:val="20"/>
          <w:szCs w:val="20"/>
        </w:rPr>
      </w:pPr>
    </w:p>
    <w:p w14:paraId="7B9D4349" w14:textId="5F3325ED" w:rsidR="00C57365"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68CDF3BB" w14:textId="0B275254" w:rsidR="00151067" w:rsidRDefault="00151067" w:rsidP="00C57365">
      <w:pPr>
        <w:pStyle w:val="Sinespaciado"/>
        <w:jc w:val="both"/>
        <w:rPr>
          <w:rFonts w:ascii="Avenir Next" w:eastAsia="TimesNewRomanPS" w:hAnsi="Avenir Next" w:cs="Arial"/>
          <w:sz w:val="24"/>
          <w:szCs w:val="24"/>
        </w:rPr>
      </w:pPr>
    </w:p>
    <w:p w14:paraId="7E8E065A" w14:textId="77777777" w:rsidR="008D0586" w:rsidRPr="00C57365" w:rsidRDefault="008D0586" w:rsidP="00C57365">
      <w:pPr>
        <w:pStyle w:val="Sinespaciado"/>
        <w:jc w:val="both"/>
        <w:rPr>
          <w:rFonts w:ascii="Avenir Next" w:eastAsia="TimesNewRomanPS" w:hAnsi="Avenir Next" w:cs="Arial"/>
          <w:sz w:val="24"/>
          <w:szCs w:val="24"/>
        </w:rPr>
      </w:pPr>
    </w:p>
    <w:p w14:paraId="2DE7A3B7" w14:textId="05143DCE"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b/>
          <w:sz w:val="24"/>
          <w:szCs w:val="24"/>
        </w:rPr>
        <w:t>Puertas y ventanas.</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Las puertas son de madera, la dimensión promedio es de 1m de batiente por 2</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m de altura, los dinteles también de madera presentan pandeo, miden el doble de la abertura de la puerta. Las ventanas con marcos de madera y vidrio de 3</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mm. En la figura 9 se observa la forma de colocación de los dinteles y el reforzamiento en antepechos.</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Las patologías halladas en estos elementos se especifican en la tabla 7</w:t>
      </w:r>
      <w:r w:rsidR="00C57365">
        <w:rPr>
          <w:rFonts w:ascii="Avenir Next" w:eastAsia="TimesNewRomanPS" w:hAnsi="Avenir Next" w:cs="Arial"/>
          <w:sz w:val="24"/>
          <w:szCs w:val="24"/>
        </w:rPr>
        <w:t>.</w:t>
      </w:r>
    </w:p>
    <w:p w14:paraId="2A8067AB" w14:textId="2996A07C" w:rsidR="00151067" w:rsidRDefault="00151067" w:rsidP="00C57365">
      <w:pPr>
        <w:pStyle w:val="Sinespaciado"/>
        <w:jc w:val="both"/>
        <w:rPr>
          <w:rFonts w:ascii="Avenir Next" w:eastAsia="TimesNewRomanPS" w:hAnsi="Avenir Next" w:cs="Arial"/>
          <w:sz w:val="24"/>
          <w:szCs w:val="24"/>
        </w:rPr>
      </w:pPr>
    </w:p>
    <w:p w14:paraId="12977D35" w14:textId="58AB0AA8" w:rsidR="008D0586" w:rsidRDefault="008D0586" w:rsidP="00C57365">
      <w:pPr>
        <w:pStyle w:val="Sinespaciado"/>
        <w:jc w:val="both"/>
        <w:rPr>
          <w:rFonts w:ascii="Avenir Next" w:eastAsia="TimesNewRomanPS" w:hAnsi="Avenir Next" w:cs="Arial"/>
          <w:sz w:val="24"/>
          <w:szCs w:val="24"/>
        </w:rPr>
      </w:pPr>
    </w:p>
    <w:p w14:paraId="34C4B5E9" w14:textId="79836E2D" w:rsidR="008D0586" w:rsidRDefault="008D0586" w:rsidP="00C57365">
      <w:pPr>
        <w:pStyle w:val="Sinespaciado"/>
        <w:jc w:val="both"/>
        <w:rPr>
          <w:rFonts w:ascii="Avenir Next" w:eastAsia="TimesNewRomanPS" w:hAnsi="Avenir Next" w:cs="Arial"/>
          <w:sz w:val="24"/>
          <w:szCs w:val="24"/>
        </w:rPr>
      </w:pPr>
    </w:p>
    <w:p w14:paraId="1B15C9D7" w14:textId="05FC33F7"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lastRenderedPageBreak/>
        <w:t>Figura 9</w:t>
      </w:r>
      <w:r w:rsidR="00C57365" w:rsidRPr="00C57365">
        <w:rPr>
          <w:rFonts w:ascii="Avenir Next" w:eastAsia="TimesNewRomanPS" w:hAnsi="Avenir Next" w:cs="Arial"/>
          <w:b/>
        </w:rPr>
        <w:t>.</w:t>
      </w:r>
      <w:r w:rsidR="00C57365">
        <w:rPr>
          <w:rFonts w:ascii="Avenir Next" w:eastAsia="TimesNewRomanPS" w:hAnsi="Avenir Next" w:cs="Arial"/>
        </w:rPr>
        <w:t xml:space="preserve"> </w:t>
      </w:r>
      <w:r w:rsidRPr="00C57365">
        <w:rPr>
          <w:rFonts w:ascii="Avenir Next" w:eastAsia="TimesNewRomanPS" w:hAnsi="Avenir Next" w:cs="Arial"/>
        </w:rPr>
        <w:t>Dintel de ventana con deformaciones</w:t>
      </w:r>
    </w:p>
    <w:p w14:paraId="37623A16" w14:textId="77777777" w:rsidR="008D0586" w:rsidRPr="008D0586" w:rsidRDefault="008D0586" w:rsidP="00C57365">
      <w:pPr>
        <w:pStyle w:val="Sinespaciado"/>
        <w:jc w:val="center"/>
        <w:rPr>
          <w:rFonts w:ascii="Avenir Next" w:eastAsia="TimesNewRomanPS" w:hAnsi="Avenir Next" w:cs="Arial"/>
          <w:sz w:val="8"/>
          <w:szCs w:val="8"/>
        </w:rPr>
      </w:pPr>
    </w:p>
    <w:p w14:paraId="0655AFE2" w14:textId="498927D5" w:rsidR="00C57365" w:rsidRPr="00C57365" w:rsidRDefault="008D0586" w:rsidP="001E6167">
      <w:pPr>
        <w:pStyle w:val="Sinespaciado"/>
        <w:ind w:left="-284"/>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2DC9F311" wp14:editId="2E615ACB">
            <wp:extent cx="5799452" cy="4320000"/>
            <wp:effectExtent l="0" t="0" r="508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 9. Dintel de ventana con  deformaciones.jpg"/>
                    <pic:cNvPicPr/>
                  </pic:nvPicPr>
                  <pic:blipFill>
                    <a:blip r:embed="rId16"/>
                    <a:stretch>
                      <a:fillRect/>
                    </a:stretch>
                  </pic:blipFill>
                  <pic:spPr>
                    <a:xfrm>
                      <a:off x="0" y="0"/>
                      <a:ext cx="5799452" cy="4320000"/>
                    </a:xfrm>
                    <a:prstGeom prst="rect">
                      <a:avLst/>
                    </a:prstGeom>
                  </pic:spPr>
                </pic:pic>
              </a:graphicData>
            </a:graphic>
          </wp:inline>
        </w:drawing>
      </w:r>
    </w:p>
    <w:p w14:paraId="1B4EC581" w14:textId="77777777" w:rsidR="008D0586" w:rsidRPr="008D0586" w:rsidRDefault="008D0586" w:rsidP="00C57365">
      <w:pPr>
        <w:pStyle w:val="Sinespaciado"/>
        <w:jc w:val="both"/>
        <w:rPr>
          <w:rFonts w:ascii="Avenir Next" w:eastAsia="TimesNewRomanPS" w:hAnsi="Avenir Next" w:cs="Arial"/>
          <w:sz w:val="8"/>
          <w:szCs w:val="8"/>
        </w:rPr>
      </w:pPr>
    </w:p>
    <w:p w14:paraId="2DECF1DB" w14:textId="4E5B300A"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Fuente: Archivo personal, 2015</w:t>
      </w:r>
      <w:r w:rsidR="000E700C">
        <w:rPr>
          <w:rFonts w:ascii="Avenir Next" w:eastAsia="TimesNewRomanPS" w:hAnsi="Avenir Next" w:cs="Arial"/>
          <w:sz w:val="20"/>
          <w:szCs w:val="20"/>
        </w:rPr>
        <w:t>.</w:t>
      </w:r>
    </w:p>
    <w:p w14:paraId="5CA2EB67" w14:textId="77777777" w:rsidR="000E700C" w:rsidRPr="001E6167" w:rsidRDefault="000E700C" w:rsidP="00C57365">
      <w:pPr>
        <w:pStyle w:val="Sinespaciado"/>
        <w:jc w:val="both"/>
        <w:rPr>
          <w:rFonts w:ascii="Avenir Next" w:eastAsia="TimesNewRomanPS" w:hAnsi="Avenir Next" w:cs="Arial"/>
          <w:sz w:val="20"/>
          <w:szCs w:val="16"/>
        </w:rPr>
      </w:pPr>
    </w:p>
    <w:p w14:paraId="6AEC422B" w14:textId="71451A85" w:rsidR="00C57365"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Tabla 7.</w:t>
      </w:r>
      <w:r w:rsidRPr="00C57365">
        <w:rPr>
          <w:rFonts w:ascii="Avenir Next" w:eastAsia="TimesNewRomanPS" w:hAnsi="Avenir Next" w:cs="Arial"/>
        </w:rPr>
        <w:t xml:space="preserve"> Patologías localizadas en puertas y ventanas</w:t>
      </w:r>
    </w:p>
    <w:tbl>
      <w:tblPr>
        <w:tblW w:w="7928" w:type="dxa"/>
        <w:jc w:val="center"/>
        <w:tblCellMar>
          <w:left w:w="70" w:type="dxa"/>
          <w:right w:w="70" w:type="dxa"/>
        </w:tblCellMar>
        <w:tblLook w:val="04A0" w:firstRow="1" w:lastRow="0" w:firstColumn="1" w:lastColumn="0" w:noHBand="0" w:noVBand="1"/>
      </w:tblPr>
      <w:tblGrid>
        <w:gridCol w:w="3347"/>
        <w:gridCol w:w="3901"/>
        <w:gridCol w:w="746"/>
      </w:tblGrid>
      <w:tr w:rsidR="00151067" w:rsidRPr="00C57365" w14:paraId="68016022" w14:textId="77777777" w:rsidTr="00C57365">
        <w:trPr>
          <w:trHeight w:val="300"/>
          <w:jc w:val="center"/>
        </w:trPr>
        <w:tc>
          <w:tcPr>
            <w:tcW w:w="3347" w:type="dxa"/>
            <w:tcBorders>
              <w:top w:val="nil"/>
              <w:left w:val="nil"/>
              <w:bottom w:val="single" w:sz="4" w:space="0" w:color="auto"/>
              <w:right w:val="nil"/>
            </w:tcBorders>
            <w:shd w:val="clear" w:color="auto" w:fill="auto"/>
            <w:noWrap/>
            <w:vAlign w:val="center"/>
            <w:hideMark/>
          </w:tcPr>
          <w:p w14:paraId="021D87EF" w14:textId="77777777" w:rsidR="00C57365" w:rsidRPr="008D0586" w:rsidRDefault="00C57365" w:rsidP="00C57365">
            <w:pPr>
              <w:pStyle w:val="Sinespaciado"/>
              <w:jc w:val="both"/>
              <w:rPr>
                <w:rFonts w:ascii="Avenir Next" w:eastAsia="TimesNewRomanPS" w:hAnsi="Avenir Next" w:cs="Arial"/>
                <w:sz w:val="8"/>
                <w:szCs w:val="8"/>
              </w:rPr>
            </w:pPr>
          </w:p>
          <w:p w14:paraId="0D537B02" w14:textId="6FA75966"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Causa</w:t>
            </w:r>
          </w:p>
        </w:tc>
        <w:tc>
          <w:tcPr>
            <w:tcW w:w="3901" w:type="dxa"/>
            <w:tcBorders>
              <w:top w:val="nil"/>
              <w:left w:val="nil"/>
              <w:bottom w:val="single" w:sz="4" w:space="0" w:color="auto"/>
              <w:right w:val="nil"/>
            </w:tcBorders>
            <w:shd w:val="clear" w:color="auto" w:fill="auto"/>
            <w:noWrap/>
            <w:vAlign w:val="center"/>
            <w:hideMark/>
          </w:tcPr>
          <w:p w14:paraId="56A2AA1B"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Patología localizada</w:t>
            </w:r>
          </w:p>
        </w:tc>
        <w:tc>
          <w:tcPr>
            <w:tcW w:w="680" w:type="dxa"/>
            <w:tcBorders>
              <w:top w:val="nil"/>
              <w:left w:val="nil"/>
              <w:bottom w:val="single" w:sz="4" w:space="0" w:color="auto"/>
              <w:right w:val="nil"/>
            </w:tcBorders>
            <w:shd w:val="clear" w:color="auto" w:fill="auto"/>
            <w:vAlign w:val="center"/>
            <w:hideMark/>
          </w:tcPr>
          <w:p w14:paraId="3964B85B"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Casos</w:t>
            </w:r>
          </w:p>
        </w:tc>
      </w:tr>
      <w:tr w:rsidR="00151067" w:rsidRPr="00C57365" w14:paraId="149159F9" w14:textId="77777777" w:rsidTr="00C57365">
        <w:trPr>
          <w:trHeight w:val="207"/>
          <w:jc w:val="center"/>
        </w:trPr>
        <w:tc>
          <w:tcPr>
            <w:tcW w:w="3347" w:type="dxa"/>
            <w:tcBorders>
              <w:top w:val="nil"/>
              <w:left w:val="nil"/>
              <w:bottom w:val="single" w:sz="4" w:space="0" w:color="auto"/>
              <w:right w:val="nil"/>
            </w:tcBorders>
            <w:shd w:val="clear" w:color="auto" w:fill="auto"/>
            <w:vAlign w:val="center"/>
            <w:hideMark/>
          </w:tcPr>
          <w:p w14:paraId="17D1F9D5"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Descuido, abandono, vandalismo</w:t>
            </w:r>
          </w:p>
        </w:tc>
        <w:tc>
          <w:tcPr>
            <w:tcW w:w="3901" w:type="dxa"/>
            <w:tcBorders>
              <w:top w:val="nil"/>
              <w:left w:val="nil"/>
              <w:bottom w:val="single" w:sz="4" w:space="0" w:color="auto"/>
              <w:right w:val="nil"/>
            </w:tcBorders>
            <w:shd w:val="clear" w:color="auto" w:fill="auto"/>
            <w:vAlign w:val="center"/>
            <w:hideMark/>
          </w:tcPr>
          <w:p w14:paraId="6D6A0F0F"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Roturas, elementos faltantes</w:t>
            </w:r>
          </w:p>
        </w:tc>
        <w:tc>
          <w:tcPr>
            <w:tcW w:w="680" w:type="dxa"/>
            <w:tcBorders>
              <w:top w:val="nil"/>
              <w:left w:val="nil"/>
              <w:bottom w:val="single" w:sz="4" w:space="0" w:color="auto"/>
              <w:right w:val="nil"/>
            </w:tcBorders>
            <w:shd w:val="clear" w:color="auto" w:fill="auto"/>
            <w:vAlign w:val="center"/>
            <w:hideMark/>
          </w:tcPr>
          <w:p w14:paraId="18D09283"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2</w:t>
            </w:r>
          </w:p>
        </w:tc>
      </w:tr>
      <w:tr w:rsidR="00151067" w:rsidRPr="00C57365" w14:paraId="28298D7D" w14:textId="77777777" w:rsidTr="00C57365">
        <w:trPr>
          <w:trHeight w:val="395"/>
          <w:jc w:val="center"/>
        </w:trPr>
        <w:tc>
          <w:tcPr>
            <w:tcW w:w="3347" w:type="dxa"/>
            <w:tcBorders>
              <w:top w:val="nil"/>
              <w:left w:val="nil"/>
              <w:bottom w:val="single" w:sz="4" w:space="0" w:color="auto"/>
              <w:right w:val="nil"/>
            </w:tcBorders>
            <w:shd w:val="clear" w:color="auto" w:fill="auto"/>
            <w:vAlign w:val="center"/>
            <w:hideMark/>
          </w:tcPr>
          <w:p w14:paraId="273569A5"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Madera vieja, no tratada y no secada, falta de umbral</w:t>
            </w:r>
          </w:p>
        </w:tc>
        <w:tc>
          <w:tcPr>
            <w:tcW w:w="3901" w:type="dxa"/>
            <w:tcBorders>
              <w:top w:val="nil"/>
              <w:left w:val="nil"/>
              <w:bottom w:val="single" w:sz="4" w:space="0" w:color="auto"/>
              <w:right w:val="nil"/>
            </w:tcBorders>
            <w:shd w:val="clear" w:color="auto" w:fill="auto"/>
            <w:vAlign w:val="center"/>
            <w:hideMark/>
          </w:tcPr>
          <w:p w14:paraId="47229DA8"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 xml:space="preserve">Manchas, humedad </w:t>
            </w:r>
          </w:p>
        </w:tc>
        <w:tc>
          <w:tcPr>
            <w:tcW w:w="680" w:type="dxa"/>
            <w:tcBorders>
              <w:top w:val="nil"/>
              <w:left w:val="nil"/>
              <w:bottom w:val="single" w:sz="4" w:space="0" w:color="auto"/>
              <w:right w:val="nil"/>
            </w:tcBorders>
            <w:shd w:val="clear" w:color="auto" w:fill="auto"/>
            <w:vAlign w:val="center"/>
            <w:hideMark/>
          </w:tcPr>
          <w:p w14:paraId="16071126"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5</w:t>
            </w:r>
          </w:p>
        </w:tc>
      </w:tr>
      <w:tr w:rsidR="00151067" w:rsidRPr="00C57365" w14:paraId="28E9DBDD" w14:textId="77777777" w:rsidTr="00C57365">
        <w:trPr>
          <w:trHeight w:val="300"/>
          <w:jc w:val="center"/>
        </w:trPr>
        <w:tc>
          <w:tcPr>
            <w:tcW w:w="3347" w:type="dxa"/>
            <w:tcBorders>
              <w:top w:val="nil"/>
              <w:left w:val="nil"/>
              <w:bottom w:val="single" w:sz="4" w:space="0" w:color="auto"/>
              <w:right w:val="nil"/>
            </w:tcBorders>
            <w:shd w:val="clear" w:color="auto" w:fill="auto"/>
            <w:vAlign w:val="center"/>
            <w:hideMark/>
          </w:tcPr>
          <w:p w14:paraId="5D25AE1A"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Falta de limpieza</w:t>
            </w:r>
          </w:p>
        </w:tc>
        <w:tc>
          <w:tcPr>
            <w:tcW w:w="3901" w:type="dxa"/>
            <w:tcBorders>
              <w:top w:val="nil"/>
              <w:left w:val="nil"/>
              <w:bottom w:val="single" w:sz="4" w:space="0" w:color="auto"/>
              <w:right w:val="nil"/>
            </w:tcBorders>
            <w:shd w:val="clear" w:color="auto" w:fill="auto"/>
            <w:vAlign w:val="center"/>
            <w:hideMark/>
          </w:tcPr>
          <w:p w14:paraId="09951668"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 xml:space="preserve">Presencia de xilófagos </w:t>
            </w:r>
          </w:p>
        </w:tc>
        <w:tc>
          <w:tcPr>
            <w:tcW w:w="680" w:type="dxa"/>
            <w:tcBorders>
              <w:top w:val="nil"/>
              <w:left w:val="nil"/>
              <w:bottom w:val="single" w:sz="4" w:space="0" w:color="auto"/>
              <w:right w:val="nil"/>
            </w:tcBorders>
            <w:shd w:val="clear" w:color="auto" w:fill="auto"/>
            <w:vAlign w:val="center"/>
            <w:hideMark/>
          </w:tcPr>
          <w:p w14:paraId="37894A08"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5</w:t>
            </w:r>
          </w:p>
        </w:tc>
      </w:tr>
      <w:tr w:rsidR="00151067" w:rsidRPr="00C57365" w14:paraId="3F6B10A5" w14:textId="77777777" w:rsidTr="00C57365">
        <w:trPr>
          <w:trHeight w:val="312"/>
          <w:jc w:val="center"/>
        </w:trPr>
        <w:tc>
          <w:tcPr>
            <w:tcW w:w="3347" w:type="dxa"/>
            <w:tcBorders>
              <w:top w:val="nil"/>
              <w:left w:val="nil"/>
              <w:bottom w:val="single" w:sz="4" w:space="0" w:color="auto"/>
              <w:right w:val="nil"/>
            </w:tcBorders>
            <w:shd w:val="clear" w:color="auto" w:fill="auto"/>
            <w:vAlign w:val="center"/>
            <w:hideMark/>
          </w:tcPr>
          <w:p w14:paraId="2EA487A6"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Descuido, abandono, vandalismo</w:t>
            </w:r>
          </w:p>
        </w:tc>
        <w:tc>
          <w:tcPr>
            <w:tcW w:w="3901" w:type="dxa"/>
            <w:tcBorders>
              <w:top w:val="nil"/>
              <w:left w:val="nil"/>
              <w:bottom w:val="single" w:sz="4" w:space="0" w:color="auto"/>
              <w:right w:val="nil"/>
            </w:tcBorders>
            <w:shd w:val="clear" w:color="auto" w:fill="auto"/>
            <w:vAlign w:val="center"/>
            <w:hideMark/>
          </w:tcPr>
          <w:p w14:paraId="78F4C763"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 xml:space="preserve">Deformaciones </w:t>
            </w:r>
          </w:p>
        </w:tc>
        <w:tc>
          <w:tcPr>
            <w:tcW w:w="680" w:type="dxa"/>
            <w:tcBorders>
              <w:top w:val="nil"/>
              <w:left w:val="nil"/>
              <w:bottom w:val="single" w:sz="4" w:space="0" w:color="auto"/>
              <w:right w:val="nil"/>
            </w:tcBorders>
            <w:shd w:val="clear" w:color="auto" w:fill="auto"/>
            <w:vAlign w:val="center"/>
            <w:hideMark/>
          </w:tcPr>
          <w:p w14:paraId="61922A3B"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2</w:t>
            </w:r>
          </w:p>
        </w:tc>
      </w:tr>
      <w:tr w:rsidR="00151067" w:rsidRPr="00C57365" w14:paraId="308FDD7E" w14:textId="77777777" w:rsidTr="00C57365">
        <w:trPr>
          <w:trHeight w:val="489"/>
          <w:jc w:val="center"/>
        </w:trPr>
        <w:tc>
          <w:tcPr>
            <w:tcW w:w="3347" w:type="dxa"/>
            <w:tcBorders>
              <w:top w:val="nil"/>
              <w:left w:val="nil"/>
              <w:bottom w:val="single" w:sz="4" w:space="0" w:color="auto"/>
              <w:right w:val="nil"/>
            </w:tcBorders>
            <w:shd w:val="clear" w:color="auto" w:fill="auto"/>
            <w:vAlign w:val="center"/>
            <w:hideMark/>
          </w:tcPr>
          <w:p w14:paraId="096A6369"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Erosión y resquebrajamiento del muro que conforma el vano.</w:t>
            </w:r>
          </w:p>
        </w:tc>
        <w:tc>
          <w:tcPr>
            <w:tcW w:w="3901" w:type="dxa"/>
            <w:tcBorders>
              <w:top w:val="nil"/>
              <w:left w:val="nil"/>
              <w:bottom w:val="single" w:sz="4" w:space="0" w:color="auto"/>
              <w:right w:val="nil"/>
            </w:tcBorders>
            <w:shd w:val="clear" w:color="auto" w:fill="auto"/>
            <w:vAlign w:val="center"/>
            <w:hideMark/>
          </w:tcPr>
          <w:p w14:paraId="517461F9"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Marcos inestables</w:t>
            </w:r>
          </w:p>
        </w:tc>
        <w:tc>
          <w:tcPr>
            <w:tcW w:w="680" w:type="dxa"/>
            <w:tcBorders>
              <w:top w:val="nil"/>
              <w:left w:val="nil"/>
              <w:bottom w:val="single" w:sz="4" w:space="0" w:color="auto"/>
              <w:right w:val="nil"/>
            </w:tcBorders>
            <w:shd w:val="clear" w:color="auto" w:fill="auto"/>
            <w:vAlign w:val="center"/>
            <w:hideMark/>
          </w:tcPr>
          <w:p w14:paraId="78DF7B73"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4</w:t>
            </w:r>
          </w:p>
        </w:tc>
      </w:tr>
      <w:tr w:rsidR="00151067" w:rsidRPr="00C57365" w14:paraId="6C730466" w14:textId="77777777" w:rsidTr="00C57365">
        <w:trPr>
          <w:trHeight w:val="716"/>
          <w:jc w:val="center"/>
        </w:trPr>
        <w:tc>
          <w:tcPr>
            <w:tcW w:w="3347" w:type="dxa"/>
            <w:tcBorders>
              <w:top w:val="nil"/>
              <w:left w:val="nil"/>
              <w:bottom w:val="single" w:sz="4" w:space="0" w:color="auto"/>
              <w:right w:val="nil"/>
            </w:tcBorders>
            <w:shd w:val="clear" w:color="auto" w:fill="auto"/>
            <w:vAlign w:val="center"/>
            <w:hideMark/>
          </w:tcPr>
          <w:p w14:paraId="1A310836"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Consolidaciones del muro con arena y cemento. Reacción del chocoto sobre otro material como la madera</w:t>
            </w:r>
          </w:p>
        </w:tc>
        <w:tc>
          <w:tcPr>
            <w:tcW w:w="3901" w:type="dxa"/>
            <w:tcBorders>
              <w:top w:val="nil"/>
              <w:left w:val="nil"/>
              <w:bottom w:val="single" w:sz="4" w:space="0" w:color="auto"/>
              <w:right w:val="nil"/>
            </w:tcBorders>
            <w:shd w:val="clear" w:color="auto" w:fill="auto"/>
            <w:vAlign w:val="center"/>
            <w:hideMark/>
          </w:tcPr>
          <w:p w14:paraId="6614C67F"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Desprendimiento del enlucido pared que sostiene el marco de la puerta</w:t>
            </w:r>
          </w:p>
        </w:tc>
        <w:tc>
          <w:tcPr>
            <w:tcW w:w="680" w:type="dxa"/>
            <w:tcBorders>
              <w:top w:val="nil"/>
              <w:left w:val="nil"/>
              <w:bottom w:val="single" w:sz="4" w:space="0" w:color="auto"/>
              <w:right w:val="nil"/>
            </w:tcBorders>
            <w:shd w:val="clear" w:color="auto" w:fill="auto"/>
            <w:vAlign w:val="center"/>
            <w:hideMark/>
          </w:tcPr>
          <w:p w14:paraId="460FEFE5"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4</w:t>
            </w:r>
          </w:p>
        </w:tc>
      </w:tr>
    </w:tbl>
    <w:p w14:paraId="2F77A72D" w14:textId="77777777" w:rsidR="00C57365" w:rsidRPr="001E6167" w:rsidRDefault="00C57365" w:rsidP="00C57365">
      <w:pPr>
        <w:pStyle w:val="Sinespaciado"/>
        <w:jc w:val="both"/>
        <w:rPr>
          <w:rFonts w:ascii="Avenir Next" w:eastAsia="TimesNewRomanPS" w:hAnsi="Avenir Next" w:cs="Arial"/>
          <w:sz w:val="8"/>
          <w:szCs w:val="8"/>
        </w:rPr>
      </w:pPr>
    </w:p>
    <w:p w14:paraId="137C9F97" w14:textId="6472C7F2"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70404158" w14:textId="712DAB1A" w:rsidR="00D1659C" w:rsidRDefault="00D1659C" w:rsidP="00C57365">
      <w:pPr>
        <w:pStyle w:val="Sinespaciado"/>
        <w:jc w:val="both"/>
        <w:rPr>
          <w:rFonts w:ascii="Avenir Next" w:eastAsia="TimesNewRomanPS" w:hAnsi="Avenir Next" w:cs="Arial"/>
          <w:sz w:val="24"/>
          <w:szCs w:val="24"/>
        </w:rPr>
      </w:pPr>
    </w:p>
    <w:p w14:paraId="0009F8BD" w14:textId="77777777" w:rsidR="000E700C" w:rsidRPr="00C57365" w:rsidRDefault="000E700C" w:rsidP="00C57365">
      <w:pPr>
        <w:pStyle w:val="Sinespaciado"/>
        <w:jc w:val="both"/>
        <w:rPr>
          <w:rFonts w:ascii="Avenir Next" w:eastAsia="TimesNewRomanPS" w:hAnsi="Avenir Next" w:cs="Arial"/>
          <w:sz w:val="24"/>
          <w:szCs w:val="24"/>
        </w:rPr>
      </w:pPr>
    </w:p>
    <w:p w14:paraId="2F0311F0" w14:textId="1C55316F" w:rsidR="00151067" w:rsidRPr="00C57365" w:rsidRDefault="00D1659C" w:rsidP="00C57365">
      <w:pPr>
        <w:pStyle w:val="Sinespaciado"/>
        <w:jc w:val="both"/>
        <w:rPr>
          <w:rFonts w:ascii="Avenir Next" w:eastAsia="TimesNewRomanPS" w:hAnsi="Avenir Next" w:cs="Arial"/>
          <w:b/>
          <w:sz w:val="24"/>
          <w:szCs w:val="24"/>
        </w:rPr>
      </w:pPr>
      <w:r w:rsidRPr="00C57365">
        <w:rPr>
          <w:rFonts w:ascii="Avenir Next" w:eastAsia="TimesNewRomanPS" w:hAnsi="Avenir Next" w:cs="Arial"/>
          <w:b/>
          <w:sz w:val="24"/>
          <w:szCs w:val="24"/>
        </w:rPr>
        <w:t>Análisis de las instalaciones</w:t>
      </w:r>
    </w:p>
    <w:p w14:paraId="0B562FC4" w14:textId="77777777" w:rsidR="00C57365" w:rsidRPr="00C57365" w:rsidRDefault="00C57365" w:rsidP="00C57365">
      <w:pPr>
        <w:pStyle w:val="Sinespaciado"/>
        <w:jc w:val="both"/>
        <w:rPr>
          <w:rFonts w:ascii="Avenir Next" w:eastAsia="TimesNewRomanPS" w:hAnsi="Avenir Next" w:cs="Arial"/>
          <w:sz w:val="24"/>
          <w:szCs w:val="24"/>
        </w:rPr>
      </w:pPr>
    </w:p>
    <w:p w14:paraId="23D3F2DD" w14:textId="5F9544AE" w:rsidR="00151067"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b/>
          <w:sz w:val="24"/>
          <w:szCs w:val="24"/>
        </w:rPr>
        <w:t>Instalaciones eléctricas.</w:t>
      </w:r>
      <w:r w:rsidRPr="00C57365">
        <w:rPr>
          <w:rFonts w:ascii="Avenir Next" w:eastAsia="TimesNewRomanPS" w:hAnsi="Avenir Next" w:cs="Arial"/>
          <w:sz w:val="24"/>
          <w:szCs w:val="24"/>
        </w:rPr>
        <w:t xml:space="preserve"> Están empotradas en las paredes de adobe y el cable se lo encuentra sin fijación en la mayoría de ambientes, los medidores de energía están colocados arbitrariamente en las paredes exteriores sin protección, en la tabla 8 se detallan las anomalías referentes a la incidencia de la incorrecta disposición de cables y accesorios eléctricos en las viviendas analizadas.</w:t>
      </w:r>
    </w:p>
    <w:p w14:paraId="7C78BDE5" w14:textId="77777777" w:rsidR="00C57365" w:rsidRPr="00C57365" w:rsidRDefault="00C57365" w:rsidP="00C57365">
      <w:pPr>
        <w:pStyle w:val="Sinespaciado"/>
        <w:jc w:val="both"/>
        <w:rPr>
          <w:rFonts w:ascii="Avenir Next" w:eastAsia="TimesNewRomanPS" w:hAnsi="Avenir Next" w:cs="Arial"/>
          <w:sz w:val="24"/>
          <w:szCs w:val="24"/>
        </w:rPr>
      </w:pPr>
    </w:p>
    <w:p w14:paraId="1518D77D" w14:textId="6109D90F"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Tabla 8.</w:t>
      </w:r>
      <w:r w:rsidRPr="00C57365">
        <w:rPr>
          <w:rFonts w:ascii="Avenir Next" w:eastAsia="TimesNewRomanPS" w:hAnsi="Avenir Next" w:cs="Arial"/>
        </w:rPr>
        <w:t xml:space="preserve"> Patologías localizadas en la instalación de red eléctrica</w:t>
      </w:r>
    </w:p>
    <w:p w14:paraId="51D906CA" w14:textId="77777777" w:rsidR="00C57365" w:rsidRPr="00C57365" w:rsidRDefault="00C57365" w:rsidP="00C57365">
      <w:pPr>
        <w:pStyle w:val="Sinespaciado"/>
        <w:jc w:val="center"/>
        <w:rPr>
          <w:rFonts w:ascii="Avenir Next" w:eastAsia="TimesNewRomanPS" w:hAnsi="Avenir Next" w:cs="Arial"/>
        </w:rPr>
      </w:pPr>
    </w:p>
    <w:tbl>
      <w:tblPr>
        <w:tblW w:w="8495" w:type="dxa"/>
        <w:jc w:val="center"/>
        <w:tblCellMar>
          <w:left w:w="70" w:type="dxa"/>
          <w:right w:w="70" w:type="dxa"/>
        </w:tblCellMar>
        <w:tblLook w:val="04A0" w:firstRow="1" w:lastRow="0" w:firstColumn="1" w:lastColumn="0" w:noHBand="0" w:noVBand="1"/>
      </w:tblPr>
      <w:tblGrid>
        <w:gridCol w:w="3914"/>
        <w:gridCol w:w="3901"/>
        <w:gridCol w:w="746"/>
      </w:tblGrid>
      <w:tr w:rsidR="00151067" w:rsidRPr="00C57365" w14:paraId="036B3460" w14:textId="77777777" w:rsidTr="00C57365">
        <w:trPr>
          <w:trHeight w:val="300"/>
          <w:jc w:val="center"/>
        </w:trPr>
        <w:tc>
          <w:tcPr>
            <w:tcW w:w="3914" w:type="dxa"/>
            <w:tcBorders>
              <w:top w:val="nil"/>
              <w:left w:val="nil"/>
              <w:bottom w:val="single" w:sz="4" w:space="0" w:color="auto"/>
              <w:right w:val="nil"/>
            </w:tcBorders>
            <w:shd w:val="clear" w:color="auto" w:fill="auto"/>
            <w:noWrap/>
            <w:vAlign w:val="bottom"/>
            <w:hideMark/>
          </w:tcPr>
          <w:p w14:paraId="750F89A8"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Causa</w:t>
            </w:r>
          </w:p>
        </w:tc>
        <w:tc>
          <w:tcPr>
            <w:tcW w:w="3901" w:type="dxa"/>
            <w:tcBorders>
              <w:top w:val="nil"/>
              <w:left w:val="nil"/>
              <w:bottom w:val="single" w:sz="4" w:space="0" w:color="auto"/>
              <w:right w:val="nil"/>
            </w:tcBorders>
            <w:shd w:val="clear" w:color="auto" w:fill="auto"/>
            <w:noWrap/>
            <w:vAlign w:val="bottom"/>
            <w:hideMark/>
          </w:tcPr>
          <w:p w14:paraId="7020FB86"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Patología localizada</w:t>
            </w:r>
          </w:p>
        </w:tc>
        <w:tc>
          <w:tcPr>
            <w:tcW w:w="680" w:type="dxa"/>
            <w:tcBorders>
              <w:top w:val="nil"/>
              <w:left w:val="nil"/>
              <w:bottom w:val="single" w:sz="4" w:space="0" w:color="auto"/>
              <w:right w:val="nil"/>
            </w:tcBorders>
            <w:shd w:val="clear" w:color="auto" w:fill="auto"/>
            <w:vAlign w:val="bottom"/>
            <w:hideMark/>
          </w:tcPr>
          <w:p w14:paraId="3C5E2982"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Casos</w:t>
            </w:r>
          </w:p>
        </w:tc>
      </w:tr>
      <w:tr w:rsidR="00151067" w:rsidRPr="00C57365" w14:paraId="7A1B9D88" w14:textId="77777777" w:rsidTr="00C57365">
        <w:trPr>
          <w:trHeight w:val="417"/>
          <w:jc w:val="center"/>
        </w:trPr>
        <w:tc>
          <w:tcPr>
            <w:tcW w:w="3914" w:type="dxa"/>
            <w:tcBorders>
              <w:top w:val="nil"/>
              <w:left w:val="nil"/>
              <w:bottom w:val="single" w:sz="4" w:space="0" w:color="auto"/>
              <w:right w:val="nil"/>
            </w:tcBorders>
            <w:shd w:val="clear" w:color="auto" w:fill="auto"/>
            <w:vAlign w:val="bottom"/>
            <w:hideMark/>
          </w:tcPr>
          <w:p w14:paraId="42C4F9AD"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Colocación empírica de las instalaciones eléctricas</w:t>
            </w:r>
          </w:p>
        </w:tc>
        <w:tc>
          <w:tcPr>
            <w:tcW w:w="3901" w:type="dxa"/>
            <w:tcBorders>
              <w:top w:val="nil"/>
              <w:left w:val="nil"/>
              <w:bottom w:val="single" w:sz="4" w:space="0" w:color="auto"/>
              <w:right w:val="nil"/>
            </w:tcBorders>
            <w:shd w:val="clear" w:color="auto" w:fill="auto"/>
            <w:vAlign w:val="bottom"/>
            <w:hideMark/>
          </w:tcPr>
          <w:p w14:paraId="19AB4189"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Cables expuestos</w:t>
            </w:r>
          </w:p>
        </w:tc>
        <w:tc>
          <w:tcPr>
            <w:tcW w:w="680" w:type="dxa"/>
            <w:tcBorders>
              <w:top w:val="nil"/>
              <w:left w:val="nil"/>
              <w:bottom w:val="single" w:sz="4" w:space="0" w:color="auto"/>
              <w:right w:val="nil"/>
            </w:tcBorders>
            <w:shd w:val="clear" w:color="auto" w:fill="auto"/>
            <w:vAlign w:val="bottom"/>
            <w:hideMark/>
          </w:tcPr>
          <w:p w14:paraId="59FDD685"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2</w:t>
            </w:r>
          </w:p>
        </w:tc>
      </w:tr>
      <w:tr w:rsidR="00151067" w:rsidRPr="00C57365" w14:paraId="6D5A3C42" w14:textId="77777777" w:rsidTr="00C57365">
        <w:trPr>
          <w:trHeight w:val="792"/>
          <w:jc w:val="center"/>
        </w:trPr>
        <w:tc>
          <w:tcPr>
            <w:tcW w:w="3914" w:type="dxa"/>
            <w:tcBorders>
              <w:top w:val="nil"/>
              <w:left w:val="nil"/>
              <w:bottom w:val="single" w:sz="4" w:space="0" w:color="auto"/>
              <w:right w:val="nil"/>
            </w:tcBorders>
            <w:shd w:val="clear" w:color="auto" w:fill="auto"/>
            <w:vAlign w:val="bottom"/>
            <w:hideMark/>
          </w:tcPr>
          <w:p w14:paraId="107755DB"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Empotramientos mal planteados y fijados con mortero no compatible con la tierra</w:t>
            </w:r>
          </w:p>
        </w:tc>
        <w:tc>
          <w:tcPr>
            <w:tcW w:w="3901" w:type="dxa"/>
            <w:tcBorders>
              <w:top w:val="nil"/>
              <w:left w:val="nil"/>
              <w:bottom w:val="single" w:sz="4" w:space="0" w:color="auto"/>
              <w:right w:val="nil"/>
            </w:tcBorders>
            <w:shd w:val="clear" w:color="auto" w:fill="auto"/>
            <w:vAlign w:val="bottom"/>
            <w:hideMark/>
          </w:tcPr>
          <w:p w14:paraId="4D257851"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Grietas alrededor de los puntos de energía eléctrica y riesgo de incendios por corto circuito.</w:t>
            </w:r>
          </w:p>
        </w:tc>
        <w:tc>
          <w:tcPr>
            <w:tcW w:w="680" w:type="dxa"/>
            <w:tcBorders>
              <w:top w:val="nil"/>
              <w:left w:val="nil"/>
              <w:bottom w:val="single" w:sz="4" w:space="0" w:color="auto"/>
              <w:right w:val="nil"/>
            </w:tcBorders>
            <w:shd w:val="clear" w:color="auto" w:fill="auto"/>
            <w:vAlign w:val="bottom"/>
            <w:hideMark/>
          </w:tcPr>
          <w:p w14:paraId="31859963"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5</w:t>
            </w:r>
          </w:p>
        </w:tc>
      </w:tr>
      <w:tr w:rsidR="00151067" w:rsidRPr="00C57365" w14:paraId="15D574D1" w14:textId="77777777" w:rsidTr="00C57365">
        <w:trPr>
          <w:trHeight w:val="421"/>
          <w:jc w:val="center"/>
        </w:trPr>
        <w:tc>
          <w:tcPr>
            <w:tcW w:w="3914" w:type="dxa"/>
            <w:tcBorders>
              <w:top w:val="nil"/>
              <w:left w:val="nil"/>
              <w:bottom w:val="single" w:sz="4" w:space="0" w:color="auto"/>
              <w:right w:val="nil"/>
            </w:tcBorders>
            <w:shd w:val="clear" w:color="auto" w:fill="auto"/>
            <w:vAlign w:val="bottom"/>
            <w:hideMark/>
          </w:tcPr>
          <w:p w14:paraId="39C6B340"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Colocación arbitraria en fachadas</w:t>
            </w:r>
          </w:p>
        </w:tc>
        <w:tc>
          <w:tcPr>
            <w:tcW w:w="3901" w:type="dxa"/>
            <w:tcBorders>
              <w:top w:val="nil"/>
              <w:left w:val="nil"/>
              <w:bottom w:val="single" w:sz="4" w:space="0" w:color="auto"/>
              <w:right w:val="nil"/>
            </w:tcBorders>
            <w:shd w:val="clear" w:color="auto" w:fill="auto"/>
            <w:vAlign w:val="bottom"/>
            <w:hideMark/>
          </w:tcPr>
          <w:p w14:paraId="16D78115" w14:textId="77777777" w:rsidR="00151067" w:rsidRPr="00C57365" w:rsidRDefault="00151067" w:rsidP="00C57365">
            <w:pPr>
              <w:pStyle w:val="Sinespaciado"/>
              <w:jc w:val="both"/>
              <w:rPr>
                <w:rFonts w:ascii="Avenir Next" w:eastAsia="TimesNewRomanPS" w:hAnsi="Avenir Next" w:cs="Arial"/>
              </w:rPr>
            </w:pPr>
            <w:r w:rsidRPr="00C57365">
              <w:rPr>
                <w:rFonts w:ascii="Avenir Next" w:eastAsia="TimesNewRomanPS" w:hAnsi="Avenir Next" w:cs="Arial"/>
              </w:rPr>
              <w:t xml:space="preserve">Medidores de luz inestables, y expuestos a la lluvia </w:t>
            </w:r>
          </w:p>
        </w:tc>
        <w:tc>
          <w:tcPr>
            <w:tcW w:w="680" w:type="dxa"/>
            <w:tcBorders>
              <w:top w:val="nil"/>
              <w:left w:val="nil"/>
              <w:bottom w:val="single" w:sz="4" w:space="0" w:color="auto"/>
              <w:right w:val="nil"/>
            </w:tcBorders>
            <w:shd w:val="clear" w:color="auto" w:fill="auto"/>
            <w:vAlign w:val="bottom"/>
            <w:hideMark/>
          </w:tcPr>
          <w:p w14:paraId="647FCC82" w14:textId="77777777" w:rsidR="00151067" w:rsidRPr="00C57365"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rPr>
              <w:t>5</w:t>
            </w:r>
          </w:p>
        </w:tc>
      </w:tr>
    </w:tbl>
    <w:p w14:paraId="583B8939" w14:textId="77777777" w:rsidR="00C57365" w:rsidRPr="00C57365" w:rsidRDefault="00C57365" w:rsidP="00C57365">
      <w:pPr>
        <w:pStyle w:val="Sinespaciado"/>
        <w:jc w:val="both"/>
        <w:rPr>
          <w:rFonts w:ascii="Avenir Next" w:eastAsia="TimesNewRomanPS" w:hAnsi="Avenir Next" w:cs="Arial"/>
          <w:sz w:val="16"/>
          <w:szCs w:val="16"/>
        </w:rPr>
      </w:pPr>
    </w:p>
    <w:p w14:paraId="38EF2462" w14:textId="0DE65445"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 xml:space="preserve">Elaboración Propia </w:t>
      </w:r>
    </w:p>
    <w:p w14:paraId="1001B8C7" w14:textId="77777777" w:rsidR="00C57365" w:rsidRDefault="00C57365" w:rsidP="00C57365">
      <w:pPr>
        <w:pStyle w:val="Sinespaciado"/>
        <w:jc w:val="both"/>
        <w:rPr>
          <w:rFonts w:ascii="Avenir Next" w:eastAsia="TimesNewRomanPS" w:hAnsi="Avenir Next" w:cs="Arial"/>
          <w:sz w:val="24"/>
          <w:szCs w:val="24"/>
        </w:rPr>
      </w:pPr>
    </w:p>
    <w:p w14:paraId="49538EC1" w14:textId="63833942" w:rsidR="00151067"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b/>
          <w:sz w:val="24"/>
          <w:szCs w:val="24"/>
        </w:rPr>
        <w:t>Instalaciones de agua potable y sanitarias.</w:t>
      </w:r>
      <w:r w:rsidR="00C57365">
        <w:rPr>
          <w:rFonts w:ascii="Avenir Next" w:eastAsia="TimesNewRomanPS" w:hAnsi="Avenir Next" w:cs="Arial"/>
          <w:sz w:val="24"/>
          <w:szCs w:val="24"/>
        </w:rPr>
        <w:t xml:space="preserve"> </w:t>
      </w:r>
      <w:r w:rsidRPr="00C57365">
        <w:rPr>
          <w:rFonts w:ascii="Avenir Next" w:eastAsia="TimesNewRomanPS" w:hAnsi="Avenir Next" w:cs="Arial"/>
          <w:sz w:val="24"/>
          <w:szCs w:val="24"/>
        </w:rPr>
        <w:t>Solo una de las edificaciones ha incorporado un baño en la edificación de adobe, perforando el piso de madera, como se detalla en la figura 10, las otras poseen el baño o letrina en el exterior. El agua potable ha sido trasladada por manguera negra, de forma empírica y no tiene fijación a las paredes, como se observa en la figura 11. En la tabla 9 se puntualizan las patologías y sus causas referidas a la incorrecta instalación de tuberías hidrosanitarias en este tipo de viviendas.</w:t>
      </w:r>
    </w:p>
    <w:p w14:paraId="3C387D02" w14:textId="77777777" w:rsidR="00C57365" w:rsidRPr="00C57365" w:rsidRDefault="00C57365" w:rsidP="00C57365">
      <w:pPr>
        <w:pStyle w:val="Sinespaciado"/>
        <w:jc w:val="both"/>
        <w:rPr>
          <w:rFonts w:ascii="Avenir Next" w:eastAsia="TimesNewRomanPS" w:hAnsi="Avenir Next" w:cs="Arial"/>
          <w:sz w:val="24"/>
          <w:szCs w:val="24"/>
        </w:rPr>
      </w:pPr>
    </w:p>
    <w:p w14:paraId="25986313" w14:textId="4BC85D42" w:rsidR="00151067" w:rsidRPr="00C57365" w:rsidRDefault="00151067" w:rsidP="00C57365">
      <w:pPr>
        <w:pStyle w:val="Sinespaciado"/>
        <w:jc w:val="center"/>
        <w:rPr>
          <w:rFonts w:ascii="Avenir Next" w:eastAsia="TimesNewRomanPS" w:hAnsi="Avenir Next" w:cs="Arial"/>
          <w:szCs w:val="24"/>
        </w:rPr>
      </w:pPr>
      <w:r w:rsidRPr="00C57365">
        <w:rPr>
          <w:rFonts w:ascii="Avenir Next" w:eastAsia="TimesNewRomanPS" w:hAnsi="Avenir Next" w:cs="Arial"/>
          <w:b/>
          <w:szCs w:val="24"/>
        </w:rPr>
        <w:t>Tabla 9.</w:t>
      </w:r>
      <w:r w:rsidRPr="00C57365">
        <w:rPr>
          <w:rFonts w:ascii="Avenir Next" w:eastAsia="TimesNewRomanPS" w:hAnsi="Avenir Next" w:cs="Arial"/>
          <w:szCs w:val="24"/>
        </w:rPr>
        <w:t xml:space="preserve"> Patologías localizadas en la instalación de red hidrosanitaria</w:t>
      </w:r>
    </w:p>
    <w:p w14:paraId="60AE8C82" w14:textId="77777777" w:rsidR="00C57365" w:rsidRPr="00C57365" w:rsidRDefault="00C57365" w:rsidP="00C57365">
      <w:pPr>
        <w:pStyle w:val="Sinespaciado"/>
        <w:jc w:val="both"/>
        <w:rPr>
          <w:rFonts w:ascii="Avenir Next" w:eastAsia="TimesNewRomanPS" w:hAnsi="Avenir Next" w:cs="Arial"/>
          <w:sz w:val="24"/>
          <w:szCs w:val="24"/>
        </w:rPr>
      </w:pPr>
    </w:p>
    <w:tbl>
      <w:tblPr>
        <w:tblW w:w="7996" w:type="dxa"/>
        <w:jc w:val="center"/>
        <w:tblCellMar>
          <w:left w:w="70" w:type="dxa"/>
          <w:right w:w="70" w:type="dxa"/>
        </w:tblCellMar>
        <w:tblLook w:val="04A0" w:firstRow="1" w:lastRow="0" w:firstColumn="1" w:lastColumn="0" w:noHBand="0" w:noVBand="1"/>
      </w:tblPr>
      <w:tblGrid>
        <w:gridCol w:w="3773"/>
        <w:gridCol w:w="3543"/>
        <w:gridCol w:w="801"/>
      </w:tblGrid>
      <w:tr w:rsidR="00151067" w:rsidRPr="00C57365" w14:paraId="6CE678F4" w14:textId="77777777" w:rsidTr="000E700C">
        <w:trPr>
          <w:trHeight w:val="300"/>
          <w:jc w:val="center"/>
        </w:trPr>
        <w:tc>
          <w:tcPr>
            <w:tcW w:w="3773" w:type="dxa"/>
            <w:tcBorders>
              <w:top w:val="nil"/>
              <w:left w:val="nil"/>
              <w:bottom w:val="single" w:sz="4" w:space="0" w:color="auto"/>
              <w:right w:val="nil"/>
            </w:tcBorders>
            <w:shd w:val="clear" w:color="auto" w:fill="auto"/>
            <w:noWrap/>
            <w:vAlign w:val="bottom"/>
            <w:hideMark/>
          </w:tcPr>
          <w:p w14:paraId="621D8506"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Causa</w:t>
            </w:r>
          </w:p>
        </w:tc>
        <w:tc>
          <w:tcPr>
            <w:tcW w:w="3543" w:type="dxa"/>
            <w:tcBorders>
              <w:top w:val="nil"/>
              <w:left w:val="nil"/>
              <w:bottom w:val="single" w:sz="4" w:space="0" w:color="auto"/>
              <w:right w:val="nil"/>
            </w:tcBorders>
            <w:shd w:val="clear" w:color="auto" w:fill="auto"/>
            <w:noWrap/>
            <w:vAlign w:val="bottom"/>
            <w:hideMark/>
          </w:tcPr>
          <w:p w14:paraId="21852F11"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Patología localizada</w:t>
            </w:r>
          </w:p>
        </w:tc>
        <w:tc>
          <w:tcPr>
            <w:tcW w:w="680" w:type="dxa"/>
            <w:tcBorders>
              <w:top w:val="nil"/>
              <w:left w:val="nil"/>
              <w:bottom w:val="single" w:sz="4" w:space="0" w:color="auto"/>
              <w:right w:val="nil"/>
            </w:tcBorders>
            <w:shd w:val="clear" w:color="auto" w:fill="auto"/>
            <w:vAlign w:val="bottom"/>
            <w:hideMark/>
          </w:tcPr>
          <w:p w14:paraId="0D6B6AA2"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Casos</w:t>
            </w:r>
          </w:p>
        </w:tc>
      </w:tr>
      <w:tr w:rsidR="00151067" w:rsidRPr="00C57365" w14:paraId="1D062990" w14:textId="77777777" w:rsidTr="000E700C">
        <w:trPr>
          <w:trHeight w:val="335"/>
          <w:jc w:val="center"/>
        </w:trPr>
        <w:tc>
          <w:tcPr>
            <w:tcW w:w="3773" w:type="dxa"/>
            <w:tcBorders>
              <w:top w:val="nil"/>
              <w:left w:val="nil"/>
              <w:bottom w:val="single" w:sz="4" w:space="0" w:color="auto"/>
              <w:right w:val="nil"/>
            </w:tcBorders>
            <w:shd w:val="clear" w:color="auto" w:fill="auto"/>
            <w:vAlign w:val="bottom"/>
            <w:hideMark/>
          </w:tcPr>
          <w:p w14:paraId="60BB1A01"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 xml:space="preserve">Colocación empírica de las instalaciones </w:t>
            </w:r>
          </w:p>
        </w:tc>
        <w:tc>
          <w:tcPr>
            <w:tcW w:w="3543" w:type="dxa"/>
            <w:tcBorders>
              <w:top w:val="nil"/>
              <w:left w:val="nil"/>
              <w:bottom w:val="single" w:sz="4" w:space="0" w:color="auto"/>
              <w:right w:val="nil"/>
            </w:tcBorders>
            <w:shd w:val="clear" w:color="auto" w:fill="auto"/>
            <w:vAlign w:val="bottom"/>
            <w:hideMark/>
          </w:tcPr>
          <w:p w14:paraId="04E191D3"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Mangueras expuestas por la casa sin fijación</w:t>
            </w:r>
          </w:p>
        </w:tc>
        <w:tc>
          <w:tcPr>
            <w:tcW w:w="680" w:type="dxa"/>
            <w:tcBorders>
              <w:top w:val="nil"/>
              <w:left w:val="nil"/>
              <w:bottom w:val="single" w:sz="4" w:space="0" w:color="auto"/>
              <w:right w:val="nil"/>
            </w:tcBorders>
            <w:shd w:val="clear" w:color="auto" w:fill="auto"/>
            <w:vAlign w:val="bottom"/>
            <w:hideMark/>
          </w:tcPr>
          <w:p w14:paraId="5CA40FFC"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5</w:t>
            </w:r>
          </w:p>
        </w:tc>
      </w:tr>
      <w:tr w:rsidR="00151067" w:rsidRPr="00C57365" w14:paraId="7BDA3080" w14:textId="77777777" w:rsidTr="000E700C">
        <w:trPr>
          <w:trHeight w:val="427"/>
          <w:jc w:val="center"/>
        </w:trPr>
        <w:tc>
          <w:tcPr>
            <w:tcW w:w="3773" w:type="dxa"/>
            <w:tcBorders>
              <w:top w:val="nil"/>
              <w:left w:val="nil"/>
              <w:bottom w:val="single" w:sz="4" w:space="0" w:color="auto"/>
              <w:right w:val="nil"/>
            </w:tcBorders>
            <w:shd w:val="clear" w:color="auto" w:fill="auto"/>
            <w:vAlign w:val="bottom"/>
            <w:hideMark/>
          </w:tcPr>
          <w:p w14:paraId="10754C30"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Colocación empírica de instalaciones</w:t>
            </w:r>
          </w:p>
        </w:tc>
        <w:tc>
          <w:tcPr>
            <w:tcW w:w="3543" w:type="dxa"/>
            <w:tcBorders>
              <w:top w:val="nil"/>
              <w:left w:val="nil"/>
              <w:bottom w:val="single" w:sz="4" w:space="0" w:color="auto"/>
              <w:right w:val="nil"/>
            </w:tcBorders>
            <w:shd w:val="clear" w:color="auto" w:fill="auto"/>
            <w:vAlign w:val="bottom"/>
            <w:hideMark/>
          </w:tcPr>
          <w:p w14:paraId="7EF87CDD"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Perforaciones indiscriminadas de pisos y paredes.</w:t>
            </w:r>
          </w:p>
        </w:tc>
        <w:tc>
          <w:tcPr>
            <w:tcW w:w="680" w:type="dxa"/>
            <w:tcBorders>
              <w:top w:val="nil"/>
              <w:left w:val="nil"/>
              <w:bottom w:val="single" w:sz="4" w:space="0" w:color="auto"/>
              <w:right w:val="nil"/>
            </w:tcBorders>
            <w:shd w:val="clear" w:color="auto" w:fill="auto"/>
            <w:vAlign w:val="bottom"/>
            <w:hideMark/>
          </w:tcPr>
          <w:p w14:paraId="1DDB29AA" w14:textId="77777777" w:rsidR="00151067" w:rsidRP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5</w:t>
            </w:r>
          </w:p>
        </w:tc>
      </w:tr>
    </w:tbl>
    <w:p w14:paraId="009F463D" w14:textId="77777777" w:rsidR="00C57365" w:rsidRPr="00C57365" w:rsidRDefault="00C57365" w:rsidP="00C57365">
      <w:pPr>
        <w:pStyle w:val="Sinespaciado"/>
        <w:jc w:val="both"/>
        <w:rPr>
          <w:rFonts w:ascii="Avenir Next" w:eastAsia="TimesNewRomanPS" w:hAnsi="Avenir Next" w:cs="Arial"/>
          <w:sz w:val="16"/>
          <w:szCs w:val="16"/>
        </w:rPr>
      </w:pPr>
    </w:p>
    <w:p w14:paraId="7C83A538" w14:textId="7B3EFC98"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2B96C882" w14:textId="1E523B6E"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lastRenderedPageBreak/>
        <w:t>Figura 10</w:t>
      </w:r>
      <w:r w:rsidR="00C57365" w:rsidRPr="00C57365">
        <w:rPr>
          <w:rFonts w:ascii="Avenir Next" w:eastAsia="TimesNewRomanPS" w:hAnsi="Avenir Next" w:cs="Arial"/>
          <w:b/>
        </w:rPr>
        <w:t>.</w:t>
      </w:r>
      <w:r w:rsidRPr="00C57365">
        <w:rPr>
          <w:rFonts w:ascii="Avenir Next" w:eastAsia="TimesNewRomanPS" w:hAnsi="Avenir Next" w:cs="Arial"/>
        </w:rPr>
        <w:t xml:space="preserve"> Perforación del piso de madera para instalación sanitaria</w:t>
      </w:r>
    </w:p>
    <w:p w14:paraId="53BEAE65" w14:textId="77777777" w:rsidR="008D0586" w:rsidRPr="008D0586" w:rsidRDefault="008D0586" w:rsidP="00C57365">
      <w:pPr>
        <w:pStyle w:val="Sinespaciado"/>
        <w:jc w:val="center"/>
        <w:rPr>
          <w:rFonts w:ascii="Avenir Next" w:eastAsia="TimesNewRomanPS" w:hAnsi="Avenir Next" w:cs="Arial"/>
          <w:sz w:val="8"/>
          <w:szCs w:val="8"/>
        </w:rPr>
      </w:pPr>
    </w:p>
    <w:p w14:paraId="6D7AD7EC" w14:textId="4B2225AC" w:rsidR="00C57365" w:rsidRDefault="008D0586" w:rsidP="008D0586">
      <w:pPr>
        <w:pStyle w:val="Sinespaciado"/>
        <w:jc w:val="center"/>
        <w:rPr>
          <w:rFonts w:ascii="Avenir Next" w:eastAsia="TimesNewRomanPS" w:hAnsi="Avenir Next" w:cs="Arial"/>
          <w:sz w:val="24"/>
          <w:szCs w:val="24"/>
        </w:rPr>
      </w:pPr>
      <w:r>
        <w:rPr>
          <w:rFonts w:ascii="Avenir Next" w:eastAsia="TimesNewRomanPS" w:hAnsi="Avenir Next" w:cs="Arial"/>
          <w:noProof/>
          <w:sz w:val="24"/>
          <w:szCs w:val="24"/>
        </w:rPr>
        <w:drawing>
          <wp:inline distT="0" distB="0" distL="0" distR="0" wp14:anchorId="780C1837" wp14:editId="01A5B6BF">
            <wp:extent cx="4800000" cy="360000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 10. Perforación del piso de madera para instalación sanitaria.JPG"/>
                    <pic:cNvPicPr/>
                  </pic:nvPicPr>
                  <pic:blipFill>
                    <a:blip r:embed="rId17"/>
                    <a:stretch>
                      <a:fillRect/>
                    </a:stretch>
                  </pic:blipFill>
                  <pic:spPr>
                    <a:xfrm>
                      <a:off x="0" y="0"/>
                      <a:ext cx="4800000" cy="3600000"/>
                    </a:xfrm>
                    <a:prstGeom prst="rect">
                      <a:avLst/>
                    </a:prstGeom>
                  </pic:spPr>
                </pic:pic>
              </a:graphicData>
            </a:graphic>
          </wp:inline>
        </w:drawing>
      </w:r>
    </w:p>
    <w:p w14:paraId="5296EA68" w14:textId="0C47011E"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Fuente: Archivo personal, 2015</w:t>
      </w:r>
      <w:r w:rsidR="000E700C">
        <w:rPr>
          <w:rFonts w:ascii="Avenir Next" w:eastAsia="TimesNewRomanPS" w:hAnsi="Avenir Next" w:cs="Arial"/>
          <w:sz w:val="20"/>
          <w:szCs w:val="20"/>
        </w:rPr>
        <w:t>.</w:t>
      </w:r>
    </w:p>
    <w:p w14:paraId="4AFE5629" w14:textId="77777777" w:rsidR="000E700C" w:rsidRPr="008D0586" w:rsidRDefault="000E700C" w:rsidP="00C57365">
      <w:pPr>
        <w:pStyle w:val="Sinespaciado"/>
        <w:jc w:val="both"/>
        <w:rPr>
          <w:rFonts w:ascii="Avenir Next" w:eastAsia="TimesNewRomanPS" w:hAnsi="Avenir Next" w:cs="Arial"/>
          <w:sz w:val="16"/>
          <w:szCs w:val="16"/>
        </w:rPr>
      </w:pPr>
    </w:p>
    <w:p w14:paraId="0968CD73" w14:textId="553544D0" w:rsidR="00151067" w:rsidRDefault="00151067" w:rsidP="00C57365">
      <w:pPr>
        <w:pStyle w:val="Sinespaciado"/>
        <w:jc w:val="center"/>
        <w:rPr>
          <w:rFonts w:ascii="Avenir Next" w:eastAsia="TimesNewRomanPS" w:hAnsi="Avenir Next" w:cs="Arial"/>
        </w:rPr>
      </w:pPr>
      <w:r w:rsidRPr="00C57365">
        <w:rPr>
          <w:rFonts w:ascii="Avenir Next" w:eastAsia="TimesNewRomanPS" w:hAnsi="Avenir Next" w:cs="Arial"/>
          <w:b/>
        </w:rPr>
        <w:t>Figura 11</w:t>
      </w:r>
      <w:r w:rsidR="00C57365" w:rsidRPr="00C57365">
        <w:rPr>
          <w:rFonts w:ascii="Avenir Next" w:eastAsia="TimesNewRomanPS" w:hAnsi="Avenir Next" w:cs="Arial"/>
          <w:b/>
        </w:rPr>
        <w:t>.</w:t>
      </w:r>
      <w:r w:rsidR="00C57365">
        <w:rPr>
          <w:rFonts w:ascii="Avenir Next" w:eastAsia="TimesNewRomanPS" w:hAnsi="Avenir Next" w:cs="Arial"/>
        </w:rPr>
        <w:t xml:space="preserve"> </w:t>
      </w:r>
      <w:r w:rsidRPr="00C57365">
        <w:rPr>
          <w:rFonts w:ascii="Avenir Next" w:eastAsia="TimesNewRomanPS" w:hAnsi="Avenir Next" w:cs="Arial"/>
        </w:rPr>
        <w:t>Instalación de Agua Potable vista</w:t>
      </w:r>
    </w:p>
    <w:p w14:paraId="779DBD85" w14:textId="77777777" w:rsidR="008D0586" w:rsidRPr="008D0586" w:rsidRDefault="008D0586" w:rsidP="00C57365">
      <w:pPr>
        <w:pStyle w:val="Sinespaciado"/>
        <w:jc w:val="center"/>
        <w:rPr>
          <w:rFonts w:ascii="Avenir Next" w:eastAsia="TimesNewRomanPS" w:hAnsi="Avenir Next" w:cs="Arial"/>
          <w:sz w:val="8"/>
          <w:szCs w:val="8"/>
        </w:rPr>
      </w:pPr>
    </w:p>
    <w:p w14:paraId="457A9C24" w14:textId="77777777" w:rsidR="008D0586" w:rsidRDefault="008D0586" w:rsidP="008D0586">
      <w:pPr>
        <w:pStyle w:val="Sinespaciado"/>
        <w:jc w:val="center"/>
        <w:rPr>
          <w:rFonts w:ascii="Avenir Next" w:eastAsia="TimesNewRomanPS" w:hAnsi="Avenir Next" w:cs="Arial"/>
          <w:sz w:val="20"/>
          <w:szCs w:val="20"/>
        </w:rPr>
      </w:pPr>
      <w:r>
        <w:rPr>
          <w:rFonts w:ascii="Avenir Next" w:eastAsia="TimesNewRomanPS" w:hAnsi="Avenir Next" w:cs="Arial"/>
          <w:noProof/>
          <w:sz w:val="20"/>
          <w:szCs w:val="20"/>
        </w:rPr>
        <w:drawing>
          <wp:inline distT="0" distB="0" distL="0" distR="0" wp14:anchorId="0D606676" wp14:editId="5662C051">
            <wp:extent cx="4200000" cy="3600000"/>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 11. Instalación de Agua Potable vista..jpg"/>
                    <pic:cNvPicPr/>
                  </pic:nvPicPr>
                  <pic:blipFill>
                    <a:blip r:embed="rId18"/>
                    <a:stretch>
                      <a:fillRect/>
                    </a:stretch>
                  </pic:blipFill>
                  <pic:spPr>
                    <a:xfrm>
                      <a:off x="0" y="0"/>
                      <a:ext cx="4200000" cy="3600000"/>
                    </a:xfrm>
                    <a:prstGeom prst="rect">
                      <a:avLst/>
                    </a:prstGeom>
                  </pic:spPr>
                </pic:pic>
              </a:graphicData>
            </a:graphic>
          </wp:inline>
        </w:drawing>
      </w:r>
    </w:p>
    <w:p w14:paraId="149E7273" w14:textId="6577F18D" w:rsidR="00151067" w:rsidRPr="00C57365" w:rsidRDefault="00151067" w:rsidP="00C57365">
      <w:pPr>
        <w:pStyle w:val="Sinespaciado"/>
        <w:jc w:val="both"/>
        <w:rPr>
          <w:rFonts w:ascii="Avenir Next" w:eastAsia="TimesNewRomanPS" w:hAnsi="Avenir Next" w:cs="Arial"/>
          <w:sz w:val="20"/>
          <w:szCs w:val="20"/>
        </w:rPr>
      </w:pPr>
      <w:r w:rsidRPr="00C57365">
        <w:rPr>
          <w:rFonts w:ascii="Avenir Next" w:eastAsia="TimesNewRomanPS" w:hAnsi="Avenir Next" w:cs="Arial"/>
          <w:sz w:val="20"/>
          <w:szCs w:val="20"/>
        </w:rPr>
        <w:t>Fuente: Archivo personal, 2015</w:t>
      </w:r>
      <w:r w:rsidR="000E700C">
        <w:rPr>
          <w:rFonts w:ascii="Avenir Next" w:eastAsia="TimesNewRomanPS" w:hAnsi="Avenir Next" w:cs="Arial"/>
          <w:sz w:val="20"/>
          <w:szCs w:val="20"/>
        </w:rPr>
        <w:t>.</w:t>
      </w:r>
    </w:p>
    <w:p w14:paraId="14ADA191" w14:textId="77777777" w:rsidR="000E700C" w:rsidRPr="00C57365" w:rsidRDefault="000E700C" w:rsidP="00C57365">
      <w:pPr>
        <w:pStyle w:val="Sinespaciado"/>
        <w:jc w:val="both"/>
        <w:rPr>
          <w:rFonts w:ascii="Avenir Next" w:eastAsia="TimesNewRomanPS" w:hAnsi="Avenir Next" w:cs="Arial"/>
          <w:sz w:val="24"/>
          <w:szCs w:val="24"/>
        </w:rPr>
      </w:pPr>
    </w:p>
    <w:p w14:paraId="1F85C25D" w14:textId="3144A6AF" w:rsidR="00151067" w:rsidRPr="00C57365" w:rsidRDefault="00C57365" w:rsidP="00C57365">
      <w:pPr>
        <w:pStyle w:val="Sinespaciado"/>
        <w:jc w:val="both"/>
        <w:rPr>
          <w:rFonts w:ascii="Avenir Next" w:eastAsia="TimesNewRomanPS" w:hAnsi="Avenir Next" w:cs="Arial"/>
          <w:b/>
          <w:sz w:val="24"/>
          <w:szCs w:val="24"/>
        </w:rPr>
      </w:pPr>
      <w:r w:rsidRPr="00C57365">
        <w:rPr>
          <w:rFonts w:ascii="Avenir Next" w:eastAsia="TimesNewRomanPS" w:hAnsi="Avenir Next" w:cs="Arial"/>
          <w:b/>
          <w:sz w:val="24"/>
          <w:szCs w:val="24"/>
        </w:rPr>
        <w:t>Análisis de diseño</w:t>
      </w:r>
    </w:p>
    <w:p w14:paraId="0D678472" w14:textId="77777777" w:rsidR="00C57365" w:rsidRPr="00C57365" w:rsidRDefault="00C57365" w:rsidP="00C57365">
      <w:pPr>
        <w:pStyle w:val="Sinespaciado"/>
        <w:jc w:val="both"/>
        <w:rPr>
          <w:rFonts w:ascii="Avenir Next" w:eastAsia="TimesNewRomanPS" w:hAnsi="Avenir Next" w:cs="Arial"/>
          <w:sz w:val="24"/>
          <w:szCs w:val="24"/>
        </w:rPr>
      </w:pPr>
    </w:p>
    <w:p w14:paraId="7AE004D5" w14:textId="77777777" w:rsidR="00C57365"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Se refiere a la disposición de las paredes exteriores e interiores, que conforman cada una de las unidades analizadas, de acuerdo a los levantamientos planimétricos realizados.  Dentro de este estudio es importante señalar que las viviendas examinadas presentan una serie de características en cuanto a su forma que las vuelven muy estables desde el punto de vista de la sismo resistencia.</w:t>
      </w:r>
    </w:p>
    <w:p w14:paraId="697E33A0" w14:textId="625958BE" w:rsidR="00151067" w:rsidRPr="00C57365" w:rsidRDefault="00151067" w:rsidP="00C57365">
      <w:pPr>
        <w:pStyle w:val="Sinespaciado"/>
        <w:jc w:val="both"/>
        <w:rPr>
          <w:rFonts w:ascii="Avenir Next" w:eastAsia="TimesNewRomanPS" w:hAnsi="Avenir Next" w:cs="Arial"/>
          <w:sz w:val="24"/>
          <w:szCs w:val="24"/>
        </w:rPr>
      </w:pPr>
    </w:p>
    <w:p w14:paraId="298F6E69" w14:textId="77D24431" w:rsidR="00151067" w:rsidRDefault="00151067" w:rsidP="00C57365">
      <w:pPr>
        <w:pStyle w:val="Sinespaciado"/>
        <w:jc w:val="both"/>
        <w:rPr>
          <w:rFonts w:ascii="Avenir Next" w:eastAsia="TimesNewRomanPS" w:hAnsi="Avenir Next" w:cs="Arial"/>
          <w:sz w:val="24"/>
          <w:szCs w:val="24"/>
        </w:rPr>
      </w:pPr>
      <w:r w:rsidRPr="00C57365">
        <w:rPr>
          <w:rFonts w:ascii="Avenir Next" w:eastAsia="TimesNewRomanPS" w:hAnsi="Avenir Next" w:cs="Arial"/>
          <w:sz w:val="24"/>
          <w:szCs w:val="24"/>
        </w:rPr>
        <w:t>En la tabla 10 se ha realizado un comparativo de las características de diseño de las viviendas estudiadas, con el objeto de evaluar sus propiedades arquitectónicas.</w:t>
      </w:r>
    </w:p>
    <w:p w14:paraId="5BEBD718" w14:textId="641BEB60" w:rsidR="00767B55" w:rsidRDefault="00767B55" w:rsidP="00C57365">
      <w:pPr>
        <w:pStyle w:val="Sinespaciado"/>
        <w:jc w:val="both"/>
        <w:rPr>
          <w:rFonts w:ascii="Avenir Next" w:eastAsia="TimesNewRomanPS" w:hAnsi="Avenir Next" w:cs="Arial"/>
          <w:sz w:val="24"/>
          <w:szCs w:val="24"/>
        </w:rPr>
      </w:pPr>
    </w:p>
    <w:p w14:paraId="1E21A874" w14:textId="77777777" w:rsidR="000E700C" w:rsidRDefault="000E700C" w:rsidP="00C57365">
      <w:pPr>
        <w:pStyle w:val="Sinespaciado"/>
        <w:jc w:val="both"/>
        <w:rPr>
          <w:rFonts w:ascii="Avenir Next" w:eastAsia="TimesNewRomanPS" w:hAnsi="Avenir Next" w:cs="Arial"/>
          <w:sz w:val="24"/>
          <w:szCs w:val="24"/>
        </w:rPr>
      </w:pPr>
    </w:p>
    <w:p w14:paraId="7FDE15EF" w14:textId="7A472012" w:rsidR="00767B55" w:rsidRPr="00C57365" w:rsidRDefault="00767B55" w:rsidP="00767B55">
      <w:pPr>
        <w:pStyle w:val="Sinespaciado"/>
        <w:jc w:val="center"/>
        <w:rPr>
          <w:rFonts w:ascii="Avenir Next" w:eastAsia="TimesNewRomanPS" w:hAnsi="Avenir Next" w:cs="Arial"/>
          <w:szCs w:val="24"/>
        </w:rPr>
      </w:pPr>
      <w:r w:rsidRPr="00C57365">
        <w:rPr>
          <w:rFonts w:ascii="Avenir Next" w:eastAsia="TimesNewRomanPS" w:hAnsi="Avenir Next" w:cs="Arial"/>
          <w:b/>
          <w:szCs w:val="24"/>
        </w:rPr>
        <w:t xml:space="preserve">Tabla </w:t>
      </w:r>
      <w:r>
        <w:rPr>
          <w:rFonts w:ascii="Avenir Next" w:eastAsia="TimesNewRomanPS" w:hAnsi="Avenir Next" w:cs="Arial"/>
          <w:b/>
          <w:szCs w:val="24"/>
        </w:rPr>
        <w:t>10</w:t>
      </w:r>
      <w:r w:rsidRPr="00C57365">
        <w:rPr>
          <w:rFonts w:ascii="Avenir Next" w:eastAsia="TimesNewRomanPS" w:hAnsi="Avenir Next" w:cs="Arial"/>
          <w:b/>
          <w:szCs w:val="24"/>
        </w:rPr>
        <w:t>.</w:t>
      </w:r>
      <w:r w:rsidRPr="00C57365">
        <w:rPr>
          <w:rFonts w:ascii="Avenir Next" w:eastAsia="TimesNewRomanPS" w:hAnsi="Avenir Next" w:cs="Arial"/>
          <w:szCs w:val="24"/>
        </w:rPr>
        <w:t xml:space="preserve"> </w:t>
      </w:r>
      <w:r>
        <w:rPr>
          <w:rFonts w:ascii="Avenir Next" w:eastAsia="TimesNewRomanPS" w:hAnsi="Avenir Next" w:cs="Arial"/>
          <w:szCs w:val="24"/>
        </w:rPr>
        <w:t>Análisis de diseño de las edificaciones investigadas</w:t>
      </w:r>
    </w:p>
    <w:p w14:paraId="7E8B75E0" w14:textId="588EF872" w:rsidR="00151067" w:rsidRDefault="00767B55" w:rsidP="00151067">
      <w:pPr>
        <w:pStyle w:val="Textodecomentrio"/>
        <w:spacing w:line="480" w:lineRule="auto"/>
        <w:rPr>
          <w:rFonts w:ascii="Arial" w:hAnsi="Arial" w:cs="Arial"/>
          <w:sz w:val="24"/>
          <w:szCs w:val="24"/>
          <w:lang w:val="es-ES"/>
        </w:rPr>
      </w:pPr>
      <w:r w:rsidRPr="00C57365">
        <w:rPr>
          <w:rFonts w:ascii="Avenir Next" w:eastAsia="TimesNewRomanPS" w:hAnsi="Avenir Next" w:cs="Arial"/>
          <w:noProof/>
          <w:sz w:val="24"/>
          <w:szCs w:val="24"/>
          <w:lang w:val="es-EC" w:eastAsia="en-US"/>
        </w:rPr>
        <mc:AlternateContent>
          <mc:Choice Requires="wps">
            <w:drawing>
              <wp:anchor distT="0" distB="0" distL="114300" distR="114300" simplePos="0" relativeHeight="251661824" behindDoc="1" locked="0" layoutInCell="1" allowOverlap="1" wp14:anchorId="59CEBD8C" wp14:editId="3C8B9107">
                <wp:simplePos x="0" y="0"/>
                <wp:positionH relativeFrom="column">
                  <wp:posOffset>-38100</wp:posOffset>
                </wp:positionH>
                <wp:positionV relativeFrom="paragraph">
                  <wp:posOffset>246380</wp:posOffset>
                </wp:positionV>
                <wp:extent cx="6105525" cy="2734310"/>
                <wp:effectExtent l="0" t="0" r="3175" b="0"/>
                <wp:wrapTight wrapText="bothSides">
                  <wp:wrapPolygon edited="0">
                    <wp:start x="0" y="0"/>
                    <wp:lineTo x="0" y="21470"/>
                    <wp:lineTo x="21566" y="21470"/>
                    <wp:lineTo x="21566" y="0"/>
                    <wp:lineTo x="0" y="0"/>
                  </wp:wrapPolygon>
                </wp:wrapTight>
                <wp:docPr id="8" name="8 Cuadro de texto"/>
                <wp:cNvGraphicFramePr/>
                <a:graphic xmlns:a="http://schemas.openxmlformats.org/drawingml/2006/main">
                  <a:graphicData uri="http://schemas.microsoft.com/office/word/2010/wordprocessingShape">
                    <wps:wsp>
                      <wps:cNvSpPr txBox="1"/>
                      <wps:spPr>
                        <a:xfrm>
                          <a:off x="0" y="0"/>
                          <a:ext cx="6105525" cy="2734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58528" w14:textId="77777777" w:rsidR="004402D7" w:rsidRDefault="004402D7" w:rsidP="00151067">
                            <w:r w:rsidRPr="00502738">
                              <w:rPr>
                                <w:noProof/>
                              </w:rPr>
                              <w:drawing>
                                <wp:inline distT="0" distB="0" distL="0" distR="0" wp14:anchorId="5A081081" wp14:editId="026E12CA">
                                  <wp:extent cx="5916295" cy="177029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6295" cy="1770290"/>
                                          </a:xfrm>
                                          <a:prstGeom prst="rect">
                                            <a:avLst/>
                                          </a:prstGeom>
                                          <a:noFill/>
                                          <a:ln>
                                            <a:noFill/>
                                          </a:ln>
                                        </pic:spPr>
                                      </pic:pic>
                                    </a:graphicData>
                                  </a:graphic>
                                </wp:inline>
                              </w:drawing>
                            </w:r>
                          </w:p>
                          <w:p w14:paraId="63D24EFB" w14:textId="77777777" w:rsidR="004402D7" w:rsidRPr="005F0D76" w:rsidRDefault="004402D7" w:rsidP="00151067">
                            <w:pPr>
                              <w:rPr>
                                <w:rFonts w:ascii="Arial" w:hAnsi="Arial" w:cs="Arial"/>
                                <w:sz w:val="20"/>
                                <w:szCs w:val="20"/>
                              </w:rPr>
                            </w:pPr>
                            <w:r w:rsidRPr="005F0D76">
                              <w:rPr>
                                <w:rFonts w:ascii="Arial" w:hAnsi="Arial" w:cs="Arial"/>
                                <w:sz w:val="20"/>
                                <w:szCs w:val="20"/>
                              </w:rPr>
                              <w:t>En donde: A= Ancho de la edificación L = Longitud de la edificación, L1 = Ancho de puerta, L2 = Ancho de ventana, D = Machón central, D1 = Machón Izquierdo, D2 = Machón derecho</w:t>
                            </w:r>
                          </w:p>
                          <w:p w14:paraId="2219C4E1" w14:textId="77777777" w:rsidR="004402D7" w:rsidRPr="00767B55" w:rsidRDefault="004402D7" w:rsidP="00151067">
                            <w:pPr>
                              <w:pStyle w:val="Textodecomentrio"/>
                              <w:spacing w:line="360" w:lineRule="auto"/>
                              <w:rPr>
                                <w:rFonts w:ascii="Avenir Next" w:hAnsi="Avenir Next" w:cs="Arial"/>
                                <w:sz w:val="16"/>
                                <w:szCs w:val="16"/>
                                <w:lang w:val="es-ES"/>
                              </w:rPr>
                            </w:pPr>
                          </w:p>
                          <w:p w14:paraId="5559B072" w14:textId="4EBF75DF" w:rsidR="004402D7" w:rsidRPr="00767B55" w:rsidRDefault="004402D7" w:rsidP="00151067">
                            <w:pPr>
                              <w:pStyle w:val="Textodecomentrio"/>
                              <w:spacing w:line="360" w:lineRule="auto"/>
                              <w:rPr>
                                <w:rFonts w:ascii="Avenir Next" w:hAnsi="Avenir Next" w:cs="Arial"/>
                                <w:lang w:val="es-ES"/>
                              </w:rPr>
                            </w:pPr>
                            <w:r w:rsidRPr="00767B55">
                              <w:rPr>
                                <w:rFonts w:ascii="Avenir Next" w:hAnsi="Avenir Next" w:cs="Arial"/>
                                <w:lang w:val="es-ES"/>
                              </w:rPr>
                              <w:t>Elaboración propia</w:t>
                            </w:r>
                          </w:p>
                          <w:p w14:paraId="6CD2F222" w14:textId="77777777" w:rsidR="004402D7" w:rsidRPr="004508A4" w:rsidRDefault="004402D7" w:rsidP="00151067">
                            <w:pPr>
                              <w:rPr>
                                <w:rFonts w:ascii="Times New Roman" w:hAnsi="Times New Roman"/>
                                <w:sz w:val="20"/>
                                <w:szCs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EBD8C" id="8 Cuadro de texto" o:spid="_x0000_s1028" type="#_x0000_t202" style="position:absolute;left:0;text-align:left;margin-left:-3pt;margin-top:19.4pt;width:480.75pt;height:2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" fillcolor="white [3201]" stroked="f" strokeweight=".5pt">
                <v:textbox>
                  <w:txbxContent>
                    <w:p w14:paraId="79058528" w14:textId="77777777" w:rsidR="004402D7" w:rsidRDefault="004402D7" w:rsidP="00151067">
                      <w:r w:rsidRPr="00502738">
                        <w:rPr>
                          <w:noProof/>
                        </w:rPr>
                        <w:drawing>
                          <wp:inline distT="0" distB="0" distL="0" distR="0" wp14:anchorId="5A081081" wp14:editId="026E12CA">
                            <wp:extent cx="5916295" cy="177029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6295" cy="1770290"/>
                                    </a:xfrm>
                                    <a:prstGeom prst="rect">
                                      <a:avLst/>
                                    </a:prstGeom>
                                    <a:noFill/>
                                    <a:ln>
                                      <a:noFill/>
                                    </a:ln>
                                  </pic:spPr>
                                </pic:pic>
                              </a:graphicData>
                            </a:graphic>
                          </wp:inline>
                        </w:drawing>
                      </w:r>
                    </w:p>
                    <w:p w14:paraId="63D24EFB" w14:textId="77777777" w:rsidR="004402D7" w:rsidRPr="005F0D76" w:rsidRDefault="004402D7" w:rsidP="00151067">
                      <w:pPr>
                        <w:rPr>
                          <w:rFonts w:ascii="Arial" w:hAnsi="Arial" w:cs="Arial"/>
                          <w:sz w:val="20"/>
                          <w:szCs w:val="20"/>
                        </w:rPr>
                      </w:pPr>
                      <w:r w:rsidRPr="005F0D76">
                        <w:rPr>
                          <w:rFonts w:ascii="Arial" w:hAnsi="Arial" w:cs="Arial"/>
                          <w:sz w:val="20"/>
                          <w:szCs w:val="20"/>
                        </w:rPr>
                        <w:t>En donde: A= Ancho de la edificación L = Longitud de la edificación, L1 = Ancho de puerta, L2 = Ancho de ventana, D = Machón central, D1 = Machón Izquierdo, D2 = Machón derecho</w:t>
                      </w:r>
                    </w:p>
                    <w:p w14:paraId="2219C4E1" w14:textId="77777777" w:rsidR="004402D7" w:rsidRPr="00767B55" w:rsidRDefault="004402D7" w:rsidP="00151067">
                      <w:pPr>
                        <w:pStyle w:val="Textodecomentrio"/>
                        <w:spacing w:line="360" w:lineRule="auto"/>
                        <w:rPr>
                          <w:rFonts w:ascii="Avenir Next" w:hAnsi="Avenir Next" w:cs="Arial"/>
                          <w:sz w:val="16"/>
                          <w:szCs w:val="16"/>
                          <w:lang w:val="es-ES"/>
                        </w:rPr>
                      </w:pPr>
                    </w:p>
                    <w:p w14:paraId="5559B072" w14:textId="4EBF75DF" w:rsidR="004402D7" w:rsidRPr="00767B55" w:rsidRDefault="004402D7" w:rsidP="00151067">
                      <w:pPr>
                        <w:pStyle w:val="Textodecomentrio"/>
                        <w:spacing w:line="360" w:lineRule="auto"/>
                        <w:rPr>
                          <w:rFonts w:ascii="Avenir Next" w:hAnsi="Avenir Next" w:cs="Arial"/>
                          <w:lang w:val="es-ES"/>
                        </w:rPr>
                      </w:pPr>
                      <w:r w:rsidRPr="00767B55">
                        <w:rPr>
                          <w:rFonts w:ascii="Avenir Next" w:hAnsi="Avenir Next" w:cs="Arial"/>
                          <w:lang w:val="es-ES"/>
                        </w:rPr>
                        <w:t>Elaboración propia</w:t>
                      </w:r>
                    </w:p>
                    <w:p w14:paraId="6CD2F222" w14:textId="77777777" w:rsidR="004402D7" w:rsidRPr="004508A4" w:rsidRDefault="004402D7" w:rsidP="00151067">
                      <w:pPr>
                        <w:rPr>
                          <w:rFonts w:ascii="Times New Roman" w:hAnsi="Times New Roman"/>
                          <w:sz w:val="20"/>
                          <w:szCs w:val="20"/>
                          <w:lang w:val="es-ES"/>
                        </w:rPr>
                      </w:pPr>
                    </w:p>
                  </w:txbxContent>
                </v:textbox>
                <w10:wrap type="tight"/>
              </v:shape>
            </w:pict>
          </mc:Fallback>
        </mc:AlternateContent>
      </w:r>
    </w:p>
    <w:p w14:paraId="47361A5F" w14:textId="6F33F580"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Así de acuerdo al manual de construcción, evaluación y rehabilitación sismo resistente de viviendas de mampostería de la Asociación Colombiana de Ingeniería Sísmica se establece que para lograr que una edificación de 1 o 2 pisos alcance un buen desempeño frente a un movimiento sísmico se debe cumplir con los siguientes parámetros: geometría regular y simétrica, uniformidad en el uso de materiales, relaciones proporcionales en cuanto a llenos y vacíos, entre otros. En la tabla número 10 se analiza algunos de estos aspectos.</w:t>
      </w:r>
    </w:p>
    <w:p w14:paraId="375E30C1" w14:textId="797C8EF9" w:rsidR="00767B55" w:rsidRDefault="00767B55" w:rsidP="00767B55">
      <w:pPr>
        <w:pStyle w:val="Sinespaciado"/>
        <w:jc w:val="both"/>
        <w:rPr>
          <w:rFonts w:ascii="Avenir Next" w:eastAsia="TimesNewRomanPS" w:hAnsi="Avenir Next" w:cs="Arial"/>
          <w:sz w:val="24"/>
          <w:szCs w:val="24"/>
        </w:rPr>
      </w:pPr>
    </w:p>
    <w:p w14:paraId="3A85E9CF" w14:textId="67E4E227" w:rsidR="008D0586" w:rsidRDefault="008D0586" w:rsidP="00767B55">
      <w:pPr>
        <w:pStyle w:val="Sinespaciado"/>
        <w:jc w:val="both"/>
        <w:rPr>
          <w:rFonts w:ascii="Avenir Next" w:eastAsia="TimesNewRomanPS" w:hAnsi="Avenir Next" w:cs="Arial"/>
          <w:sz w:val="24"/>
          <w:szCs w:val="24"/>
        </w:rPr>
      </w:pPr>
    </w:p>
    <w:p w14:paraId="52C4EC27" w14:textId="77777777" w:rsidR="001E6167" w:rsidRPr="00767B55" w:rsidRDefault="001E6167" w:rsidP="00767B55">
      <w:pPr>
        <w:pStyle w:val="Sinespaciado"/>
        <w:jc w:val="both"/>
        <w:rPr>
          <w:rFonts w:ascii="Avenir Next" w:eastAsia="TimesNewRomanPS" w:hAnsi="Avenir Next" w:cs="Arial"/>
          <w:sz w:val="24"/>
          <w:szCs w:val="24"/>
        </w:rPr>
      </w:pPr>
    </w:p>
    <w:p w14:paraId="019E7C11" w14:textId="33811C54"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Este tipo de análisis relaciona las dimensiones totales de la vivienda (longitud y ancho) con el objeto de determinar la estabilidad de ésta frente a un movimiento telúrico, así una vivienda, cuya estructura es de muros portantes, una relación en la que L sea  mayor que 3A tendrá mayor probabilidad de volcamiento, en el mismo sentido la simetría determina el equilibrio estructural y una adecuada distribución de cargas, en este caso se aprecia que  las plantas son simétricas en uno o en dos de sus ejes.</w:t>
      </w:r>
    </w:p>
    <w:p w14:paraId="7B288F8A" w14:textId="77777777" w:rsidR="00767B55" w:rsidRPr="00767B55" w:rsidRDefault="00767B55" w:rsidP="00767B55">
      <w:pPr>
        <w:pStyle w:val="Sinespaciado"/>
        <w:jc w:val="both"/>
        <w:rPr>
          <w:rFonts w:ascii="Avenir Next" w:eastAsia="TimesNewRomanPS" w:hAnsi="Avenir Next" w:cs="Arial"/>
          <w:sz w:val="24"/>
          <w:szCs w:val="24"/>
        </w:rPr>
      </w:pPr>
    </w:p>
    <w:p w14:paraId="380A4B94" w14:textId="539F4327"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La continuidad de los muros de carga en sentido vertical en las viviendas de 2 pisos tienen la finalidad de que estos elementos actúen monolíticamente y no independientes generando reacciones diferente ante el movimiento sísmico, esta condición se cumple en el caso de las edificaciones de dos plantas.</w:t>
      </w:r>
    </w:p>
    <w:p w14:paraId="1FDFFE85" w14:textId="77777777" w:rsidR="00767B55" w:rsidRPr="00767B55" w:rsidRDefault="00767B55" w:rsidP="00767B55">
      <w:pPr>
        <w:pStyle w:val="Sinespaciado"/>
        <w:jc w:val="both"/>
        <w:rPr>
          <w:rFonts w:ascii="Avenir Next" w:eastAsia="TimesNewRomanPS" w:hAnsi="Avenir Next" w:cs="Arial"/>
          <w:sz w:val="24"/>
          <w:szCs w:val="24"/>
        </w:rPr>
      </w:pPr>
    </w:p>
    <w:p w14:paraId="7E023778" w14:textId="13A34586"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La relación entre llenos y vacíos en las fachadas tiene una finalidad similar pues grandes vanos debilitarían la estructura debido a que no existen elementos de amarre en los muros,  en las viviendas analizadas esta situación se supera pues los machones superan con suficiencia los 50 cm establecidos en la norma.</w:t>
      </w:r>
    </w:p>
    <w:p w14:paraId="79AEE896" w14:textId="461DCA90" w:rsidR="00767B55" w:rsidRDefault="00767B55" w:rsidP="00767B55">
      <w:pPr>
        <w:pStyle w:val="Sinespaciado"/>
        <w:jc w:val="both"/>
        <w:rPr>
          <w:rFonts w:ascii="Avenir Next" w:eastAsia="TimesNewRomanPS" w:hAnsi="Avenir Next" w:cs="Arial"/>
          <w:sz w:val="24"/>
          <w:szCs w:val="24"/>
        </w:rPr>
      </w:pPr>
    </w:p>
    <w:p w14:paraId="7FF0CAC1" w14:textId="77777777" w:rsidR="00767B55" w:rsidRPr="00767B55" w:rsidRDefault="00767B55" w:rsidP="00767B55">
      <w:pPr>
        <w:pStyle w:val="Sinespaciado"/>
        <w:jc w:val="both"/>
        <w:rPr>
          <w:rFonts w:ascii="Avenir Next" w:eastAsia="TimesNewRomanPS" w:hAnsi="Avenir Next" w:cs="Arial"/>
          <w:sz w:val="24"/>
          <w:szCs w:val="24"/>
        </w:rPr>
      </w:pPr>
    </w:p>
    <w:p w14:paraId="3616DF92" w14:textId="4B0DA62A" w:rsidR="00151067" w:rsidRDefault="00D1659C" w:rsidP="00151067">
      <w:pPr>
        <w:pStyle w:val="Textodecomentrio"/>
        <w:spacing w:line="480" w:lineRule="auto"/>
        <w:rPr>
          <w:rFonts w:ascii="Arial" w:hAnsi="Arial" w:cs="Arial"/>
          <w:b/>
          <w:sz w:val="24"/>
          <w:szCs w:val="24"/>
          <w:lang w:val="es-ES"/>
        </w:rPr>
      </w:pPr>
      <w:r>
        <w:rPr>
          <w:rFonts w:ascii="Arial" w:hAnsi="Arial" w:cs="Arial"/>
          <w:b/>
          <w:sz w:val="24"/>
          <w:szCs w:val="24"/>
          <w:lang w:val="es-ES"/>
        </w:rPr>
        <w:t xml:space="preserve">III. </w:t>
      </w:r>
      <w:r w:rsidR="00151067" w:rsidRPr="00206C60">
        <w:rPr>
          <w:rFonts w:ascii="Arial" w:hAnsi="Arial" w:cs="Arial"/>
          <w:b/>
          <w:sz w:val="24"/>
          <w:szCs w:val="24"/>
          <w:lang w:val="es-ES"/>
        </w:rPr>
        <w:t>D</w:t>
      </w:r>
      <w:r>
        <w:rPr>
          <w:rFonts w:ascii="Arial" w:hAnsi="Arial" w:cs="Arial"/>
          <w:b/>
          <w:sz w:val="24"/>
          <w:szCs w:val="24"/>
          <w:lang w:val="es-ES"/>
        </w:rPr>
        <w:t>iscusión</w:t>
      </w:r>
    </w:p>
    <w:p w14:paraId="178C4ABC" w14:textId="46DD252E" w:rsidR="00767B55" w:rsidRPr="00767B55"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El adobe es un material muy vulnerable a la humedad, por lo tanto requiere protección, cuidado y mantenimiento frecuente. Las causas de deterioro  pueden ser:</w:t>
      </w:r>
    </w:p>
    <w:p w14:paraId="7300091F" w14:textId="7C1BDE78" w:rsidR="00767B55" w:rsidRPr="00767B55" w:rsidRDefault="00151067" w:rsidP="00767B55">
      <w:pPr>
        <w:pStyle w:val="Sinespaciado"/>
        <w:numPr>
          <w:ilvl w:val="0"/>
          <w:numId w:val="31"/>
        </w:numPr>
        <w:jc w:val="both"/>
        <w:rPr>
          <w:rFonts w:ascii="Avenir Next" w:eastAsia="TimesNewRomanPS" w:hAnsi="Avenir Next" w:cs="Arial"/>
          <w:sz w:val="24"/>
          <w:szCs w:val="24"/>
        </w:rPr>
      </w:pPr>
      <w:r w:rsidRPr="00767B55">
        <w:rPr>
          <w:rFonts w:ascii="Avenir Next" w:eastAsia="TimesNewRomanPS" w:hAnsi="Avenir Next" w:cs="Arial"/>
          <w:sz w:val="24"/>
          <w:szCs w:val="24"/>
        </w:rPr>
        <w:t>De origen, debido a la composición del material o mal proceso constructivo del elemento estructural.</w:t>
      </w:r>
    </w:p>
    <w:p w14:paraId="36308C26" w14:textId="54328912" w:rsidR="00767B55" w:rsidRPr="00767B55" w:rsidRDefault="00151067" w:rsidP="00767B55">
      <w:pPr>
        <w:pStyle w:val="Sinespaciado"/>
        <w:numPr>
          <w:ilvl w:val="0"/>
          <w:numId w:val="31"/>
        </w:numPr>
        <w:jc w:val="both"/>
        <w:rPr>
          <w:rFonts w:ascii="Avenir Next" w:eastAsia="TimesNewRomanPS" w:hAnsi="Avenir Next" w:cs="Arial"/>
          <w:sz w:val="24"/>
          <w:szCs w:val="24"/>
        </w:rPr>
      </w:pPr>
      <w:r w:rsidRPr="00767B55">
        <w:rPr>
          <w:rFonts w:ascii="Avenir Next" w:eastAsia="TimesNewRomanPS" w:hAnsi="Avenir Next" w:cs="Arial"/>
          <w:sz w:val="24"/>
          <w:szCs w:val="24"/>
        </w:rPr>
        <w:t>Por agentes naturales, que pueden ser eventuales, como los sismos, inundaciones, deslizamientos o frecuentes como la lluvia, humedad, vientos, presencia de organismos vivos.</w:t>
      </w:r>
    </w:p>
    <w:p w14:paraId="6267630F" w14:textId="38CE3EE9" w:rsidR="00151067" w:rsidRDefault="00151067" w:rsidP="00767B55">
      <w:pPr>
        <w:pStyle w:val="Sinespaciado"/>
        <w:numPr>
          <w:ilvl w:val="0"/>
          <w:numId w:val="31"/>
        </w:numPr>
        <w:jc w:val="both"/>
        <w:rPr>
          <w:rFonts w:ascii="Avenir Next" w:eastAsia="TimesNewRomanPS" w:hAnsi="Avenir Next" w:cs="Arial"/>
          <w:sz w:val="24"/>
          <w:szCs w:val="24"/>
        </w:rPr>
      </w:pPr>
      <w:r w:rsidRPr="00767B55">
        <w:rPr>
          <w:rFonts w:ascii="Avenir Next" w:eastAsia="TimesNewRomanPS" w:hAnsi="Avenir Next" w:cs="Arial"/>
          <w:sz w:val="24"/>
          <w:szCs w:val="24"/>
        </w:rPr>
        <w:t>Intervenciones posteriores, como reforzamientos estructurales inadecuados, sellado de las instalaciones eléctricas y sanitarias con mezcla de cemento, utilización de tratamientos químicos consolidantes o materiales no compatibles con la tierra.</w:t>
      </w:r>
    </w:p>
    <w:p w14:paraId="5B5038B9" w14:textId="77777777" w:rsidR="00767B55" w:rsidRPr="00767B55" w:rsidRDefault="00767B55" w:rsidP="00767B55">
      <w:pPr>
        <w:pStyle w:val="Sinespaciado"/>
        <w:jc w:val="both"/>
        <w:rPr>
          <w:rFonts w:ascii="Avenir Next" w:eastAsia="TimesNewRomanPS" w:hAnsi="Avenir Next" w:cs="Arial"/>
          <w:sz w:val="24"/>
          <w:szCs w:val="24"/>
        </w:rPr>
      </w:pPr>
    </w:p>
    <w:p w14:paraId="3350123D" w14:textId="40DFBA17"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De todas las causas localizadas en las tablas de análisis se pueden establecer cuatro grupos en general, de acuerdo a la tabla 11.</w:t>
      </w:r>
    </w:p>
    <w:p w14:paraId="61F2D6ED" w14:textId="3E676DB6" w:rsidR="00767B55" w:rsidRDefault="00767B55" w:rsidP="00767B55">
      <w:pPr>
        <w:pStyle w:val="Sinespaciado"/>
        <w:jc w:val="both"/>
        <w:rPr>
          <w:rFonts w:ascii="Avenir Next" w:eastAsia="TimesNewRomanPS" w:hAnsi="Avenir Next" w:cs="Arial"/>
          <w:sz w:val="24"/>
          <w:szCs w:val="24"/>
        </w:rPr>
      </w:pPr>
    </w:p>
    <w:p w14:paraId="20E8ABD9" w14:textId="77777777" w:rsidR="008D0586" w:rsidRPr="00767B55" w:rsidRDefault="008D0586" w:rsidP="00767B55">
      <w:pPr>
        <w:pStyle w:val="Sinespaciado"/>
        <w:jc w:val="both"/>
        <w:rPr>
          <w:rFonts w:ascii="Avenir Next" w:eastAsia="TimesNewRomanPS" w:hAnsi="Avenir Next" w:cs="Arial"/>
          <w:sz w:val="24"/>
          <w:szCs w:val="24"/>
        </w:rPr>
      </w:pPr>
    </w:p>
    <w:p w14:paraId="21D87532" w14:textId="3C2C2262" w:rsidR="00151067" w:rsidRPr="00767B55" w:rsidRDefault="00151067" w:rsidP="00767B55">
      <w:pPr>
        <w:pStyle w:val="Sinespaciado"/>
        <w:jc w:val="center"/>
        <w:rPr>
          <w:rFonts w:ascii="Avenir Next" w:eastAsia="TimesNewRomanPS" w:hAnsi="Avenir Next" w:cs="Arial"/>
        </w:rPr>
      </w:pPr>
      <w:r w:rsidRPr="00767B55">
        <w:rPr>
          <w:rFonts w:ascii="Avenir Next" w:eastAsia="TimesNewRomanPS" w:hAnsi="Avenir Next" w:cs="Arial"/>
          <w:b/>
        </w:rPr>
        <w:t>Tabla 11.</w:t>
      </w:r>
      <w:r w:rsidRPr="00767B55">
        <w:rPr>
          <w:rFonts w:ascii="Avenir Next" w:eastAsia="TimesNewRomanPS" w:hAnsi="Avenir Next" w:cs="Arial"/>
        </w:rPr>
        <w:t xml:space="preserve"> Resumen de causas de las patologías encontradas</w:t>
      </w:r>
    </w:p>
    <w:p w14:paraId="042FCCBE" w14:textId="77777777" w:rsidR="00767B55" w:rsidRPr="00767B55" w:rsidRDefault="00767B55" w:rsidP="00767B55">
      <w:pPr>
        <w:pStyle w:val="Sinespaciado"/>
        <w:jc w:val="both"/>
        <w:rPr>
          <w:rFonts w:ascii="Avenir Next" w:eastAsia="TimesNewRomanPS" w:hAnsi="Avenir Next" w:cs="Arial"/>
          <w:sz w:val="24"/>
          <w:szCs w:val="24"/>
        </w:rPr>
      </w:pPr>
    </w:p>
    <w:tbl>
      <w:tblPr>
        <w:tblStyle w:val="Tablanormal21"/>
        <w:tblW w:w="9072" w:type="dxa"/>
        <w:jc w:val="center"/>
        <w:tblLook w:val="04A0" w:firstRow="1" w:lastRow="0" w:firstColumn="1" w:lastColumn="0" w:noHBand="0" w:noVBand="1"/>
      </w:tblPr>
      <w:tblGrid>
        <w:gridCol w:w="3686"/>
        <w:gridCol w:w="5386"/>
      </w:tblGrid>
      <w:tr w:rsidR="00151067" w:rsidRPr="00767B55" w14:paraId="05D540B6" w14:textId="77777777" w:rsidTr="00767B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0814BA23" w14:textId="77777777" w:rsidR="00151067" w:rsidRPr="00767B55" w:rsidRDefault="00151067" w:rsidP="00767B55">
            <w:pPr>
              <w:pStyle w:val="Text"/>
              <w:spacing w:line="240" w:lineRule="auto"/>
              <w:ind w:firstLine="0"/>
              <w:rPr>
                <w:rFonts w:ascii="Avenir Next" w:hAnsi="Avenir Next" w:cs="Arial"/>
                <w:b w:val="0"/>
                <w:sz w:val="22"/>
                <w:szCs w:val="22"/>
                <w:lang w:val="es-ES"/>
              </w:rPr>
            </w:pPr>
            <w:r w:rsidRPr="00767B55">
              <w:rPr>
                <w:rFonts w:ascii="Avenir Next" w:hAnsi="Avenir Next" w:cs="Arial"/>
                <w:b w:val="0"/>
                <w:sz w:val="22"/>
                <w:szCs w:val="22"/>
                <w:lang w:val="es-ES"/>
              </w:rPr>
              <w:t>Tipo de deterioro</w:t>
            </w:r>
          </w:p>
        </w:tc>
        <w:tc>
          <w:tcPr>
            <w:tcW w:w="5386" w:type="dxa"/>
          </w:tcPr>
          <w:p w14:paraId="1E358252" w14:textId="77777777" w:rsidR="00151067" w:rsidRPr="00767B55" w:rsidRDefault="00151067" w:rsidP="00767B55">
            <w:pPr>
              <w:pStyle w:val="Text"/>
              <w:spacing w:line="240" w:lineRule="auto"/>
              <w:ind w:firstLine="0"/>
              <w:cnfStyle w:val="100000000000" w:firstRow="1" w:lastRow="0" w:firstColumn="0" w:lastColumn="0" w:oddVBand="0" w:evenVBand="0" w:oddHBand="0" w:evenHBand="0" w:firstRowFirstColumn="0" w:firstRowLastColumn="0" w:lastRowFirstColumn="0" w:lastRowLastColumn="0"/>
              <w:rPr>
                <w:rFonts w:ascii="Avenir Next" w:hAnsi="Avenir Next" w:cs="Arial"/>
                <w:b w:val="0"/>
                <w:sz w:val="22"/>
                <w:szCs w:val="22"/>
                <w:lang w:val="es-ES"/>
              </w:rPr>
            </w:pPr>
            <w:r w:rsidRPr="00767B55">
              <w:rPr>
                <w:rFonts w:ascii="Avenir Next" w:hAnsi="Avenir Next" w:cs="Arial"/>
                <w:b w:val="0"/>
                <w:sz w:val="22"/>
                <w:szCs w:val="22"/>
                <w:lang w:val="es-ES"/>
              </w:rPr>
              <w:t>Causas específicas de deterioro</w:t>
            </w:r>
          </w:p>
        </w:tc>
      </w:tr>
      <w:tr w:rsidR="00151067" w:rsidRPr="00767B55" w14:paraId="631FE97A" w14:textId="77777777" w:rsidTr="00767B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61202D14" w14:textId="77777777" w:rsidR="00151067" w:rsidRPr="00767B55" w:rsidRDefault="00151067" w:rsidP="00767B55">
            <w:pPr>
              <w:pStyle w:val="Text"/>
              <w:spacing w:line="240" w:lineRule="auto"/>
              <w:ind w:firstLine="0"/>
              <w:rPr>
                <w:rFonts w:ascii="Avenir Next" w:hAnsi="Avenir Next" w:cs="Arial"/>
                <w:b w:val="0"/>
                <w:sz w:val="22"/>
                <w:szCs w:val="22"/>
                <w:lang w:val="es-ES"/>
              </w:rPr>
            </w:pPr>
            <w:r w:rsidRPr="00767B55">
              <w:rPr>
                <w:rFonts w:ascii="Avenir Next" w:hAnsi="Avenir Next" w:cs="Arial"/>
                <w:b w:val="0"/>
                <w:sz w:val="22"/>
                <w:szCs w:val="22"/>
                <w:lang w:val="es-ES"/>
              </w:rPr>
              <w:t>Falta de Mantenimiento adecuado a la tecnología tradicional</w:t>
            </w:r>
          </w:p>
        </w:tc>
        <w:tc>
          <w:tcPr>
            <w:tcW w:w="5386" w:type="dxa"/>
          </w:tcPr>
          <w:p w14:paraId="2A6E437D" w14:textId="77777777" w:rsidR="00151067" w:rsidRPr="00767B55" w:rsidRDefault="00151067" w:rsidP="00767B55">
            <w:pPr>
              <w:pStyle w:val="Text"/>
              <w:spacing w:line="240" w:lineRule="auto"/>
              <w:ind w:firstLine="0"/>
              <w:cnfStyle w:val="000000100000" w:firstRow="0" w:lastRow="0" w:firstColumn="0" w:lastColumn="0" w:oddVBand="0" w:evenVBand="0" w:oddHBand="1" w:evenHBand="0" w:firstRowFirstColumn="0" w:firstRowLastColumn="0" w:lastRowFirstColumn="0" w:lastRowLastColumn="0"/>
              <w:rPr>
                <w:rFonts w:ascii="Avenir Next" w:hAnsi="Avenir Next" w:cs="Arial"/>
                <w:sz w:val="22"/>
                <w:szCs w:val="22"/>
                <w:lang w:val="es-ES"/>
              </w:rPr>
            </w:pPr>
            <w:r w:rsidRPr="00767B55">
              <w:rPr>
                <w:rFonts w:ascii="Avenir Next" w:hAnsi="Avenir Next" w:cs="Arial"/>
                <w:sz w:val="22"/>
                <w:szCs w:val="22"/>
                <w:lang w:val="es-ES"/>
              </w:rPr>
              <w:t>Abandono de edificaciones, intervenciones posteriores deficientes, falta de protección ante factores climáticos, falta de elementos de protección contra la humedad, falta de limpieza</w:t>
            </w:r>
          </w:p>
        </w:tc>
      </w:tr>
      <w:tr w:rsidR="00151067" w:rsidRPr="00767B55" w14:paraId="75174158" w14:textId="77777777" w:rsidTr="00767B55">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5A4CC9B5" w14:textId="77777777" w:rsidR="00151067" w:rsidRPr="00767B55" w:rsidRDefault="00151067" w:rsidP="00767B55">
            <w:pPr>
              <w:pStyle w:val="Text"/>
              <w:spacing w:line="240" w:lineRule="auto"/>
              <w:ind w:firstLine="0"/>
              <w:rPr>
                <w:rFonts w:ascii="Avenir Next" w:hAnsi="Avenir Next" w:cs="Arial"/>
                <w:b w:val="0"/>
                <w:sz w:val="22"/>
                <w:szCs w:val="22"/>
                <w:lang w:val="es-ES"/>
              </w:rPr>
            </w:pPr>
            <w:r w:rsidRPr="00767B55">
              <w:rPr>
                <w:rFonts w:ascii="Avenir Next" w:hAnsi="Avenir Next" w:cs="Arial"/>
                <w:b w:val="0"/>
                <w:sz w:val="22"/>
                <w:szCs w:val="22"/>
                <w:lang w:val="es-ES"/>
              </w:rPr>
              <w:t>Envejecimiento (vida útil del material)</w:t>
            </w:r>
          </w:p>
        </w:tc>
        <w:tc>
          <w:tcPr>
            <w:tcW w:w="5386" w:type="dxa"/>
          </w:tcPr>
          <w:p w14:paraId="4EE2FD2B" w14:textId="77777777" w:rsidR="00151067" w:rsidRPr="00767B55" w:rsidRDefault="00151067" w:rsidP="00767B55">
            <w:pPr>
              <w:pStyle w:val="Text"/>
              <w:spacing w:line="240" w:lineRule="auto"/>
              <w:ind w:firstLine="0"/>
              <w:cnfStyle w:val="000000000000" w:firstRow="0" w:lastRow="0" w:firstColumn="0" w:lastColumn="0" w:oddVBand="0" w:evenVBand="0" w:oddHBand="0" w:evenHBand="0" w:firstRowFirstColumn="0" w:firstRowLastColumn="0" w:lastRowFirstColumn="0" w:lastRowLastColumn="0"/>
              <w:rPr>
                <w:rFonts w:ascii="Avenir Next" w:hAnsi="Avenir Next" w:cs="Arial"/>
                <w:sz w:val="22"/>
                <w:szCs w:val="22"/>
                <w:lang w:val="es-ES"/>
              </w:rPr>
            </w:pPr>
            <w:r w:rsidRPr="00767B55">
              <w:rPr>
                <w:rFonts w:ascii="Avenir Next" w:hAnsi="Avenir Next" w:cs="Arial"/>
                <w:sz w:val="22"/>
                <w:szCs w:val="22"/>
                <w:lang w:val="es-ES"/>
              </w:rPr>
              <w:t>Falla en el elemento constructivo, falla en el material.</w:t>
            </w:r>
          </w:p>
        </w:tc>
      </w:tr>
      <w:tr w:rsidR="00151067" w:rsidRPr="00767B55" w14:paraId="3D2B1486" w14:textId="77777777" w:rsidTr="00767B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1832CE4C" w14:textId="77777777" w:rsidR="00151067" w:rsidRPr="00767B55" w:rsidRDefault="00151067" w:rsidP="00767B55">
            <w:pPr>
              <w:pStyle w:val="Text"/>
              <w:spacing w:line="240" w:lineRule="auto"/>
              <w:ind w:firstLine="0"/>
              <w:rPr>
                <w:rFonts w:ascii="Avenir Next" w:hAnsi="Avenir Next" w:cs="Arial"/>
                <w:b w:val="0"/>
                <w:sz w:val="22"/>
                <w:szCs w:val="22"/>
                <w:lang w:val="es-ES"/>
              </w:rPr>
            </w:pPr>
            <w:r w:rsidRPr="00767B55">
              <w:rPr>
                <w:rFonts w:ascii="Avenir Next" w:hAnsi="Avenir Next" w:cs="Arial"/>
                <w:b w:val="0"/>
                <w:sz w:val="22"/>
                <w:szCs w:val="22"/>
                <w:lang w:val="es-ES"/>
              </w:rPr>
              <w:t>Mala calidad del material constructivo, mala fabricación del elemento constructivo</w:t>
            </w:r>
          </w:p>
        </w:tc>
        <w:tc>
          <w:tcPr>
            <w:tcW w:w="5386" w:type="dxa"/>
          </w:tcPr>
          <w:p w14:paraId="702100DD" w14:textId="77777777" w:rsidR="00151067" w:rsidRPr="00767B55" w:rsidRDefault="00151067" w:rsidP="00767B55">
            <w:pPr>
              <w:pStyle w:val="Text"/>
              <w:spacing w:line="240" w:lineRule="auto"/>
              <w:ind w:firstLine="0"/>
              <w:cnfStyle w:val="000000100000" w:firstRow="0" w:lastRow="0" w:firstColumn="0" w:lastColumn="0" w:oddVBand="0" w:evenVBand="0" w:oddHBand="1" w:evenHBand="0" w:firstRowFirstColumn="0" w:firstRowLastColumn="0" w:lastRowFirstColumn="0" w:lastRowLastColumn="0"/>
              <w:rPr>
                <w:rFonts w:ascii="Avenir Next" w:hAnsi="Avenir Next" w:cs="Arial"/>
                <w:sz w:val="22"/>
                <w:szCs w:val="22"/>
                <w:lang w:val="es-ES"/>
              </w:rPr>
            </w:pPr>
            <w:r w:rsidRPr="00767B55">
              <w:rPr>
                <w:rFonts w:ascii="Avenir Next" w:hAnsi="Avenir Next" w:cs="Arial"/>
                <w:sz w:val="22"/>
                <w:szCs w:val="22"/>
                <w:lang w:val="es-ES"/>
              </w:rPr>
              <w:t>Mala colocación de vigas, dinteles, puertas, ventanas.</w:t>
            </w:r>
          </w:p>
        </w:tc>
      </w:tr>
      <w:tr w:rsidR="00151067" w:rsidRPr="00767B55" w14:paraId="5AC4A4DB" w14:textId="77777777" w:rsidTr="00767B55">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38BF246F" w14:textId="77777777" w:rsidR="00151067" w:rsidRPr="00767B55" w:rsidRDefault="00151067" w:rsidP="00767B55">
            <w:pPr>
              <w:pStyle w:val="Text"/>
              <w:spacing w:line="240" w:lineRule="auto"/>
              <w:ind w:firstLine="0"/>
              <w:rPr>
                <w:rFonts w:ascii="Avenir Next" w:hAnsi="Avenir Next" w:cs="Arial"/>
                <w:b w:val="0"/>
                <w:sz w:val="22"/>
                <w:szCs w:val="22"/>
                <w:lang w:val="es-ES"/>
              </w:rPr>
            </w:pPr>
            <w:r w:rsidRPr="00767B55">
              <w:rPr>
                <w:rFonts w:ascii="Avenir Next" w:hAnsi="Avenir Next" w:cs="Arial"/>
                <w:b w:val="0"/>
                <w:sz w:val="22"/>
                <w:szCs w:val="22"/>
                <w:lang w:val="es-ES"/>
              </w:rPr>
              <w:t>Asentamiento del suelo (factores imprevistos)</w:t>
            </w:r>
          </w:p>
        </w:tc>
        <w:tc>
          <w:tcPr>
            <w:tcW w:w="5386" w:type="dxa"/>
          </w:tcPr>
          <w:p w14:paraId="17E5824E" w14:textId="77777777" w:rsidR="00151067" w:rsidRPr="00767B55" w:rsidRDefault="00151067" w:rsidP="00767B55">
            <w:pPr>
              <w:pStyle w:val="Text"/>
              <w:spacing w:line="240" w:lineRule="auto"/>
              <w:ind w:firstLine="0"/>
              <w:cnfStyle w:val="000000000000" w:firstRow="0" w:lastRow="0" w:firstColumn="0" w:lastColumn="0" w:oddVBand="0" w:evenVBand="0" w:oddHBand="0" w:evenHBand="0" w:firstRowFirstColumn="0" w:firstRowLastColumn="0" w:lastRowFirstColumn="0" w:lastRowLastColumn="0"/>
              <w:rPr>
                <w:rFonts w:ascii="Avenir Next" w:hAnsi="Avenir Next" w:cs="Arial"/>
                <w:sz w:val="22"/>
                <w:szCs w:val="22"/>
                <w:lang w:val="es-ES"/>
              </w:rPr>
            </w:pPr>
            <w:r w:rsidRPr="00767B55">
              <w:rPr>
                <w:rFonts w:ascii="Avenir Next" w:hAnsi="Avenir Next" w:cs="Arial"/>
                <w:sz w:val="22"/>
                <w:szCs w:val="22"/>
                <w:lang w:val="es-ES"/>
              </w:rPr>
              <w:t>Sismos, asentamientos del suelo, inundaciones</w:t>
            </w:r>
          </w:p>
        </w:tc>
      </w:tr>
    </w:tbl>
    <w:p w14:paraId="5FEB631F" w14:textId="77777777" w:rsidR="00767B55" w:rsidRPr="00767B55" w:rsidRDefault="00767B55" w:rsidP="00767B55">
      <w:pPr>
        <w:pStyle w:val="Sinespaciado"/>
        <w:jc w:val="both"/>
        <w:rPr>
          <w:rFonts w:ascii="Avenir Next" w:eastAsia="TimesNewRomanPS" w:hAnsi="Avenir Next" w:cs="Arial"/>
          <w:sz w:val="16"/>
          <w:szCs w:val="16"/>
        </w:rPr>
      </w:pPr>
    </w:p>
    <w:p w14:paraId="44F53A14" w14:textId="0C48372C" w:rsidR="00151067" w:rsidRPr="00767B55" w:rsidRDefault="00151067" w:rsidP="00767B55">
      <w:pPr>
        <w:pStyle w:val="Sinespaciado"/>
        <w:jc w:val="both"/>
        <w:rPr>
          <w:rFonts w:ascii="Avenir Next" w:eastAsia="TimesNewRomanPS" w:hAnsi="Avenir Next" w:cs="Arial"/>
          <w:sz w:val="20"/>
          <w:szCs w:val="20"/>
        </w:rPr>
      </w:pPr>
      <w:r w:rsidRPr="00767B55">
        <w:rPr>
          <w:rFonts w:ascii="Avenir Next" w:eastAsia="TimesNewRomanPS" w:hAnsi="Avenir Next" w:cs="Arial"/>
          <w:sz w:val="20"/>
          <w:szCs w:val="20"/>
        </w:rPr>
        <w:t>Elaboración Propia</w:t>
      </w:r>
      <w:r w:rsidR="000E700C">
        <w:rPr>
          <w:rFonts w:ascii="Avenir Next" w:eastAsia="TimesNewRomanPS" w:hAnsi="Avenir Next" w:cs="Arial"/>
          <w:sz w:val="20"/>
          <w:szCs w:val="20"/>
        </w:rPr>
        <w:t>.</w:t>
      </w:r>
    </w:p>
    <w:p w14:paraId="701E9872" w14:textId="1915574F" w:rsidR="00767B55" w:rsidRDefault="00767B55" w:rsidP="00767B55">
      <w:pPr>
        <w:pStyle w:val="Sinespaciado"/>
        <w:jc w:val="both"/>
        <w:rPr>
          <w:rFonts w:ascii="Avenir Next" w:eastAsia="TimesNewRomanPS" w:hAnsi="Avenir Next" w:cs="Arial"/>
          <w:sz w:val="24"/>
          <w:szCs w:val="24"/>
        </w:rPr>
      </w:pPr>
    </w:p>
    <w:p w14:paraId="62C3435F" w14:textId="77777777" w:rsidR="008D0586" w:rsidRPr="00767B55" w:rsidRDefault="008D0586" w:rsidP="00767B55">
      <w:pPr>
        <w:pStyle w:val="Sinespaciado"/>
        <w:jc w:val="both"/>
        <w:rPr>
          <w:rFonts w:ascii="Avenir Next" w:eastAsia="TimesNewRomanPS" w:hAnsi="Avenir Next" w:cs="Arial"/>
          <w:sz w:val="24"/>
          <w:szCs w:val="24"/>
        </w:rPr>
      </w:pPr>
    </w:p>
    <w:p w14:paraId="0EC1E6E9" w14:textId="60CB522F"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De los resultados cuantificados se obtiene que el porcentaje más alto 55% corresponde al abandono y falta de mantenimiento de los bienes inmuebles, este factor les hace vulnerables a la humedad.</w:t>
      </w:r>
    </w:p>
    <w:p w14:paraId="731CD02E" w14:textId="77777777" w:rsidR="00767B55" w:rsidRPr="00767B55" w:rsidRDefault="00767B55" w:rsidP="00767B55">
      <w:pPr>
        <w:pStyle w:val="Sinespaciado"/>
        <w:jc w:val="both"/>
        <w:rPr>
          <w:rFonts w:ascii="Avenir Next" w:eastAsia="TimesNewRomanPS" w:hAnsi="Avenir Next" w:cs="Arial"/>
          <w:sz w:val="24"/>
          <w:szCs w:val="24"/>
        </w:rPr>
      </w:pPr>
    </w:p>
    <w:p w14:paraId="3FC443B9" w14:textId="336B5F43"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El 25% corresponde al envejecimiento propio del material</w:t>
      </w:r>
      <w:r w:rsidRPr="00767B55">
        <w:rPr>
          <w:rFonts w:ascii="Avenir Next" w:eastAsia="TimesNewRomanPS" w:hAnsi="Avenir Next"/>
          <w:sz w:val="24"/>
          <w:szCs w:val="24"/>
          <w:vertAlign w:val="superscript"/>
        </w:rPr>
        <w:footnoteReference w:id="1"/>
      </w:r>
      <w:r w:rsidRPr="00767B55">
        <w:rPr>
          <w:rFonts w:ascii="Avenir Next" w:eastAsia="TimesNewRomanPS" w:hAnsi="Avenir Next" w:cs="Arial"/>
          <w:sz w:val="24"/>
          <w:szCs w:val="24"/>
        </w:rPr>
        <w:t>, por lo tanto se puede afirmar que el 80% de las causas de deterioro de las edificaciones pueden disminuir a través de un adecuado mantenimiento que respete las características de la arquitectura tradicional – vernácula.</w:t>
      </w:r>
    </w:p>
    <w:p w14:paraId="39324C35" w14:textId="77777777" w:rsidR="00767B55" w:rsidRPr="00767B55" w:rsidRDefault="00767B55" w:rsidP="00767B55">
      <w:pPr>
        <w:pStyle w:val="Sinespaciado"/>
        <w:jc w:val="both"/>
        <w:rPr>
          <w:rFonts w:ascii="Avenir Next" w:eastAsia="TimesNewRomanPS" w:hAnsi="Avenir Next" w:cs="Arial"/>
          <w:sz w:val="24"/>
          <w:szCs w:val="24"/>
        </w:rPr>
      </w:pPr>
    </w:p>
    <w:p w14:paraId="6766EA32" w14:textId="59A24FF0"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El mantenimiento preventivo disminuye la vulnerabilidad de este tipo de estructuras, en este sentido se pueden tomar medidas frente a la humedad: limpieza de patios que rodean a la construcción y mantenimiento de pendientes en los mismos para evitar estancamiento de agua, revisión periódica del estado de las cubiertas, limpieza de canaletas, canales y bajantes de agua lluvia, limpieza de brote vegetal en fachadas, ventilación de áreas interiores.</w:t>
      </w:r>
    </w:p>
    <w:p w14:paraId="42E19D5A" w14:textId="77777777" w:rsidR="00767B55" w:rsidRPr="00767B55" w:rsidRDefault="00767B55" w:rsidP="00767B55">
      <w:pPr>
        <w:pStyle w:val="Sinespaciado"/>
        <w:jc w:val="both"/>
        <w:rPr>
          <w:rFonts w:ascii="Avenir Next" w:eastAsia="TimesNewRomanPS" w:hAnsi="Avenir Next" w:cs="Arial"/>
          <w:sz w:val="24"/>
          <w:szCs w:val="24"/>
        </w:rPr>
      </w:pPr>
    </w:p>
    <w:p w14:paraId="72335FC5" w14:textId="55AFA0B7"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 xml:space="preserve">El mantenimiento correctivo involucra procesos técnicos que deberán realizarse con ayuda de un especialista cuando sean necesarios, con el fin de precautelar la integridad del usuario. Estableciendo el nivel de deterioro: ligero, moderado, </w:t>
      </w:r>
      <w:r w:rsidRPr="00767B55">
        <w:rPr>
          <w:rFonts w:ascii="Avenir Next" w:eastAsia="TimesNewRomanPS" w:hAnsi="Avenir Next" w:cs="Arial"/>
          <w:sz w:val="24"/>
          <w:szCs w:val="24"/>
        </w:rPr>
        <w:lastRenderedPageBreak/>
        <w:t xml:space="preserve">extenso, completo </w:t>
      </w:r>
      <w:sdt>
        <w:sdtPr>
          <w:rPr>
            <w:rFonts w:ascii="Avenir Next" w:eastAsia="TimesNewRomanPS" w:hAnsi="Avenir Next" w:cs="Arial"/>
            <w:sz w:val="24"/>
            <w:szCs w:val="24"/>
          </w:rPr>
          <w:id w:val="1052661138"/>
          <w:citation/>
        </w:sdtPr>
        <w:sdtEndPr/>
        <w:sdtContent>
          <w:r w:rsidRPr="00767B55">
            <w:rPr>
              <w:rFonts w:ascii="Avenir Next" w:eastAsia="TimesNewRomanPS" w:hAnsi="Avenir Next" w:cs="Arial"/>
              <w:sz w:val="24"/>
              <w:szCs w:val="24"/>
            </w:rPr>
            <w:fldChar w:fldCharType="begin"/>
          </w:r>
          <w:r w:rsidRPr="00767B55">
            <w:rPr>
              <w:rFonts w:ascii="Avenir Next" w:eastAsia="TimesNewRomanPS" w:hAnsi="Avenir Next" w:cs="Arial"/>
              <w:sz w:val="24"/>
              <w:szCs w:val="24"/>
            </w:rPr>
            <w:instrText xml:space="preserve"> CITATION Tol02 \l 12298 </w:instrText>
          </w:r>
          <w:r w:rsidRPr="00767B55">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(Tolles, Kimbro, &amp; Ginell, 2002)</w:t>
          </w:r>
          <w:r w:rsidRPr="00767B55">
            <w:rPr>
              <w:rFonts w:ascii="Avenir Next" w:eastAsia="TimesNewRomanPS" w:hAnsi="Avenir Next" w:cs="Arial"/>
              <w:sz w:val="24"/>
              <w:szCs w:val="24"/>
            </w:rPr>
            <w:fldChar w:fldCharType="end"/>
          </w:r>
        </w:sdtContent>
      </w:sdt>
      <w:r w:rsidRPr="00767B55">
        <w:rPr>
          <w:rFonts w:ascii="Avenir Next" w:eastAsia="TimesNewRomanPS" w:hAnsi="Avenir Next" w:cs="Arial"/>
          <w:sz w:val="24"/>
          <w:szCs w:val="24"/>
        </w:rPr>
        <w:t xml:space="preserve"> se puede proponer la reposición o remplazo de faltantes  en los elementos estructurales, sustitución de muros, impermeabilizaciones totales de cubierta, curado de la madera y consolidación de enlucidos y pintura con materiales compatibles, en muchas intervenciones se utilizan materiales diferentes como el hierro, cemento, hormigón pero de según </w:t>
      </w:r>
      <w:sdt>
        <w:sdtPr>
          <w:rPr>
            <w:rFonts w:ascii="Avenir Next" w:eastAsia="TimesNewRomanPS" w:hAnsi="Avenir Next" w:cs="Arial"/>
            <w:sz w:val="24"/>
            <w:szCs w:val="24"/>
          </w:rPr>
          <w:id w:val="1653712449"/>
          <w:citation/>
        </w:sdtPr>
        <w:sdtEndPr/>
        <w:sdtContent>
          <w:r w:rsidRPr="00767B55">
            <w:rPr>
              <w:rFonts w:ascii="Avenir Next" w:eastAsia="TimesNewRomanPS" w:hAnsi="Avenir Next" w:cs="Arial"/>
              <w:sz w:val="24"/>
              <w:szCs w:val="24"/>
            </w:rPr>
            <w:fldChar w:fldCharType="begin"/>
          </w:r>
          <w:r w:rsidRPr="00767B55">
            <w:rPr>
              <w:rFonts w:ascii="Avenir Next" w:eastAsia="TimesNewRomanPS" w:hAnsi="Avenir Next" w:cs="Arial"/>
              <w:sz w:val="24"/>
              <w:szCs w:val="24"/>
            </w:rPr>
            <w:instrText xml:space="preserve"> CITATION Chi03 \l 12298 </w:instrText>
          </w:r>
          <w:r w:rsidRPr="00767B55">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(Chiappero &amp; Supisiche, 2003)</w:t>
          </w:r>
          <w:r w:rsidRPr="00767B55">
            <w:rPr>
              <w:rFonts w:ascii="Avenir Next" w:eastAsia="TimesNewRomanPS" w:hAnsi="Avenir Next" w:cs="Arial"/>
              <w:sz w:val="24"/>
              <w:szCs w:val="24"/>
            </w:rPr>
            <w:fldChar w:fldCharType="end"/>
          </w:r>
        </w:sdtContent>
      </w:sdt>
      <w:r w:rsidRPr="00767B55">
        <w:rPr>
          <w:rFonts w:ascii="Avenir Next" w:eastAsia="TimesNewRomanPS" w:hAnsi="Avenir Next" w:cs="Arial"/>
          <w:sz w:val="24"/>
          <w:szCs w:val="24"/>
        </w:rPr>
        <w:t xml:space="preserve"> con esta acción se perturban los principios básicos de continuidad, homogeneidad, adherencia, unidad, textura y color de la obra en cuestión, derivando esta acción en más problemas que soluciones.</w:t>
      </w:r>
    </w:p>
    <w:p w14:paraId="148F306B" w14:textId="77777777" w:rsidR="00767B55" w:rsidRPr="00767B55" w:rsidRDefault="00767B55" w:rsidP="00767B55">
      <w:pPr>
        <w:pStyle w:val="Sinespaciado"/>
        <w:jc w:val="both"/>
        <w:rPr>
          <w:rFonts w:ascii="Avenir Next" w:eastAsia="TimesNewRomanPS" w:hAnsi="Avenir Next" w:cs="Arial"/>
          <w:sz w:val="24"/>
          <w:szCs w:val="24"/>
        </w:rPr>
      </w:pPr>
    </w:p>
    <w:p w14:paraId="37EE0014" w14:textId="05B4EAFD"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La restitución de pisos y contrapisos se puede realizar con mortero hidrófugo.</w:t>
      </w:r>
    </w:p>
    <w:p w14:paraId="08A7B1F9" w14:textId="77777777" w:rsidR="00767B55" w:rsidRPr="00767B55" w:rsidRDefault="00767B55" w:rsidP="00767B55">
      <w:pPr>
        <w:pStyle w:val="Sinespaciado"/>
        <w:jc w:val="both"/>
        <w:rPr>
          <w:rFonts w:ascii="Avenir Next" w:eastAsia="TimesNewRomanPS" w:hAnsi="Avenir Next" w:cs="Arial"/>
          <w:sz w:val="24"/>
          <w:szCs w:val="24"/>
        </w:rPr>
      </w:pPr>
    </w:p>
    <w:p w14:paraId="4085CE51" w14:textId="14F20875"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En cuanto a instalaciones eléctricas e hidrosanitarias es indispensable que se realicen sobrepuestas en los muros sujetos por bridas de fijación evitando siempre las perforaciones en el adobe.</w:t>
      </w:r>
    </w:p>
    <w:p w14:paraId="243B2F5F" w14:textId="77777777" w:rsidR="00767B55" w:rsidRPr="00767B55" w:rsidRDefault="00767B55" w:rsidP="00767B55">
      <w:pPr>
        <w:pStyle w:val="Sinespaciado"/>
        <w:jc w:val="both"/>
        <w:rPr>
          <w:rFonts w:ascii="Avenir Next" w:eastAsia="TimesNewRomanPS" w:hAnsi="Avenir Next" w:cs="Arial"/>
          <w:sz w:val="24"/>
          <w:szCs w:val="24"/>
        </w:rPr>
      </w:pPr>
    </w:p>
    <w:p w14:paraId="5DD24174" w14:textId="77777777" w:rsidR="00D1659C" w:rsidRPr="00767B55" w:rsidRDefault="00D1659C" w:rsidP="00767B55">
      <w:pPr>
        <w:pStyle w:val="Sinespaciado"/>
        <w:jc w:val="both"/>
        <w:rPr>
          <w:rFonts w:ascii="Avenir Next" w:eastAsia="TimesNewRomanPS" w:hAnsi="Avenir Next" w:cs="Arial"/>
          <w:sz w:val="24"/>
          <w:szCs w:val="24"/>
        </w:rPr>
      </w:pPr>
    </w:p>
    <w:p w14:paraId="6848C51A" w14:textId="1F290AC9" w:rsidR="00151067" w:rsidRPr="00767B55" w:rsidRDefault="00D1659C" w:rsidP="00767B55">
      <w:pPr>
        <w:pStyle w:val="Sinespaciado"/>
        <w:jc w:val="both"/>
        <w:rPr>
          <w:rFonts w:ascii="Avenir Next" w:eastAsia="TimesNewRomanPS" w:hAnsi="Avenir Next" w:cs="Arial"/>
          <w:b/>
          <w:sz w:val="24"/>
          <w:szCs w:val="24"/>
        </w:rPr>
      </w:pPr>
      <w:r w:rsidRPr="00767B55">
        <w:rPr>
          <w:rFonts w:ascii="Avenir Next" w:eastAsia="TimesNewRomanPS" w:hAnsi="Avenir Next" w:cs="Arial"/>
          <w:b/>
          <w:sz w:val="24"/>
          <w:szCs w:val="24"/>
        </w:rPr>
        <w:t>IV. Conclusiones y recomendaciones</w:t>
      </w:r>
    </w:p>
    <w:p w14:paraId="048F7493" w14:textId="77777777" w:rsidR="00D1659C" w:rsidRPr="00767B55" w:rsidRDefault="00D1659C" w:rsidP="00767B55">
      <w:pPr>
        <w:pStyle w:val="Sinespaciado"/>
        <w:jc w:val="both"/>
        <w:rPr>
          <w:rFonts w:ascii="Avenir Next" w:eastAsia="TimesNewRomanPS" w:hAnsi="Avenir Next" w:cs="Arial"/>
          <w:sz w:val="24"/>
          <w:szCs w:val="24"/>
        </w:rPr>
      </w:pPr>
    </w:p>
    <w:p w14:paraId="4ABE61D1" w14:textId="4AFE80A5"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El análisis permite entender que las construcciones de adobe existentes en La Tola necesitan ser recuperadas ya que se estima tienen un deterioro moderado–extenso y pone en riesgo la seguridad de sus propietarios que en muchos casos son adultos mayores.</w:t>
      </w:r>
    </w:p>
    <w:p w14:paraId="2AE7FB55" w14:textId="77777777" w:rsidR="00767B55" w:rsidRPr="00767B55" w:rsidRDefault="00767B55" w:rsidP="00767B55">
      <w:pPr>
        <w:pStyle w:val="Sinespaciado"/>
        <w:jc w:val="both"/>
        <w:rPr>
          <w:rFonts w:ascii="Avenir Next" w:eastAsia="TimesNewRomanPS" w:hAnsi="Avenir Next" w:cs="Arial"/>
          <w:sz w:val="24"/>
          <w:szCs w:val="24"/>
        </w:rPr>
      </w:pPr>
    </w:p>
    <w:p w14:paraId="04BB73EF" w14:textId="231FD0EA"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 xml:space="preserve">La Carta del Patrimonio Vernáculo Construido </w:t>
      </w:r>
      <w:sdt>
        <w:sdtPr>
          <w:rPr>
            <w:rFonts w:ascii="Avenir Next" w:eastAsia="TimesNewRomanPS" w:hAnsi="Avenir Next" w:cs="Arial"/>
            <w:sz w:val="24"/>
            <w:szCs w:val="24"/>
          </w:rPr>
          <w:id w:val="874115154"/>
          <w:citation/>
        </w:sdtPr>
        <w:sdtEndPr/>
        <w:sdtContent>
          <w:r w:rsidRPr="00767B55">
            <w:rPr>
              <w:rFonts w:ascii="Avenir Next" w:eastAsia="TimesNewRomanPS" w:hAnsi="Avenir Next" w:cs="Arial"/>
              <w:sz w:val="24"/>
              <w:szCs w:val="24"/>
            </w:rPr>
            <w:fldChar w:fldCharType="begin"/>
          </w:r>
          <w:r w:rsidRPr="00767B55">
            <w:rPr>
              <w:rFonts w:ascii="Avenir Next" w:eastAsia="TimesNewRomanPS" w:hAnsi="Avenir Next" w:cs="Arial"/>
              <w:sz w:val="24"/>
              <w:szCs w:val="24"/>
            </w:rPr>
            <w:instrText xml:space="preserve"> CITATION ICO991 \l 12298 </w:instrText>
          </w:r>
          <w:r w:rsidRPr="00767B55">
            <w:rPr>
              <w:rFonts w:ascii="Avenir Next" w:eastAsia="TimesNewRomanPS" w:hAnsi="Avenir Next" w:cs="Arial"/>
              <w:sz w:val="24"/>
              <w:szCs w:val="24"/>
            </w:rPr>
            <w:fldChar w:fldCharType="separate"/>
          </w:r>
          <w:r w:rsidR="000E700C" w:rsidRPr="000E700C">
            <w:rPr>
              <w:rFonts w:ascii="Avenir Next" w:eastAsia="TimesNewRomanPS" w:hAnsi="Avenir Next" w:cs="Arial"/>
              <w:noProof/>
              <w:sz w:val="24"/>
              <w:szCs w:val="24"/>
            </w:rPr>
            <w:t>(ICOMOS, 1999)</w:t>
          </w:r>
          <w:r w:rsidRPr="00767B55">
            <w:rPr>
              <w:rFonts w:ascii="Avenir Next" w:eastAsia="TimesNewRomanPS" w:hAnsi="Avenir Next" w:cs="Arial"/>
              <w:sz w:val="24"/>
              <w:szCs w:val="24"/>
            </w:rPr>
            <w:fldChar w:fldCharType="end"/>
          </w:r>
        </w:sdtContent>
      </w:sdt>
      <w:r w:rsidRPr="00767B55">
        <w:rPr>
          <w:rFonts w:ascii="Avenir Next" w:eastAsia="TimesNewRomanPS" w:hAnsi="Avenir Next" w:cs="Arial"/>
          <w:sz w:val="24"/>
          <w:szCs w:val="24"/>
        </w:rPr>
        <w:t xml:space="preserve"> menciona que debido a esa homogeneización de la cultura y a la globalización socio-económica, las estructuras vernáculas son, en todo el mundo, extremadamente vulnerables y se enfrentan a serios problemas de obsolescencia, equilibrio interno e integración. Esta investigación comprueba que en el Ecuador se localizan estos mismos fenómenos que afectan al patrimonio construido y sus habitantes.</w:t>
      </w:r>
    </w:p>
    <w:p w14:paraId="74768BB3" w14:textId="77777777" w:rsidR="00767B55" w:rsidRPr="00767B55" w:rsidRDefault="00767B55" w:rsidP="00767B55">
      <w:pPr>
        <w:pStyle w:val="Sinespaciado"/>
        <w:jc w:val="both"/>
        <w:rPr>
          <w:rFonts w:ascii="Avenir Next" w:eastAsia="TimesNewRomanPS" w:hAnsi="Avenir Next" w:cs="Arial"/>
          <w:sz w:val="24"/>
          <w:szCs w:val="24"/>
        </w:rPr>
      </w:pPr>
    </w:p>
    <w:p w14:paraId="265B459B" w14:textId="54B9020D"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Pese a todos los deterioros presentados en la investigación, no existen muros desplomados debido a que la localidad no ha sido afectada por sismos de consideración, inundaciones o incendios, además el material empleado presenta una calidad aceptable en base a pruebas manuales de resistencia realizadas.</w:t>
      </w:r>
    </w:p>
    <w:p w14:paraId="58908953" w14:textId="77777777" w:rsidR="00767B55" w:rsidRPr="00767B55" w:rsidRDefault="00767B55" w:rsidP="00767B55">
      <w:pPr>
        <w:pStyle w:val="Sinespaciado"/>
        <w:jc w:val="both"/>
        <w:rPr>
          <w:rFonts w:ascii="Avenir Next" w:eastAsia="TimesNewRomanPS" w:hAnsi="Avenir Next" w:cs="Arial"/>
          <w:sz w:val="24"/>
          <w:szCs w:val="24"/>
        </w:rPr>
      </w:pPr>
    </w:p>
    <w:p w14:paraId="168A247A" w14:textId="3BF11330"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lastRenderedPageBreak/>
        <w:t>Los deterioros más avanzados se detectaron en las cubiertas (humedad, filtración de agua lluvia), la valoración de los factores externos (entorno) donde se ubica la edificación de adobe, son claves para la elaboración de un diagnóstico consistente de la degradación del material o su elemento constructivo.</w:t>
      </w:r>
    </w:p>
    <w:p w14:paraId="2A79F0B4" w14:textId="77777777" w:rsidR="00767B55" w:rsidRPr="00767B55" w:rsidRDefault="00767B55" w:rsidP="00767B55">
      <w:pPr>
        <w:pStyle w:val="Sinespaciado"/>
        <w:jc w:val="both"/>
        <w:rPr>
          <w:rFonts w:ascii="Avenir Next" w:eastAsia="TimesNewRomanPS" w:hAnsi="Avenir Next" w:cs="Arial"/>
          <w:sz w:val="24"/>
          <w:szCs w:val="24"/>
        </w:rPr>
      </w:pPr>
    </w:p>
    <w:p w14:paraId="4CA615A4" w14:textId="2314022F"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Es preferible utilizar materiales tradicionales en el mantenimiento preventivo y correctivo de las construcciones de adobe, ya que esto contribuye a obtener un costo moderado con acciones de fácil aplicación, frente al derrocamiento de la edificación y a la construcción de una nueva, situación que va en detrimento de la economía de los propietarios.</w:t>
      </w:r>
    </w:p>
    <w:p w14:paraId="51A481EA" w14:textId="77777777" w:rsidR="00767B55" w:rsidRPr="00767B55" w:rsidRDefault="00767B55" w:rsidP="00767B55">
      <w:pPr>
        <w:pStyle w:val="Sinespaciado"/>
        <w:jc w:val="both"/>
        <w:rPr>
          <w:rFonts w:ascii="Avenir Next" w:eastAsia="TimesNewRomanPS" w:hAnsi="Avenir Next" w:cs="Arial"/>
          <w:sz w:val="24"/>
          <w:szCs w:val="24"/>
        </w:rPr>
      </w:pPr>
    </w:p>
    <w:p w14:paraId="1A990CB2" w14:textId="678C00E9"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La pérdida de conocimientos ancestrales respecto a técnicas constructivas tradicionales pone en peligro nuestra identidad cultural, investigación de este tipo demuestra condiciones extremas de habitabilidad de espacios rurales que deben ser recuperados con el mismo interés que se tiene por los grandes centros históricos.</w:t>
      </w:r>
    </w:p>
    <w:p w14:paraId="010BE7B4" w14:textId="77777777" w:rsidR="00767B55" w:rsidRPr="00767B55" w:rsidRDefault="00767B55" w:rsidP="00767B55">
      <w:pPr>
        <w:pStyle w:val="Sinespaciado"/>
        <w:jc w:val="both"/>
        <w:rPr>
          <w:rFonts w:ascii="Avenir Next" w:eastAsia="TimesNewRomanPS" w:hAnsi="Avenir Next" w:cs="Arial"/>
          <w:sz w:val="24"/>
          <w:szCs w:val="24"/>
        </w:rPr>
      </w:pPr>
    </w:p>
    <w:p w14:paraId="7C88D384" w14:textId="51EBC6D8" w:rsidR="00151067"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El proceso metodológico llevado a cabo, ha sido adecuado para el manejo de información, ya que el trabajo de campo es sin duda necesario  para observar y entender los verdaderos problemas que enfrentan las tecnologías tradicionales conjuntamente con sus comunidades, siendo este el punto de partida para el planteamiento de soluciones teórico – prácticas de mantenimiento.</w:t>
      </w:r>
    </w:p>
    <w:p w14:paraId="5D383CC9" w14:textId="77777777" w:rsidR="00767B55" w:rsidRPr="00767B55" w:rsidRDefault="00767B55" w:rsidP="00767B55">
      <w:pPr>
        <w:pStyle w:val="Sinespaciado"/>
        <w:jc w:val="both"/>
        <w:rPr>
          <w:rFonts w:ascii="Avenir Next" w:eastAsia="TimesNewRomanPS" w:hAnsi="Avenir Next" w:cs="Arial"/>
          <w:sz w:val="24"/>
          <w:szCs w:val="24"/>
        </w:rPr>
      </w:pPr>
    </w:p>
    <w:p w14:paraId="28275A67" w14:textId="0E77DDAF" w:rsidR="00151067" w:rsidRPr="00767B55"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Hace falta, no obstante, otros estudios que complementen un proceso de conservación de esta área. Es preciso realizar un inventario de las construcciones vernáculas existentes, una normativa que las proteja, programas y proyectos de recuperación y la puesta en valor de la arquitectura doméstica perteneciente a estas poblaciones.</w:t>
      </w:r>
    </w:p>
    <w:p w14:paraId="2780317B" w14:textId="7BF70A48" w:rsidR="00D1659C" w:rsidRPr="00767B55" w:rsidRDefault="00D1659C" w:rsidP="00767B55">
      <w:pPr>
        <w:pStyle w:val="Sinespaciado"/>
        <w:jc w:val="both"/>
        <w:rPr>
          <w:rFonts w:ascii="Avenir Next" w:eastAsia="TimesNewRomanPS" w:hAnsi="Avenir Next" w:cs="Arial"/>
          <w:sz w:val="24"/>
          <w:szCs w:val="24"/>
        </w:rPr>
      </w:pPr>
    </w:p>
    <w:p w14:paraId="4F525AC0" w14:textId="77777777" w:rsidR="00D1659C" w:rsidRPr="00767B55" w:rsidRDefault="00D1659C" w:rsidP="00767B55">
      <w:pPr>
        <w:pStyle w:val="Sinespaciado"/>
        <w:jc w:val="both"/>
        <w:rPr>
          <w:rFonts w:ascii="Avenir Next" w:eastAsia="TimesNewRomanPS" w:hAnsi="Avenir Next" w:cs="Arial"/>
          <w:sz w:val="24"/>
          <w:szCs w:val="24"/>
        </w:rPr>
      </w:pPr>
    </w:p>
    <w:p w14:paraId="08C3E72E" w14:textId="77777777" w:rsidR="00151067" w:rsidRPr="00767B55" w:rsidRDefault="00151067" w:rsidP="00767B55">
      <w:pPr>
        <w:pStyle w:val="Sinespaciado"/>
        <w:jc w:val="both"/>
        <w:rPr>
          <w:rFonts w:ascii="Avenir Next" w:eastAsia="TimesNewRomanPS" w:hAnsi="Avenir Next" w:cs="Arial"/>
          <w:b/>
          <w:sz w:val="24"/>
          <w:szCs w:val="24"/>
        </w:rPr>
      </w:pPr>
      <w:r w:rsidRPr="00767B55">
        <w:rPr>
          <w:rFonts w:ascii="Avenir Next" w:eastAsia="TimesNewRomanPS" w:hAnsi="Avenir Next" w:cs="Arial"/>
          <w:b/>
          <w:sz w:val="24"/>
          <w:szCs w:val="24"/>
        </w:rPr>
        <w:t>AGRADECIMIENTOS</w:t>
      </w:r>
    </w:p>
    <w:p w14:paraId="7CCB2472" w14:textId="77777777" w:rsidR="00767B55" w:rsidRDefault="00767B55" w:rsidP="00767B55">
      <w:pPr>
        <w:pStyle w:val="Sinespaciado"/>
        <w:jc w:val="both"/>
        <w:rPr>
          <w:rFonts w:ascii="Avenir Next" w:eastAsia="TimesNewRomanPS" w:hAnsi="Avenir Next" w:cs="Arial"/>
          <w:sz w:val="24"/>
          <w:szCs w:val="24"/>
        </w:rPr>
      </w:pPr>
    </w:p>
    <w:p w14:paraId="7071C0E4" w14:textId="5701D813" w:rsidR="00767B55" w:rsidRDefault="00151067"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t>Los resultados alcanzados obedecen a la participación activa de la comunidad y dirigentes barriales. Un agradecimiento particular a las familias Gualli, Males, Sra. Nélida Pacheco, Sr. Carlos Males que permitieron el desarrollo de esta investigación.</w:t>
      </w:r>
    </w:p>
    <w:p w14:paraId="5E88874E" w14:textId="2ABEAFFA" w:rsidR="00D1659C" w:rsidRPr="00767B55" w:rsidRDefault="00D1659C" w:rsidP="00767B55">
      <w:pPr>
        <w:pStyle w:val="Sinespaciado"/>
        <w:jc w:val="both"/>
        <w:rPr>
          <w:rFonts w:ascii="Avenir Next" w:eastAsia="TimesNewRomanPS" w:hAnsi="Avenir Next" w:cs="Arial"/>
          <w:sz w:val="24"/>
          <w:szCs w:val="24"/>
        </w:rPr>
      </w:pPr>
      <w:r w:rsidRPr="00767B55">
        <w:rPr>
          <w:rFonts w:ascii="Avenir Next" w:eastAsia="TimesNewRomanPS" w:hAnsi="Avenir Next" w:cs="Arial"/>
          <w:sz w:val="24"/>
          <w:szCs w:val="24"/>
        </w:rPr>
        <w:br w:type="page"/>
      </w:r>
    </w:p>
    <w:p w14:paraId="14EC73D3" w14:textId="77777777" w:rsidR="00151067" w:rsidRPr="00206C60" w:rsidRDefault="00151067" w:rsidP="00151067">
      <w:pPr>
        <w:pStyle w:val="Text"/>
        <w:spacing w:line="480" w:lineRule="auto"/>
        <w:ind w:firstLine="0"/>
        <w:rPr>
          <w:rFonts w:ascii="Arial" w:hAnsi="Arial" w:cs="Arial"/>
          <w:sz w:val="24"/>
          <w:szCs w:val="24"/>
          <w:lang w:val="es-ES"/>
        </w:rPr>
      </w:pPr>
    </w:p>
    <w:p w14:paraId="71A78BF3" w14:textId="67FDED2E" w:rsidR="00A83820" w:rsidRDefault="008B5782" w:rsidP="008B5782">
      <w:pPr>
        <w:pStyle w:val="Sinespaciado"/>
        <w:jc w:val="both"/>
        <w:rPr>
          <w:rFonts w:ascii="Avenir Next" w:hAnsi="Avenir Next" w:cs="Arial"/>
          <w:b/>
          <w:sz w:val="24"/>
          <w:szCs w:val="24"/>
        </w:rPr>
      </w:pPr>
      <w:r>
        <w:rPr>
          <w:rFonts w:ascii="Avenir Next" w:hAnsi="Avenir Next" w:cs="Arial"/>
          <w:b/>
          <w:sz w:val="24"/>
          <w:szCs w:val="24"/>
        </w:rPr>
        <w:t>BIBLIOGRAFÍA</w:t>
      </w:r>
    </w:p>
    <w:p w14:paraId="1380FC7E" w14:textId="5968DB45" w:rsidR="008B5782" w:rsidRPr="00356947" w:rsidRDefault="008B5782" w:rsidP="008B5782">
      <w:pPr>
        <w:pStyle w:val="Sinespaciado"/>
        <w:jc w:val="both"/>
        <w:rPr>
          <w:rFonts w:ascii="Avenir Next" w:hAnsi="Avenir Next" w:cs="Arial"/>
          <w:b/>
          <w:sz w:val="24"/>
          <w:szCs w:val="24"/>
        </w:rPr>
      </w:pPr>
    </w:p>
    <w:sdt>
      <w:sdtPr>
        <w:rPr>
          <w:rFonts w:ascii="Avenir Next" w:eastAsiaTheme="minorHAnsi" w:hAnsi="Avenir Next" w:cs="Arial"/>
          <w:kern w:val="0"/>
          <w:sz w:val="24"/>
          <w:szCs w:val="24"/>
          <w:lang w:val="es-EC"/>
        </w:rPr>
        <w:id w:val="-573587230"/>
        <w:bibliography/>
      </w:sdtPr>
      <w:sdtEndPr/>
      <w:sdtContent>
        <w:p w14:paraId="5B98AEBB"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Asociación colombiana de ingeniería sísmica. (s.f.). </w:t>
          </w:r>
          <w:r w:rsidRPr="00356947">
            <w:rPr>
              <w:rFonts w:ascii="Avenir Next" w:hAnsi="Avenir Next"/>
              <w:i/>
              <w:iCs/>
              <w:noProof/>
              <w:sz w:val="24"/>
              <w:szCs w:val="24"/>
              <w:lang w:val="es-EC"/>
            </w:rPr>
            <w:t>Manual para la Rehabilitación de viviendas construidas en adobe y tapia pisada</w:t>
          </w:r>
          <w:r w:rsidRPr="00356947">
            <w:rPr>
              <w:rFonts w:ascii="Avenir Next" w:hAnsi="Avenir Next"/>
              <w:noProof/>
              <w:sz w:val="24"/>
              <w:szCs w:val="24"/>
              <w:lang w:val="es-EC"/>
            </w:rPr>
            <w:t>. Obtenido de http:/www.asosismica.</w:t>
          </w:r>
        </w:p>
        <w:p w14:paraId="0B74352C"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Chiappero, R., &amp; Supisiche, M. (2003). </w:t>
          </w:r>
          <w:r w:rsidRPr="00356947">
            <w:rPr>
              <w:rFonts w:ascii="Avenir Next" w:hAnsi="Avenir Next"/>
              <w:i/>
              <w:iCs/>
              <w:noProof/>
              <w:sz w:val="24"/>
              <w:szCs w:val="24"/>
              <w:lang w:val="es-EC"/>
            </w:rPr>
            <w:t>Arquitectura en tierra cruda</w:t>
          </w:r>
          <w:r w:rsidRPr="00356947">
            <w:rPr>
              <w:rFonts w:ascii="Avenir Next" w:hAnsi="Avenir Next"/>
              <w:noProof/>
              <w:sz w:val="24"/>
              <w:szCs w:val="24"/>
              <w:lang w:val="es-EC"/>
            </w:rPr>
            <w:t xml:space="preserve"> (Primera ed.). Buenos Aires, Argentina.</w:t>
          </w:r>
        </w:p>
        <w:p w14:paraId="0428886B"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IBSTOCK. (s.f.). </w:t>
          </w:r>
          <w:r w:rsidRPr="00356947">
            <w:rPr>
              <w:rFonts w:ascii="Avenir Next" w:hAnsi="Avenir Next"/>
              <w:i/>
              <w:iCs/>
              <w:noProof/>
              <w:sz w:val="24"/>
              <w:szCs w:val="24"/>
              <w:lang w:val="es-EC"/>
            </w:rPr>
            <w:t>Ecoterre earth bricks.</w:t>
          </w:r>
          <w:r w:rsidRPr="00356947">
            <w:rPr>
              <w:rFonts w:ascii="Avenir Next" w:hAnsi="Avenir Next"/>
              <w:noProof/>
              <w:sz w:val="24"/>
              <w:szCs w:val="24"/>
              <w:lang w:val="es-EC"/>
            </w:rPr>
            <w:t xml:space="preserve"> Obtenido de www.ibstock.com/Ecoterre-intr-design.asp</w:t>
          </w:r>
        </w:p>
        <w:p w14:paraId="22062386"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ICOMOS. (1999). Carta del patrimonio vernáculo construido. </w:t>
          </w:r>
          <w:r w:rsidRPr="00356947">
            <w:rPr>
              <w:rFonts w:ascii="Avenir Next" w:hAnsi="Avenir Next"/>
              <w:i/>
              <w:iCs/>
              <w:noProof/>
              <w:sz w:val="24"/>
              <w:szCs w:val="24"/>
              <w:lang w:val="es-EC"/>
            </w:rPr>
            <w:t>12ª Asamblea General .</w:t>
          </w:r>
          <w:r w:rsidRPr="00356947">
            <w:rPr>
              <w:rFonts w:ascii="Avenir Next" w:hAnsi="Avenir Next"/>
              <w:noProof/>
              <w:sz w:val="24"/>
              <w:szCs w:val="24"/>
              <w:lang w:val="es-EC"/>
            </w:rPr>
            <w:t xml:space="preserve"> México.</w:t>
          </w:r>
        </w:p>
        <w:p w14:paraId="608D9D6D"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ICOMOS. (1999). </w:t>
          </w:r>
          <w:r w:rsidRPr="00356947">
            <w:rPr>
              <w:rFonts w:ascii="Avenir Next" w:hAnsi="Avenir Next"/>
              <w:i/>
              <w:iCs/>
              <w:noProof/>
              <w:sz w:val="24"/>
              <w:szCs w:val="24"/>
              <w:lang w:val="es-EC"/>
            </w:rPr>
            <w:t>www.international.icomos.org/chsrters/vernacular_sp.pdf.</w:t>
          </w:r>
          <w:r w:rsidRPr="00356947">
            <w:rPr>
              <w:rFonts w:ascii="Avenir Next" w:hAnsi="Avenir Next"/>
              <w:noProof/>
              <w:sz w:val="24"/>
              <w:szCs w:val="24"/>
              <w:lang w:val="es-EC"/>
            </w:rPr>
            <w:t xml:space="preserve"> Obtenido de Carta del patrimonio vernáculo construido.</w:t>
          </w:r>
        </w:p>
        <w:p w14:paraId="33DD3EF5"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Minke, G. (2005). </w:t>
          </w:r>
          <w:r w:rsidRPr="00356947">
            <w:rPr>
              <w:rFonts w:ascii="Avenir Next" w:hAnsi="Avenir Next"/>
              <w:i/>
              <w:iCs/>
              <w:noProof/>
              <w:sz w:val="24"/>
              <w:szCs w:val="24"/>
              <w:lang w:val="es-EC"/>
            </w:rPr>
            <w:t>Manual de Construcción para viviendas antisísmicas de tierra</w:t>
          </w:r>
          <w:r w:rsidRPr="00356947">
            <w:rPr>
              <w:rFonts w:ascii="Avenir Next" w:hAnsi="Avenir Next"/>
              <w:noProof/>
              <w:sz w:val="24"/>
              <w:szCs w:val="24"/>
              <w:lang w:val="es-EC"/>
            </w:rPr>
            <w:t xml:space="preserve"> (Tercera edición ed.). Kassel , Alemania: Universidad de Kassel .</w:t>
          </w:r>
        </w:p>
        <w:p w14:paraId="49C5071C"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Morales, R., Cabrejos, R., Rengifo, L., &amp; Candiotti, C. (1993). </w:t>
          </w:r>
          <w:r w:rsidRPr="00356947">
            <w:rPr>
              <w:rFonts w:ascii="Avenir Next" w:hAnsi="Avenir Next"/>
              <w:i/>
              <w:iCs/>
              <w:noProof/>
              <w:sz w:val="24"/>
              <w:szCs w:val="24"/>
              <w:lang w:val="es-EC"/>
            </w:rPr>
            <w:t>Manual para la construcción de viviendas de adobe.</w:t>
          </w:r>
          <w:r w:rsidRPr="00356947">
            <w:rPr>
              <w:rFonts w:ascii="Avenir Next" w:hAnsi="Avenir Next"/>
              <w:noProof/>
              <w:sz w:val="24"/>
              <w:szCs w:val="24"/>
              <w:lang w:val="es-EC"/>
            </w:rPr>
            <w:t xml:space="preserve"> Lima, Perú.</w:t>
          </w:r>
        </w:p>
        <w:p w14:paraId="26AE894D"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EC"/>
            </w:rPr>
            <w:t xml:space="preserve">Morales, R., Torres , R., Rengifo, L., &amp; Irala, C. (1993). </w:t>
          </w:r>
          <w:r w:rsidRPr="00356947">
            <w:rPr>
              <w:rFonts w:ascii="Avenir Next" w:hAnsi="Avenir Next"/>
              <w:i/>
              <w:iCs/>
              <w:noProof/>
              <w:sz w:val="24"/>
              <w:szCs w:val="24"/>
              <w:lang w:val="es-EC"/>
            </w:rPr>
            <w:t>Manual para la construcción de viviendas de adobe.</w:t>
          </w:r>
          <w:r w:rsidRPr="00356947">
            <w:rPr>
              <w:rFonts w:ascii="Avenir Next" w:hAnsi="Avenir Next"/>
              <w:noProof/>
              <w:sz w:val="24"/>
              <w:szCs w:val="24"/>
              <w:lang w:val="es-EC"/>
            </w:rPr>
            <w:t xml:space="preserve"> Lima: Pueblo Libre.</w:t>
          </w:r>
        </w:p>
        <w:sdt>
          <w:sdtPr>
            <w:rPr>
              <w:rFonts w:ascii="Avenir Next" w:hAnsi="Avenir Next" w:cs="Arial"/>
              <w:sz w:val="24"/>
              <w:szCs w:val="24"/>
            </w:rPr>
            <w:id w:val="-893577472"/>
            <w:bibliography/>
          </w:sdtPr>
          <w:sdtEndPr/>
          <w:sdtContent>
            <w:p w14:paraId="10D6176E"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cs="Arial"/>
                  <w:sz w:val="24"/>
                  <w:szCs w:val="24"/>
                </w:rPr>
                <w:fldChar w:fldCharType="begin"/>
              </w:r>
              <w:r w:rsidRPr="00356947">
                <w:rPr>
                  <w:rFonts w:ascii="Avenir Next" w:hAnsi="Avenir Next" w:cs="Arial"/>
                  <w:sz w:val="24"/>
                  <w:szCs w:val="24"/>
                </w:rPr>
                <w:instrText>BIBLIOGRAPHY</w:instrText>
              </w:r>
              <w:r w:rsidRPr="00356947">
                <w:rPr>
                  <w:rFonts w:ascii="Avenir Next" w:hAnsi="Avenir Next" w:cs="Arial"/>
                  <w:sz w:val="24"/>
                  <w:szCs w:val="24"/>
                </w:rPr>
                <w:fldChar w:fldCharType="separate"/>
              </w:r>
              <w:r w:rsidRPr="00356947">
                <w:rPr>
                  <w:rFonts w:ascii="Avenir Next" w:hAnsi="Avenir Next"/>
                  <w:noProof/>
                  <w:sz w:val="24"/>
                  <w:szCs w:val="24"/>
                  <w:lang w:val="es-EC"/>
                </w:rPr>
                <w:t xml:space="preserve">Rodriguez, I., Monteagudo, B., Saroza, P., Nolasco, Y., &amp; Castro. (2011). Aproximación a la patología presentada en las construcciones de tierra. Algunas recomendaciones de intervención. </w:t>
              </w:r>
              <w:r w:rsidRPr="00356947">
                <w:rPr>
                  <w:rFonts w:ascii="Avenir Next" w:hAnsi="Avenir Next"/>
                  <w:i/>
                  <w:iCs/>
                  <w:noProof/>
                  <w:sz w:val="24"/>
                  <w:szCs w:val="24"/>
                  <w:lang w:val="es-EC"/>
                </w:rPr>
                <w:t>Informes de la Construcción, 63</w:t>
              </w:r>
              <w:r w:rsidRPr="00356947">
                <w:rPr>
                  <w:rFonts w:ascii="Avenir Next" w:hAnsi="Avenir Next"/>
                  <w:noProof/>
                  <w:sz w:val="24"/>
                  <w:szCs w:val="24"/>
                  <w:lang w:val="es-EC"/>
                </w:rPr>
                <w:t>(523).</w:t>
              </w:r>
            </w:p>
            <w:p w14:paraId="004DA33E" w14:textId="77777777" w:rsidR="00356947" w:rsidRPr="00356947" w:rsidRDefault="00356947" w:rsidP="00356947">
              <w:pPr>
                <w:pStyle w:val="Bibliografa"/>
                <w:ind w:hanging="11"/>
                <w:jc w:val="both"/>
                <w:rPr>
                  <w:rFonts w:ascii="Avenir Next" w:hAnsi="Avenir Next"/>
                  <w:noProof/>
                  <w:sz w:val="24"/>
                  <w:szCs w:val="24"/>
                  <w:lang w:val="es-EC"/>
                </w:rPr>
              </w:pPr>
              <w:r w:rsidRPr="00356947">
                <w:rPr>
                  <w:rFonts w:ascii="Avenir Next" w:hAnsi="Avenir Next"/>
                  <w:noProof/>
                  <w:sz w:val="24"/>
                  <w:szCs w:val="24"/>
                  <w:lang w:val="es-CR"/>
                </w:rPr>
                <w:t xml:space="preserve">Tolles, L., Kimbro, E., &amp; Ginell, W. (2002). </w:t>
              </w:r>
              <w:r w:rsidRPr="00356947">
                <w:rPr>
                  <w:rFonts w:ascii="Avenir Next" w:hAnsi="Avenir Next"/>
                  <w:i/>
                  <w:iCs/>
                  <w:noProof/>
                  <w:sz w:val="24"/>
                  <w:szCs w:val="24"/>
                  <w:lang w:val="es-EC"/>
                </w:rPr>
                <w:t>Guía de planeamiento e ingeniería para la estabilización sismorresistente de estructuras históricas de adobe.</w:t>
              </w:r>
              <w:r w:rsidRPr="00356947">
                <w:rPr>
                  <w:rFonts w:ascii="Avenir Next" w:hAnsi="Avenir Next"/>
                  <w:noProof/>
                  <w:sz w:val="24"/>
                  <w:szCs w:val="24"/>
                  <w:lang w:val="es-EC"/>
                </w:rPr>
                <w:t xml:space="preserve"> Los Ángeles: Getty Publications.</w:t>
              </w:r>
            </w:p>
            <w:p w14:paraId="5B6D4902" w14:textId="3D7C318E" w:rsidR="00356947" w:rsidRDefault="00356947" w:rsidP="00356947">
              <w:pPr>
                <w:pStyle w:val="Bibliografa"/>
                <w:ind w:hanging="11"/>
                <w:jc w:val="both"/>
                <w:rPr>
                  <w:rFonts w:asciiTheme="minorHAnsi" w:eastAsiaTheme="minorHAnsi" w:hAnsiTheme="minorHAnsi" w:cstheme="minorBidi"/>
                  <w:lang w:val="es-EC"/>
                </w:rPr>
              </w:pPr>
              <w:r w:rsidRPr="00356947">
                <w:rPr>
                  <w:rFonts w:ascii="Avenir Next" w:hAnsi="Avenir Next" w:cs="Arial"/>
                  <w:sz w:val="24"/>
                  <w:szCs w:val="24"/>
                </w:rPr>
                <w:fldChar w:fldCharType="end"/>
              </w:r>
            </w:p>
          </w:sdtContent>
        </w:sdt>
        <w:p w14:paraId="138E99B2" w14:textId="2E188AFD" w:rsidR="000A4588" w:rsidRPr="00D1659C" w:rsidRDefault="00743323" w:rsidP="00356947">
          <w:pPr>
            <w:pStyle w:val="Sinespaciado"/>
            <w:ind w:hanging="11"/>
            <w:jc w:val="both"/>
            <w:rPr>
              <w:rFonts w:ascii="Arial" w:hAnsi="Arial" w:cs="Arial"/>
              <w:sz w:val="24"/>
              <w:szCs w:val="24"/>
            </w:rPr>
          </w:pPr>
        </w:p>
      </w:sdtContent>
    </w:sdt>
    <w:sectPr w:rsidR="000A4588" w:rsidRPr="00D1659C" w:rsidSect="002645D6">
      <w:headerReference w:type="even" r:id="rId21"/>
      <w:headerReference w:type="default" r:id="rId22"/>
      <w:footerReference w:type="even" r:id="rId23"/>
      <w:footerReference w:type="default" r:id="rId24"/>
      <w:pgSz w:w="12240" w:h="15840"/>
      <w:pgMar w:top="1418" w:right="1701" w:bottom="1418" w:left="1843" w:header="709" w:footer="709"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12B2E" w14:textId="77777777" w:rsidR="00743323" w:rsidRDefault="00743323" w:rsidP="00D60CCC">
      <w:r>
        <w:separator/>
      </w:r>
    </w:p>
  </w:endnote>
  <w:endnote w:type="continuationSeparator" w:id="0">
    <w:p w14:paraId="478DAD69" w14:textId="77777777" w:rsidR="00743323" w:rsidRDefault="00743323"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4402D7" w:rsidRDefault="004402D7"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4402D7" w:rsidRDefault="004402D7"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4402D7" w:rsidRDefault="004402D7" w:rsidP="00151067">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4402D7" w:rsidRPr="0022765C" w:rsidRDefault="004402D7"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4402D7" w:rsidRDefault="004402D7"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6188B" w14:textId="77777777" w:rsidR="00743323" w:rsidRDefault="00743323" w:rsidP="00D60CCC">
      <w:r>
        <w:separator/>
      </w:r>
    </w:p>
  </w:footnote>
  <w:footnote w:type="continuationSeparator" w:id="0">
    <w:p w14:paraId="7883B7B8" w14:textId="77777777" w:rsidR="00743323" w:rsidRDefault="00743323" w:rsidP="00D60CCC">
      <w:r>
        <w:continuationSeparator/>
      </w:r>
    </w:p>
  </w:footnote>
  <w:footnote w:id="1">
    <w:p w14:paraId="251DFE2F" w14:textId="77777777" w:rsidR="004402D7" w:rsidRPr="00767B55" w:rsidRDefault="004402D7" w:rsidP="00767B55">
      <w:pPr>
        <w:pStyle w:val="Textonotapie"/>
        <w:jc w:val="both"/>
        <w:rPr>
          <w:rFonts w:ascii="Arial" w:hAnsi="Arial" w:cs="Arial"/>
          <w:sz w:val="18"/>
          <w:szCs w:val="18"/>
          <w:lang w:val="es-ES"/>
        </w:rPr>
      </w:pPr>
      <w:r w:rsidRPr="00767B55">
        <w:rPr>
          <w:rStyle w:val="Refdenotaalpie"/>
          <w:rFonts w:ascii="Arial" w:hAnsi="Arial" w:cs="Arial"/>
          <w:sz w:val="18"/>
          <w:szCs w:val="18"/>
        </w:rPr>
        <w:footnoteRef/>
      </w:r>
      <w:r w:rsidRPr="00767B55">
        <w:rPr>
          <w:rFonts w:ascii="Arial" w:hAnsi="Arial" w:cs="Arial"/>
          <w:sz w:val="18"/>
          <w:szCs w:val="18"/>
        </w:rPr>
        <w:t xml:space="preserve"> El mantenimiento preventivo garantiza que</w:t>
      </w:r>
      <w:r w:rsidRPr="00767B55">
        <w:rPr>
          <w:rFonts w:ascii="Arial" w:hAnsi="Arial" w:cs="Arial"/>
          <w:sz w:val="18"/>
          <w:szCs w:val="18"/>
          <w:lang w:val="es-ES"/>
        </w:rPr>
        <w:t xml:space="preserve"> los materiales como el adobe y la teja al presentar deterioro pueden ser reemplazados con otros de las mismas características que garanticen la estabilidad de la edificación respetando su sistema constructivo tradicional.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4402D7" w:rsidRDefault="004402D7"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4402D7" w:rsidRDefault="004402D7"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7CE91A26" w:rsidR="004402D7" w:rsidRDefault="004402D7"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p w14:paraId="2274A5AD" w14:textId="77777777" w:rsidR="004402D7" w:rsidRPr="00C70C19" w:rsidRDefault="004402D7"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440193"/>
    <w:multiLevelType w:val="hybridMultilevel"/>
    <w:tmpl w:val="906E5B30"/>
    <w:lvl w:ilvl="0" w:tplc="D6EE01A4">
      <w:start w:val="1"/>
      <w:numFmt w:val="bullet"/>
      <w:lvlText w:val=""/>
      <w:lvlJc w:val="left"/>
      <w:pPr>
        <w:ind w:left="960" w:hanging="360"/>
      </w:pPr>
      <w:rPr>
        <w:rFonts w:ascii="Symbol" w:hAnsi="Symbol" w:hint="default"/>
      </w:rPr>
    </w:lvl>
    <w:lvl w:ilvl="1" w:tplc="2C0A0003" w:tentative="1">
      <w:start w:val="1"/>
      <w:numFmt w:val="bullet"/>
      <w:lvlText w:val="o"/>
      <w:lvlJc w:val="left"/>
      <w:pPr>
        <w:ind w:left="1680" w:hanging="360"/>
      </w:pPr>
      <w:rPr>
        <w:rFonts w:ascii="Courier New" w:hAnsi="Courier New" w:cs="Courier New" w:hint="default"/>
      </w:rPr>
    </w:lvl>
    <w:lvl w:ilvl="2" w:tplc="2C0A0005" w:tentative="1">
      <w:start w:val="1"/>
      <w:numFmt w:val="bullet"/>
      <w:lvlText w:val=""/>
      <w:lvlJc w:val="left"/>
      <w:pPr>
        <w:ind w:left="2400" w:hanging="360"/>
      </w:pPr>
      <w:rPr>
        <w:rFonts w:ascii="Wingdings" w:hAnsi="Wingdings" w:hint="default"/>
      </w:rPr>
    </w:lvl>
    <w:lvl w:ilvl="3" w:tplc="2C0A0001" w:tentative="1">
      <w:start w:val="1"/>
      <w:numFmt w:val="bullet"/>
      <w:lvlText w:val=""/>
      <w:lvlJc w:val="left"/>
      <w:pPr>
        <w:ind w:left="3120" w:hanging="360"/>
      </w:pPr>
      <w:rPr>
        <w:rFonts w:ascii="Symbol" w:hAnsi="Symbol" w:hint="default"/>
      </w:rPr>
    </w:lvl>
    <w:lvl w:ilvl="4" w:tplc="2C0A0003" w:tentative="1">
      <w:start w:val="1"/>
      <w:numFmt w:val="bullet"/>
      <w:lvlText w:val="o"/>
      <w:lvlJc w:val="left"/>
      <w:pPr>
        <w:ind w:left="3840" w:hanging="360"/>
      </w:pPr>
      <w:rPr>
        <w:rFonts w:ascii="Courier New" w:hAnsi="Courier New" w:cs="Courier New" w:hint="default"/>
      </w:rPr>
    </w:lvl>
    <w:lvl w:ilvl="5" w:tplc="2C0A0005" w:tentative="1">
      <w:start w:val="1"/>
      <w:numFmt w:val="bullet"/>
      <w:lvlText w:val=""/>
      <w:lvlJc w:val="left"/>
      <w:pPr>
        <w:ind w:left="4560" w:hanging="360"/>
      </w:pPr>
      <w:rPr>
        <w:rFonts w:ascii="Wingdings" w:hAnsi="Wingdings" w:hint="default"/>
      </w:rPr>
    </w:lvl>
    <w:lvl w:ilvl="6" w:tplc="2C0A0001" w:tentative="1">
      <w:start w:val="1"/>
      <w:numFmt w:val="bullet"/>
      <w:lvlText w:val=""/>
      <w:lvlJc w:val="left"/>
      <w:pPr>
        <w:ind w:left="5280" w:hanging="360"/>
      </w:pPr>
      <w:rPr>
        <w:rFonts w:ascii="Symbol" w:hAnsi="Symbol" w:hint="default"/>
      </w:rPr>
    </w:lvl>
    <w:lvl w:ilvl="7" w:tplc="2C0A0003" w:tentative="1">
      <w:start w:val="1"/>
      <w:numFmt w:val="bullet"/>
      <w:lvlText w:val="o"/>
      <w:lvlJc w:val="left"/>
      <w:pPr>
        <w:ind w:left="6000" w:hanging="360"/>
      </w:pPr>
      <w:rPr>
        <w:rFonts w:ascii="Courier New" w:hAnsi="Courier New" w:cs="Courier New" w:hint="default"/>
      </w:rPr>
    </w:lvl>
    <w:lvl w:ilvl="8" w:tplc="2C0A0005" w:tentative="1">
      <w:start w:val="1"/>
      <w:numFmt w:val="bullet"/>
      <w:lvlText w:val=""/>
      <w:lvlJc w:val="left"/>
      <w:pPr>
        <w:ind w:left="672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207B15"/>
    <w:multiLevelType w:val="hybridMultilevel"/>
    <w:tmpl w:val="4058FC22"/>
    <w:lvl w:ilvl="0" w:tplc="D6EE01A4">
      <w:start w:val="1"/>
      <w:numFmt w:val="bullet"/>
      <w:lvlText w:val=""/>
      <w:lvlJc w:val="left"/>
      <w:pPr>
        <w:ind w:left="9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D6C783B"/>
    <w:multiLevelType w:val="hybridMultilevel"/>
    <w:tmpl w:val="8154FCF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047492"/>
    <w:multiLevelType w:val="hybridMultilevel"/>
    <w:tmpl w:val="B3FC5B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D1305B7"/>
    <w:multiLevelType w:val="hybridMultilevel"/>
    <w:tmpl w:val="93AEF770"/>
    <w:lvl w:ilvl="0" w:tplc="B464FDA6">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9"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F7A229C"/>
    <w:multiLevelType w:val="hybridMultilevel"/>
    <w:tmpl w:val="E872ED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6DC616B"/>
    <w:multiLevelType w:val="hybridMultilevel"/>
    <w:tmpl w:val="153AA6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7985369A"/>
    <w:multiLevelType w:val="hybridMultilevel"/>
    <w:tmpl w:val="EA8A32BE"/>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8"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EDF78AF"/>
    <w:multiLevelType w:val="hybridMultilevel"/>
    <w:tmpl w:val="3BF6CD16"/>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0"/>
  </w:num>
  <w:num w:numId="2">
    <w:abstractNumId w:val="10"/>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9"/>
  </w:num>
  <w:num w:numId="11">
    <w:abstractNumId w:val="2"/>
  </w:num>
  <w:num w:numId="12">
    <w:abstractNumId w:val="23"/>
  </w:num>
  <w:num w:numId="13">
    <w:abstractNumId w:val="15"/>
  </w:num>
  <w:num w:numId="14">
    <w:abstractNumId w:val="16"/>
  </w:num>
  <w:num w:numId="15">
    <w:abstractNumId w:val="25"/>
  </w:num>
  <w:num w:numId="16">
    <w:abstractNumId w:val="22"/>
  </w:num>
  <w:num w:numId="17">
    <w:abstractNumId w:val="20"/>
  </w:num>
  <w:num w:numId="18">
    <w:abstractNumId w:val="1"/>
  </w:num>
  <w:num w:numId="19">
    <w:abstractNumId w:val="12"/>
  </w:num>
  <w:num w:numId="20">
    <w:abstractNumId w:val="26"/>
  </w:num>
  <w:num w:numId="21">
    <w:abstractNumId w:val="3"/>
  </w:num>
  <w:num w:numId="22">
    <w:abstractNumId w:val="5"/>
  </w:num>
  <w:num w:numId="23">
    <w:abstractNumId w:val="27"/>
  </w:num>
  <w:num w:numId="24">
    <w:abstractNumId w:val="29"/>
  </w:num>
  <w:num w:numId="25">
    <w:abstractNumId w:val="4"/>
  </w:num>
  <w:num w:numId="26">
    <w:abstractNumId w:val="18"/>
  </w:num>
  <w:num w:numId="27">
    <w:abstractNumId w:val="6"/>
  </w:num>
  <w:num w:numId="28">
    <w:abstractNumId w:val="24"/>
  </w:num>
  <w:num w:numId="29">
    <w:abstractNumId w:val="13"/>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867"/>
    <w:rsid w:val="000C1A1F"/>
    <w:rsid w:val="000C5C39"/>
    <w:rsid w:val="000D119A"/>
    <w:rsid w:val="000D1CAF"/>
    <w:rsid w:val="000D2931"/>
    <w:rsid w:val="000D4DA0"/>
    <w:rsid w:val="000D7160"/>
    <w:rsid w:val="000E3A22"/>
    <w:rsid w:val="000E5C31"/>
    <w:rsid w:val="000E700C"/>
    <w:rsid w:val="000E78A2"/>
    <w:rsid w:val="000F2D51"/>
    <w:rsid w:val="000F7DCF"/>
    <w:rsid w:val="001002FD"/>
    <w:rsid w:val="00111176"/>
    <w:rsid w:val="00111EF4"/>
    <w:rsid w:val="00114103"/>
    <w:rsid w:val="001146E4"/>
    <w:rsid w:val="001172F7"/>
    <w:rsid w:val="001312CE"/>
    <w:rsid w:val="00135E66"/>
    <w:rsid w:val="00135FDA"/>
    <w:rsid w:val="00137239"/>
    <w:rsid w:val="00151067"/>
    <w:rsid w:val="001572B3"/>
    <w:rsid w:val="001577D5"/>
    <w:rsid w:val="00157F7E"/>
    <w:rsid w:val="00167E56"/>
    <w:rsid w:val="00170BBB"/>
    <w:rsid w:val="00174B67"/>
    <w:rsid w:val="00182A95"/>
    <w:rsid w:val="0018427C"/>
    <w:rsid w:val="00187D9B"/>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6167"/>
    <w:rsid w:val="001E715C"/>
    <w:rsid w:val="001E7E62"/>
    <w:rsid w:val="001F4BAD"/>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5D6"/>
    <w:rsid w:val="00264A08"/>
    <w:rsid w:val="00265076"/>
    <w:rsid w:val="00266686"/>
    <w:rsid w:val="0027011F"/>
    <w:rsid w:val="00270130"/>
    <w:rsid w:val="00272231"/>
    <w:rsid w:val="00283001"/>
    <w:rsid w:val="0028518F"/>
    <w:rsid w:val="002851BB"/>
    <w:rsid w:val="00286660"/>
    <w:rsid w:val="00292763"/>
    <w:rsid w:val="00296C45"/>
    <w:rsid w:val="002A1D03"/>
    <w:rsid w:val="002A379B"/>
    <w:rsid w:val="002A7179"/>
    <w:rsid w:val="002B290E"/>
    <w:rsid w:val="002B4A60"/>
    <w:rsid w:val="002B7D3E"/>
    <w:rsid w:val="002C37B9"/>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5694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02D7"/>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3323"/>
    <w:rsid w:val="007465AC"/>
    <w:rsid w:val="00751BEC"/>
    <w:rsid w:val="007531DC"/>
    <w:rsid w:val="0075383F"/>
    <w:rsid w:val="00755696"/>
    <w:rsid w:val="0076049C"/>
    <w:rsid w:val="00761E56"/>
    <w:rsid w:val="00767B55"/>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586"/>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478F"/>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0E5C"/>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57365"/>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3788"/>
    <w:rsid w:val="00D148DA"/>
    <w:rsid w:val="00D15332"/>
    <w:rsid w:val="00D1659C"/>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87C7D"/>
    <w:rsid w:val="00D903C0"/>
    <w:rsid w:val="00D938E1"/>
    <w:rsid w:val="00D93CC6"/>
    <w:rsid w:val="00DA087D"/>
    <w:rsid w:val="00DA2F2B"/>
    <w:rsid w:val="00DA3C0C"/>
    <w:rsid w:val="00DA6A6F"/>
    <w:rsid w:val="00DA7E06"/>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customStyle="1" w:styleId="Text">
    <w:name w:val="Text"/>
    <w:basedOn w:val="Normal"/>
    <w:rsid w:val="00151067"/>
    <w:pPr>
      <w:widowControl w:val="0"/>
      <w:suppressAutoHyphens/>
      <w:spacing w:line="252" w:lineRule="auto"/>
      <w:ind w:firstLine="240"/>
      <w:jc w:val="both"/>
    </w:pPr>
    <w:rPr>
      <w:rFonts w:ascii="Times New Roman" w:hAnsi="Times New Roman"/>
      <w:sz w:val="20"/>
      <w:szCs w:val="20"/>
      <w:lang w:val="en-US" w:eastAsia="ar-SA"/>
    </w:rPr>
  </w:style>
  <w:style w:type="paragraph" w:customStyle="1" w:styleId="Textodecomentrio">
    <w:name w:val="Texto de comentário"/>
    <w:basedOn w:val="Normal"/>
    <w:rsid w:val="00151067"/>
    <w:pPr>
      <w:suppressAutoHyphens/>
      <w:jc w:val="both"/>
    </w:pPr>
    <w:rPr>
      <w:rFonts w:ascii="Times New Roman" w:hAnsi="Times New Roman"/>
      <w:sz w:val="20"/>
      <w:szCs w:val="20"/>
      <w:lang w:val="en-US" w:eastAsia="ar-SA"/>
    </w:rPr>
  </w:style>
  <w:style w:type="table" w:customStyle="1" w:styleId="Tablanormal21">
    <w:name w:val="Tabla normal 21"/>
    <w:basedOn w:val="Tablanormal"/>
    <w:uiPriority w:val="42"/>
    <w:rsid w:val="00151067"/>
    <w:rPr>
      <w:rFonts w:asciiTheme="minorHAnsi" w:eastAsiaTheme="minorEastAsia" w:hAnsiTheme="minorHAnsi" w:cstheme="minorBidi"/>
      <w:sz w:val="22"/>
      <w:szCs w:val="22"/>
      <w:lang w:val="es-EC" w:eastAsia="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7817">
      <w:bodyDiv w:val="1"/>
      <w:marLeft w:val="0"/>
      <w:marRight w:val="0"/>
      <w:marTop w:val="0"/>
      <w:marBottom w:val="0"/>
      <w:divBdr>
        <w:top w:val="none" w:sz="0" w:space="0" w:color="auto"/>
        <w:left w:val="none" w:sz="0" w:space="0" w:color="auto"/>
        <w:bottom w:val="none" w:sz="0" w:space="0" w:color="auto"/>
        <w:right w:val="none" w:sz="0" w:space="0" w:color="auto"/>
      </w:divBdr>
    </w:div>
    <w:div w:id="460004238">
      <w:bodyDiv w:val="1"/>
      <w:marLeft w:val="0"/>
      <w:marRight w:val="0"/>
      <w:marTop w:val="0"/>
      <w:marBottom w:val="0"/>
      <w:divBdr>
        <w:top w:val="none" w:sz="0" w:space="0" w:color="auto"/>
        <w:left w:val="none" w:sz="0" w:space="0" w:color="auto"/>
        <w:bottom w:val="none" w:sz="0" w:space="0" w:color="auto"/>
        <w:right w:val="none" w:sz="0" w:space="0" w:color="auto"/>
      </w:divBdr>
    </w:div>
    <w:div w:id="514878201">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 w:id="1058550124">
      <w:bodyDiv w:val="1"/>
      <w:marLeft w:val="0"/>
      <w:marRight w:val="0"/>
      <w:marTop w:val="0"/>
      <w:marBottom w:val="0"/>
      <w:divBdr>
        <w:top w:val="none" w:sz="0" w:space="0" w:color="auto"/>
        <w:left w:val="none" w:sz="0" w:space="0" w:color="auto"/>
        <w:bottom w:val="none" w:sz="0" w:space="0" w:color="auto"/>
        <w:right w:val="none" w:sz="0" w:space="0" w:color="auto"/>
      </w:divBdr>
    </w:div>
    <w:div w:id="1073355217">
      <w:bodyDiv w:val="1"/>
      <w:marLeft w:val="0"/>
      <w:marRight w:val="0"/>
      <w:marTop w:val="0"/>
      <w:marBottom w:val="0"/>
      <w:divBdr>
        <w:top w:val="none" w:sz="0" w:space="0" w:color="auto"/>
        <w:left w:val="none" w:sz="0" w:space="0" w:color="auto"/>
        <w:bottom w:val="none" w:sz="0" w:space="0" w:color="auto"/>
        <w:right w:val="none" w:sz="0" w:space="0" w:color="auto"/>
      </w:divBdr>
    </w:div>
    <w:div w:id="1075084757">
      <w:bodyDiv w:val="1"/>
      <w:marLeft w:val="0"/>
      <w:marRight w:val="0"/>
      <w:marTop w:val="0"/>
      <w:marBottom w:val="0"/>
      <w:divBdr>
        <w:top w:val="none" w:sz="0" w:space="0" w:color="auto"/>
        <w:left w:val="none" w:sz="0" w:space="0" w:color="auto"/>
        <w:bottom w:val="none" w:sz="0" w:space="0" w:color="auto"/>
        <w:right w:val="none" w:sz="0" w:space="0" w:color="auto"/>
      </w:divBdr>
    </w:div>
    <w:div w:id="1195659586">
      <w:bodyDiv w:val="1"/>
      <w:marLeft w:val="0"/>
      <w:marRight w:val="0"/>
      <w:marTop w:val="0"/>
      <w:marBottom w:val="0"/>
      <w:divBdr>
        <w:top w:val="none" w:sz="0" w:space="0" w:color="auto"/>
        <w:left w:val="none" w:sz="0" w:space="0" w:color="auto"/>
        <w:bottom w:val="none" w:sz="0" w:space="0" w:color="auto"/>
        <w:right w:val="none" w:sz="0" w:space="0" w:color="auto"/>
      </w:divBdr>
    </w:div>
    <w:div w:id="1523860465">
      <w:bodyDiv w:val="1"/>
      <w:marLeft w:val="0"/>
      <w:marRight w:val="0"/>
      <w:marTop w:val="0"/>
      <w:marBottom w:val="0"/>
      <w:divBdr>
        <w:top w:val="none" w:sz="0" w:space="0" w:color="auto"/>
        <w:left w:val="none" w:sz="0" w:space="0" w:color="auto"/>
        <w:bottom w:val="none" w:sz="0" w:space="0" w:color="auto"/>
        <w:right w:val="none" w:sz="0" w:space="0" w:color="auto"/>
      </w:divBdr>
    </w:div>
    <w:div w:id="1722559339">
      <w:bodyDiv w:val="1"/>
      <w:marLeft w:val="0"/>
      <w:marRight w:val="0"/>
      <w:marTop w:val="0"/>
      <w:marBottom w:val="0"/>
      <w:divBdr>
        <w:top w:val="none" w:sz="0" w:space="0" w:color="auto"/>
        <w:left w:val="none" w:sz="0" w:space="0" w:color="auto"/>
        <w:bottom w:val="none" w:sz="0" w:space="0" w:color="auto"/>
        <w:right w:val="none" w:sz="0" w:space="0" w:color="auto"/>
      </w:divBdr>
    </w:div>
    <w:div w:id="1968047905">
      <w:bodyDiv w:val="1"/>
      <w:marLeft w:val="0"/>
      <w:marRight w:val="0"/>
      <w:marTop w:val="0"/>
      <w:marBottom w:val="0"/>
      <w:divBdr>
        <w:top w:val="none" w:sz="0" w:space="0" w:color="auto"/>
        <w:left w:val="none" w:sz="0" w:space="0" w:color="auto"/>
        <w:bottom w:val="none" w:sz="0" w:space="0" w:color="auto"/>
        <w:right w:val="none" w:sz="0" w:space="0" w:color="auto"/>
      </w:divBdr>
    </w:div>
    <w:div w:id="2098364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Rod11</b:Tag>
    <b:SourceType>JournalArticle</b:SourceType>
    <b:Guid>{94C0F6C7-9D01-4400-9353-D4CA186573DF}</b:Guid>
    <b:Title>Aproximación a la patología presentada en las construcciones de tierra. Algunas recomendaciones de intervención</b:Title>
    <b:Year>2011</b:Year>
    <b:JournalName>Informes de la Construcción</b:JournalName>
    <b:Author>
      <b:Author>
        <b:NameList>
          <b:Person>
            <b:Last>Rodriguez</b:Last>
            <b:First>I</b:First>
          </b:Person>
          <b:Person>
            <b:Last>Monteagudo</b:Last>
            <b:First>B</b:First>
          </b:Person>
          <b:Person>
            <b:Last>Saroza</b:Last>
            <b:First>P</b:First>
          </b:Person>
          <b:Person>
            <b:Last>Nolasco</b:Last>
            <b:First>Y</b:First>
          </b:Person>
          <b:Person>
            <b:Last>Castro</b:Last>
          </b:Person>
        </b:NameList>
      </b:Author>
    </b:Author>
    <b:Volume>63</b:Volume>
    <b:Issue>523</b:Issue>
    <b:RefOrder>1</b:RefOrder>
  </b:Source>
  <b:Source>
    <b:Tag>ICO991</b:Tag>
    <b:SourceType>ConferenceProceedings</b:SourceType>
    <b:Guid>{78DB0CAE-B8F6-4A54-AFC8-D51C053950E5}</b:Guid>
    <b:Author>
      <b:Author>
        <b:Corporate>ICOMOS</b:Corporate>
      </b:Author>
    </b:Author>
    <b:Title>Carta del patrimonio vernáculo construido</b:Title>
    <b:Year>1999</b:Year>
    <b:ConferenceName>12ª Asamblea General </b:ConferenceName>
    <b:City>México</b:City>
    <b:RefOrder>2</b:RefOrder>
  </b:Source>
  <b:Source>
    <b:Tag>Min05</b:Tag>
    <b:SourceType>Book</b:SourceType>
    <b:Guid>{4891B188-3BEB-44D9-BD79-02BA8BA71D7C}</b:Guid>
    <b:Title>Manual de Construcción para viviendas antisísmicas de tierra</b:Title>
    <b:Year>2005</b:Year>
    <b:Author>
      <b:Author>
        <b:NameList>
          <b:Person>
            <b:Last>Minke</b:Last>
            <b:First>Gernot</b:First>
          </b:Person>
        </b:NameList>
      </b:Author>
    </b:Author>
    <b:City>Kassel </b:City>
    <b:Publisher>Universidad de Kassel </b:Publisher>
    <b:CountryRegion>Alemania</b:CountryRegion>
    <b:Edition>Tercera edición </b:Edition>
    <b:RefOrder>3</b:RefOrder>
  </b:Source>
  <b:Source>
    <b:Tag>Mor931</b:Tag>
    <b:SourceType>Book</b:SourceType>
    <b:Guid>{0CE0486F-3783-46FD-A92A-9300D0719966}</b:Guid>
    <b:Year>1993</b:Year>
    <b:Author>
      <b:Author>
        <b:NameList>
          <b:Person>
            <b:Last>Morales</b:Last>
            <b:First>R</b:First>
          </b:Person>
          <b:Person>
            <b:Last>Cabrejos</b:Last>
            <b:First>R</b:First>
          </b:Person>
          <b:Person>
            <b:Last>Rengifo</b:Last>
            <b:First>L</b:First>
          </b:Person>
          <b:Person>
            <b:Last>Candiotti</b:Last>
            <b:First>C</b:First>
          </b:Person>
        </b:NameList>
      </b:Author>
    </b:Author>
    <b:Title>Manual para la construcción de viviendas de adobe</b:Title>
    <b:City>Lima</b:City>
    <b:CountryRegion>Perú</b:CountryRegion>
    <b:RefOrder>5</b:RefOrder>
  </b:Source>
  <b:Source>
    <b:Tag>Tol02</b:Tag>
    <b:SourceType>Book</b:SourceType>
    <b:Guid>{1C66BF75-99A0-4542-A381-39095A6D5E68}</b:Guid>
    <b:Title>Guía de planeamiento e ingeniería para la estabilización sismorresistente de estructuras históricas de adobe</b:Title>
    <b:Year>2002</b:Year>
    <b:City>Los Ángeles</b:City>
    <b:Publisher>Getty Publications</b:Publisher>
    <b:Author>
      <b:Author>
        <b:NameList>
          <b:Person>
            <b:Last>Tolles</b:Last>
            <b:First>Leroy</b:First>
          </b:Person>
          <b:Person>
            <b:Last>Kimbro</b:Last>
            <b:First>Edna</b:First>
          </b:Person>
          <b:Person>
            <b:Last>Ginell</b:Last>
            <b:First>William</b:First>
          </b:Person>
        </b:NameList>
      </b:Author>
    </b:Author>
    <b:RefOrder>6</b:RefOrder>
  </b:Source>
  <b:Source>
    <b:Tag>Chi03</b:Tag>
    <b:SourceType>Book</b:SourceType>
    <b:Guid>{6C314901-B3A8-4D5D-B17F-8F10BB9A14F5}</b:Guid>
    <b:LCID>es-EC</b:LCID>
    <b:Title>Arquitectura en tierra cruda</b:Title>
    <b:Year>2003</b:Year>
    <b:City>Buenos Aires</b:City>
    <b:Author>
      <b:Author>
        <b:NameList>
          <b:Person>
            <b:Last>Chiappero</b:Last>
            <b:First>Rubén</b:First>
          </b:Person>
          <b:Person>
            <b:Last>Supisiche</b:Last>
            <b:First>María</b:First>
          </b:Person>
        </b:NameList>
      </b:Author>
    </b:Author>
    <b:CountryRegion>Argentina</b:CountryRegion>
    <b:Edition>Primera</b:Edition>
    <b:RefOrder>7</b:RefOrder>
  </b:Source>
  <b:Source>
    <b:Tag>ICO992</b:Tag>
    <b:SourceType>DocumentFromInternetSite</b:SourceType>
    <b:Guid>{97008FA1-4755-4090-9255-DA85912402BE}</b:Guid>
    <b:Title>www.international.icomos.org/chsrters/vernacular_sp.pdf</b:Title>
    <b:Year>1999</b:Year>
    <b:Author>
      <b:Author>
        <b:NameList>
          <b:Person>
            <b:Last>ICOMOS</b:Last>
          </b:Person>
        </b:NameList>
      </b:Author>
    </b:Author>
    <b:InternetSiteTitle>Carta del patrimonio vernáculo construido</b:InternetSiteTitle>
    <b:RefOrder>8</b:RefOrder>
  </b:Source>
  <b:Source>
    <b:Tag>Mor93</b:Tag>
    <b:SourceType>Book</b:SourceType>
    <b:Guid>{B5C00BBC-17BE-4759-A66E-70647130D971}</b:Guid>
    <b:Title>Manual para la construcción de viviendas de adobe</b:Title>
    <b:Year>1993</b:Year>
    <b:Author>
      <b:Author>
        <b:NameList>
          <b:Person>
            <b:Last>Morales</b:Last>
            <b:First>Roberto</b:First>
          </b:Person>
          <b:Person>
            <b:Last>Torres </b:Last>
            <b:First>Rafael</b:First>
          </b:Person>
          <b:Person>
            <b:Last>Rengifo</b:Last>
            <b:First>Luis</b:First>
          </b:Person>
          <b:Person>
            <b:Last>Irala</b:Last>
            <b:First>Carlos</b:First>
          </b:Person>
        </b:NameList>
      </b:Author>
    </b:Author>
    <b:City>Lima</b:City>
    <b:Publisher>Pueblo Libre</b:Publisher>
    <b:RefOrder>9</b:RefOrder>
  </b:Source>
  <b:Source>
    <b:Tag>Aso</b:Tag>
    <b:SourceType>InternetSite</b:SourceType>
    <b:Guid>{2493D30C-B6F5-49E9-9280-80AB74C96E58}</b:Guid>
    <b:Title>Manual para la Rehabilitación de viviendas construidas en adobe y tapia pisada</b:Title>
    <b:Author>
      <b:Author>
        <b:Corporate>Asociación  colombiana de ingeniería sísmica</b:Corporate>
      </b:Author>
    </b:Author>
    <b:InternetSiteTitle>http:/www.asosismica</b:InternetSiteTitle>
    <b:RefOrder>10</b:RefOrder>
  </b:Source>
  <b:Source>
    <b:Tag>IBS</b:Tag>
    <b:SourceType>DocumentFromInternetSite</b:SourceType>
    <b:Guid>{EAF5351D-56D1-4644-990E-F464936FC3DC}</b:Guid>
    <b:Author>
      <b:Author>
        <b:NameList>
          <b:Person>
            <b:Last>IBSTOCK</b:Last>
          </b:Person>
        </b:NameList>
      </b:Author>
    </b:Author>
    <b:Title>Ecoterre earth bricks</b:Title>
    <b:URL>www.ibstock.com/Ecoterre-intr-design.asp</b:URL>
    <b:Year>s.a.</b:Year>
    <b:RefOrder>4</b:RefOrder>
  </b:Source>
</b:Sources>
</file>

<file path=customXml/itemProps1.xml><?xml version="1.0" encoding="utf-8"?>
<ds:datastoreItem xmlns:ds="http://schemas.openxmlformats.org/officeDocument/2006/customXml" ds:itemID="{3125AE16-CEB9-0041-B50E-224E2F14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24</Pages>
  <Words>5237</Words>
  <Characters>28808</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7</cp:revision>
  <cp:lastPrinted>2017-07-16T19:41:00Z</cp:lastPrinted>
  <dcterms:created xsi:type="dcterms:W3CDTF">2019-06-25T23:48:00Z</dcterms:created>
  <dcterms:modified xsi:type="dcterms:W3CDTF">2019-06-28T02:06:00Z</dcterms:modified>
</cp:coreProperties>
</file>