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EA" w:rsidRPr="00D97494" w:rsidRDefault="00D97494" w:rsidP="00D97494">
      <w:pPr>
        <w:jc w:val="center"/>
        <w:rPr>
          <w:b/>
        </w:rPr>
      </w:pPr>
      <w:bookmarkStart w:id="0" w:name="_GoBack"/>
      <w:bookmarkEnd w:id="0"/>
      <w:r w:rsidRPr="00D97494">
        <w:rPr>
          <w:b/>
        </w:rPr>
        <w:t>CUADROS Y FIGURAS</w:t>
      </w:r>
    </w:p>
    <w:p w:rsidR="00886824" w:rsidRPr="00045D36" w:rsidRDefault="00886824" w:rsidP="0088682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b/>
          <w:szCs w:val="24"/>
        </w:rPr>
        <w:t xml:space="preserve">Cuadro 1. </w:t>
      </w:r>
      <w:r w:rsidRPr="00045D36">
        <w:rPr>
          <w:rFonts w:ascii="Times New Roman" w:hAnsi="Times New Roman" w:cs="Times New Roman"/>
          <w:szCs w:val="24"/>
        </w:rPr>
        <w:t>Caracterización de las fincas agroecológicas incluidas en el estudio y nivel de resiliencia</w:t>
      </w:r>
    </w:p>
    <w:tbl>
      <w:tblPr>
        <w:tblpPr w:leftFromText="180" w:rightFromText="180" w:vertAnchor="text" w:horzAnchor="margin" w:tblpXSpec="center" w:tblpY="278"/>
        <w:tblW w:w="9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70"/>
        <w:gridCol w:w="1530"/>
        <w:gridCol w:w="990"/>
        <w:gridCol w:w="1260"/>
        <w:gridCol w:w="1080"/>
        <w:gridCol w:w="990"/>
        <w:gridCol w:w="1440"/>
      </w:tblGrid>
      <w:tr w:rsidR="00045D36" w:rsidRPr="00045D36" w:rsidTr="00D511BA">
        <w:trPr>
          <w:trHeight w:val="2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Cantón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Producto principal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Biotemp</w:t>
            </w:r>
            <w:proofErr w:type="spellEnd"/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(°C)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Precip</w:t>
            </w:r>
            <w:proofErr w:type="spellEnd"/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(mm)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Altitud</w:t>
            </w:r>
          </w:p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m.s.n.m</w:t>
            </w:r>
            <w:proofErr w:type="spellEnd"/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Zona de Vida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Resiliencia</w:t>
            </w:r>
          </w:p>
          <w:p w:rsidR="00886824" w:rsidRPr="00045D36" w:rsidRDefault="00886824" w:rsidP="00D51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b/>
                <w:sz w:val="20"/>
                <w:szCs w:val="20"/>
              </w:rPr>
              <w:t>(Escala 0-30)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San Ramón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Raíces y frutas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24-30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4000-8000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bmh-T12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16,59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Zarcero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16,22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Zarcero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Café y 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1000-2000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Zarcero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Fresas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14,08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Zarcero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16,79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Pacayas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Cartago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1000-2000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15,49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Cartago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1000-2000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-P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Moravia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Lácteos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15,61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Coronado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16,36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Heredia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-P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Heredia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-P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15,46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Cartago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1000-2000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-MB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15,85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Tarrazú</w:t>
            </w:r>
            <w:proofErr w:type="spellEnd"/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Café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-P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14,64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La Unión</w:t>
            </w:r>
          </w:p>
        </w:tc>
        <w:tc>
          <w:tcPr>
            <w:tcW w:w="1530" w:type="dxa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-P</w:t>
            </w:r>
          </w:p>
        </w:tc>
        <w:tc>
          <w:tcPr>
            <w:tcW w:w="1440" w:type="dxa"/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13,79</w:t>
            </w:r>
          </w:p>
        </w:tc>
      </w:tr>
      <w:tr w:rsidR="00045D36" w:rsidRPr="00045D36" w:rsidTr="00D511BA">
        <w:trPr>
          <w:trHeight w:val="26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Moravia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Hortalizas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2000-4000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bmh</w:t>
            </w:r>
            <w:proofErr w:type="spellEnd"/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-P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886824" w:rsidRPr="00045D36" w:rsidRDefault="00886824" w:rsidP="00D511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36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</w:tr>
    </w:tbl>
    <w:p w:rsidR="00886824" w:rsidRPr="00045D36" w:rsidRDefault="00886824" w:rsidP="008868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824" w:rsidRPr="00045D36" w:rsidRDefault="00886824" w:rsidP="00886824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045D36">
        <w:rPr>
          <w:rFonts w:ascii="Times New Roman" w:hAnsi="Times New Roman" w:cs="Times New Roman"/>
          <w:sz w:val="20"/>
          <w:szCs w:val="20"/>
        </w:rPr>
        <w:br/>
      </w:r>
      <w:r w:rsidRPr="00045D36">
        <w:rPr>
          <w:rFonts w:ascii="Times New Roman" w:hAnsi="Times New Roman" w:cs="Times New Roman"/>
          <w:bCs/>
          <w:sz w:val="18"/>
          <w:szCs w:val="24"/>
        </w:rPr>
        <w:t xml:space="preserve">* </w:t>
      </w:r>
      <w:proofErr w:type="spellStart"/>
      <w:proofErr w:type="gramStart"/>
      <w:r w:rsidRPr="00045D36">
        <w:rPr>
          <w:rFonts w:ascii="Times New Roman" w:hAnsi="Times New Roman" w:cs="Times New Roman"/>
          <w:bCs/>
          <w:sz w:val="18"/>
          <w:szCs w:val="24"/>
        </w:rPr>
        <w:t>bh</w:t>
      </w:r>
      <w:proofErr w:type="spellEnd"/>
      <w:r w:rsidRPr="00045D36">
        <w:rPr>
          <w:rFonts w:ascii="Times New Roman" w:hAnsi="Times New Roman" w:cs="Times New Roman"/>
          <w:bCs/>
          <w:sz w:val="18"/>
          <w:szCs w:val="24"/>
        </w:rPr>
        <w:t>-MB</w:t>
      </w:r>
      <w:proofErr w:type="gramEnd"/>
      <w:r w:rsidRPr="00045D36">
        <w:rPr>
          <w:rFonts w:ascii="Times New Roman" w:hAnsi="Times New Roman" w:cs="Times New Roman"/>
          <w:bCs/>
          <w:sz w:val="18"/>
          <w:szCs w:val="24"/>
        </w:rPr>
        <w:t xml:space="preserve"> = Bosque húmedo montano bajo; </w:t>
      </w:r>
      <w:r w:rsidRPr="00045D36">
        <w:rPr>
          <w:rFonts w:ascii="Times New Roman" w:hAnsi="Times New Roman" w:cs="Times New Roman"/>
          <w:bCs/>
          <w:sz w:val="18"/>
          <w:szCs w:val="24"/>
        </w:rPr>
        <w:tab/>
      </w:r>
      <w:proofErr w:type="spellStart"/>
      <w:r w:rsidRPr="00045D36">
        <w:rPr>
          <w:rFonts w:ascii="Times New Roman" w:hAnsi="Times New Roman" w:cs="Times New Roman"/>
          <w:bCs/>
          <w:sz w:val="18"/>
          <w:szCs w:val="24"/>
        </w:rPr>
        <w:t>bmh</w:t>
      </w:r>
      <w:proofErr w:type="spellEnd"/>
      <w:r w:rsidRPr="00045D36">
        <w:rPr>
          <w:rFonts w:ascii="Times New Roman" w:hAnsi="Times New Roman" w:cs="Times New Roman"/>
          <w:bCs/>
          <w:sz w:val="18"/>
          <w:szCs w:val="24"/>
        </w:rPr>
        <w:t xml:space="preserve">-MB = Bosque muy húmedo montano bajo; </w:t>
      </w:r>
      <w:proofErr w:type="spellStart"/>
      <w:r w:rsidRPr="00045D36">
        <w:rPr>
          <w:rFonts w:ascii="Times New Roman" w:hAnsi="Times New Roman" w:cs="Times New Roman"/>
          <w:bCs/>
          <w:sz w:val="18"/>
          <w:szCs w:val="24"/>
        </w:rPr>
        <w:t>bh</w:t>
      </w:r>
      <w:proofErr w:type="spellEnd"/>
      <w:r w:rsidRPr="00045D36">
        <w:rPr>
          <w:rFonts w:ascii="Times New Roman" w:hAnsi="Times New Roman" w:cs="Times New Roman"/>
          <w:bCs/>
          <w:sz w:val="18"/>
          <w:szCs w:val="24"/>
        </w:rPr>
        <w:t xml:space="preserve">-P = Bosque húmedo </w:t>
      </w:r>
      <w:proofErr w:type="spellStart"/>
      <w:r w:rsidRPr="00045D36">
        <w:rPr>
          <w:rFonts w:ascii="Times New Roman" w:hAnsi="Times New Roman" w:cs="Times New Roman"/>
          <w:bCs/>
          <w:sz w:val="18"/>
          <w:szCs w:val="24"/>
        </w:rPr>
        <w:t>premontano</w:t>
      </w:r>
      <w:proofErr w:type="spellEnd"/>
      <w:r w:rsidRPr="00045D36">
        <w:rPr>
          <w:rFonts w:ascii="Times New Roman" w:hAnsi="Times New Roman" w:cs="Times New Roman"/>
          <w:bCs/>
          <w:sz w:val="18"/>
          <w:szCs w:val="24"/>
        </w:rPr>
        <w:t xml:space="preserve">; </w:t>
      </w:r>
      <w:proofErr w:type="spellStart"/>
      <w:r w:rsidRPr="00045D36">
        <w:rPr>
          <w:rFonts w:ascii="Times New Roman" w:hAnsi="Times New Roman" w:cs="Times New Roman"/>
          <w:bCs/>
          <w:sz w:val="18"/>
          <w:szCs w:val="24"/>
        </w:rPr>
        <w:t>bmh</w:t>
      </w:r>
      <w:proofErr w:type="spellEnd"/>
      <w:r w:rsidRPr="00045D36">
        <w:rPr>
          <w:rFonts w:ascii="Times New Roman" w:hAnsi="Times New Roman" w:cs="Times New Roman"/>
          <w:bCs/>
          <w:sz w:val="18"/>
          <w:szCs w:val="24"/>
        </w:rPr>
        <w:t xml:space="preserve">-P = Bosque muy húmedo </w:t>
      </w:r>
      <w:proofErr w:type="spellStart"/>
      <w:r w:rsidRPr="00045D36">
        <w:rPr>
          <w:rFonts w:ascii="Times New Roman" w:hAnsi="Times New Roman" w:cs="Times New Roman"/>
          <w:bCs/>
          <w:sz w:val="18"/>
          <w:szCs w:val="24"/>
        </w:rPr>
        <w:t>premontano</w:t>
      </w:r>
      <w:proofErr w:type="spellEnd"/>
      <w:r w:rsidRPr="00045D36">
        <w:rPr>
          <w:rFonts w:ascii="Times New Roman" w:hAnsi="Times New Roman" w:cs="Times New Roman"/>
          <w:bCs/>
          <w:sz w:val="18"/>
          <w:szCs w:val="24"/>
        </w:rPr>
        <w:t>; bmh-T12 = Bosque muy húmedo tropical transición a montano.</w:t>
      </w:r>
    </w:p>
    <w:p w:rsidR="00886824" w:rsidRPr="00045D36" w:rsidRDefault="00886824">
      <w:r w:rsidRPr="00045D36">
        <w:br w:type="page"/>
      </w:r>
    </w:p>
    <w:p w:rsidR="00886824" w:rsidRPr="00045D36" w:rsidRDefault="00886824" w:rsidP="008868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D36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73B86268" wp14:editId="03A42A38">
            <wp:extent cx="5943600" cy="29102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1_b&amp;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24" w:rsidRPr="00045D36" w:rsidRDefault="00886824" w:rsidP="00886824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b/>
          <w:szCs w:val="24"/>
        </w:rPr>
        <w:t xml:space="preserve">Figura 1. </w:t>
      </w:r>
      <w:r w:rsidRPr="00045D36">
        <w:rPr>
          <w:rFonts w:ascii="Times New Roman" w:hAnsi="Times New Roman" w:cs="Times New Roman"/>
          <w:szCs w:val="24"/>
        </w:rPr>
        <w:t>Composición del hogar de los productores entrevistados por género y edad</w:t>
      </w:r>
    </w:p>
    <w:p w:rsidR="00C91A96" w:rsidRPr="00045D36" w:rsidRDefault="00C91A96"/>
    <w:p w:rsidR="00C91A96" w:rsidRPr="00045D36" w:rsidRDefault="00C91A96"/>
    <w:p w:rsidR="00886824" w:rsidRPr="00045D36" w:rsidRDefault="00886824">
      <w:r w:rsidRPr="00045D36">
        <w:br w:type="page"/>
      </w:r>
    </w:p>
    <w:p w:rsidR="00886824" w:rsidRPr="00045D36" w:rsidRDefault="00886824" w:rsidP="0088682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b/>
          <w:szCs w:val="24"/>
        </w:rPr>
        <w:lastRenderedPageBreak/>
        <w:t xml:space="preserve">Cuadro 2. </w:t>
      </w:r>
      <w:r w:rsidRPr="00045D36">
        <w:rPr>
          <w:rFonts w:ascii="Times New Roman" w:hAnsi="Times New Roman" w:cs="Times New Roman"/>
          <w:szCs w:val="24"/>
        </w:rPr>
        <w:t>Criterios de comparación entre los sistemas productivos evaluados y los indicadores nacionales del sector agropecuario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495"/>
        <w:gridCol w:w="2728"/>
      </w:tblGrid>
      <w:tr w:rsidR="00045D36" w:rsidRPr="00045D36" w:rsidTr="00D511BA">
        <w:trPr>
          <w:trHeight w:val="30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b/>
                <w:szCs w:val="24"/>
                <w:lang w:eastAsia="es-CR"/>
              </w:rPr>
              <w:t>Criterios de comparación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s-CR"/>
              </w:rPr>
            </w:pPr>
            <w:r w:rsidRPr="00045D36">
              <w:rPr>
                <w:rFonts w:ascii="Times New Roman"/>
                <w:b/>
                <w:szCs w:val="24"/>
                <w:lang w:eastAsia="es-CR"/>
              </w:rPr>
              <w:t xml:space="preserve">Datos </w:t>
            </w:r>
            <w:r w:rsidRPr="00045D36">
              <w:rPr>
                <w:rFonts w:ascii="Times New Roman" w:hAnsi="Times New Roman" w:cs="Times New Roman"/>
                <w:b/>
                <w:szCs w:val="24"/>
                <w:lang w:eastAsia="es-CR"/>
              </w:rPr>
              <w:t>a nivel nacional*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s-CR"/>
              </w:rPr>
            </w:pPr>
            <w:r w:rsidRPr="00045D36">
              <w:rPr>
                <w:rFonts w:ascii="Times New Roman"/>
                <w:b/>
                <w:szCs w:val="24"/>
                <w:lang w:eastAsia="es-CR"/>
              </w:rPr>
              <w:t xml:space="preserve">Datos recopilados en el </w:t>
            </w:r>
            <w:r w:rsidRPr="00045D36">
              <w:rPr>
                <w:rFonts w:ascii="Times New Roman" w:hAnsi="Times New Roman" w:cs="Times New Roman"/>
                <w:b/>
                <w:szCs w:val="24"/>
                <w:lang w:eastAsia="es-CR"/>
              </w:rPr>
              <w:t>estudio</w:t>
            </w:r>
          </w:p>
        </w:tc>
      </w:tr>
      <w:tr w:rsidR="00045D36" w:rsidRPr="00045D36" w:rsidTr="00D511BA">
        <w:trPr>
          <w:trHeight w:val="300"/>
          <w:jc w:val="center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/>
                <w:szCs w:val="24"/>
                <w:lang w:eastAsia="es-CR"/>
              </w:rPr>
              <w:t>Total fin</w:t>
            </w: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cas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93 017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16</w:t>
            </w:r>
          </w:p>
        </w:tc>
      </w:tr>
      <w:tr w:rsidR="00045D36" w:rsidRPr="00045D36" w:rsidTr="00D511BA">
        <w:trPr>
          <w:trHeight w:val="300"/>
          <w:jc w:val="center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/>
                <w:szCs w:val="24"/>
                <w:lang w:eastAsia="es-CR"/>
              </w:rPr>
              <w:t>Extensi</w:t>
            </w:r>
            <w:r w:rsidRPr="00045D36">
              <w:rPr>
                <w:rFonts w:ascii="Times New Roman"/>
                <w:szCs w:val="24"/>
                <w:lang w:eastAsia="es-CR"/>
              </w:rPr>
              <w:t>ó</w:t>
            </w:r>
            <w:r w:rsidRPr="00045D36">
              <w:rPr>
                <w:rFonts w:ascii="Times New Roman"/>
                <w:szCs w:val="24"/>
                <w:lang w:eastAsia="es-CR"/>
              </w:rPr>
              <w:t>n p</w:t>
            </w: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 xml:space="preserve">romedio </w:t>
            </w:r>
            <w:r w:rsidRPr="00045D36">
              <w:rPr>
                <w:rFonts w:ascii="Times New Roman"/>
                <w:szCs w:val="24"/>
                <w:lang w:eastAsia="es-CR"/>
              </w:rPr>
              <w:t>(</w:t>
            </w: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ha/finca</w:t>
            </w:r>
            <w:r w:rsidRPr="00045D36">
              <w:rPr>
                <w:rFonts w:ascii="Times New Roman"/>
                <w:szCs w:val="24"/>
                <w:lang w:eastAsia="es-CR"/>
              </w:rPr>
              <w:t>)</w:t>
            </w:r>
          </w:p>
        </w:tc>
        <w:tc>
          <w:tcPr>
            <w:tcW w:w="2495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25,9</w:t>
            </w: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6,6</w:t>
            </w:r>
          </w:p>
        </w:tc>
      </w:tr>
      <w:tr w:rsidR="00045D36" w:rsidRPr="00045D36" w:rsidTr="00D511BA">
        <w:trPr>
          <w:trHeight w:val="300"/>
          <w:jc w:val="center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Tenencia simple de la tierra (%)</w:t>
            </w:r>
          </w:p>
        </w:tc>
        <w:tc>
          <w:tcPr>
            <w:tcW w:w="2495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91,4</w:t>
            </w: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100</w:t>
            </w:r>
          </w:p>
        </w:tc>
      </w:tr>
      <w:tr w:rsidR="00045D36" w:rsidRPr="00045D36" w:rsidTr="00D511BA">
        <w:trPr>
          <w:trHeight w:val="300"/>
          <w:jc w:val="center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Mujeres productoras (%)</w:t>
            </w:r>
          </w:p>
        </w:tc>
        <w:tc>
          <w:tcPr>
            <w:tcW w:w="2495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15,6</w:t>
            </w: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25</w:t>
            </w:r>
          </w:p>
        </w:tc>
      </w:tr>
      <w:tr w:rsidR="00045D36" w:rsidRPr="00045D36" w:rsidTr="00D511BA">
        <w:trPr>
          <w:trHeight w:val="300"/>
          <w:jc w:val="center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Fincas orgánicas (%)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1,6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24" w:rsidRPr="00045D36" w:rsidRDefault="00886824" w:rsidP="00D5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es-CR"/>
              </w:rPr>
            </w:pPr>
            <w:r w:rsidRPr="00045D36">
              <w:rPr>
                <w:rFonts w:ascii="Times New Roman" w:hAnsi="Times New Roman" w:cs="Times New Roman"/>
                <w:szCs w:val="24"/>
                <w:lang w:eastAsia="es-CR"/>
              </w:rPr>
              <w:t>87,5</w:t>
            </w:r>
          </w:p>
        </w:tc>
      </w:tr>
    </w:tbl>
    <w:p w:rsidR="00886824" w:rsidRPr="00045D36" w:rsidRDefault="00886824" w:rsidP="00886824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45D36">
        <w:rPr>
          <w:rFonts w:ascii="Times New Roman" w:hAnsi="Times New Roman" w:cs="Times New Roman"/>
          <w:sz w:val="20"/>
          <w:szCs w:val="24"/>
        </w:rPr>
        <w:t>* Elaborado con base en VI Censo Agropecuario Nacional (INEC 2015).</w:t>
      </w:r>
    </w:p>
    <w:p w:rsidR="00886824" w:rsidRPr="00045D36" w:rsidRDefault="00886824">
      <w:pPr>
        <w:rPr>
          <w:rFonts w:ascii="Times New Roman" w:hAnsi="Times New Roman" w:cs="Times New Roman"/>
          <w:sz w:val="20"/>
          <w:szCs w:val="24"/>
        </w:rPr>
      </w:pPr>
      <w:r w:rsidRPr="00045D36">
        <w:rPr>
          <w:rFonts w:ascii="Times New Roman" w:hAnsi="Times New Roman" w:cs="Times New Roman"/>
          <w:sz w:val="20"/>
          <w:szCs w:val="24"/>
        </w:rPr>
        <w:br w:type="page"/>
      </w:r>
    </w:p>
    <w:p w:rsidR="00886824" w:rsidRPr="00045D36" w:rsidRDefault="00886824" w:rsidP="0088682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45D36">
        <w:rPr>
          <w:rFonts w:ascii="Times New Roman" w:hAnsi="Times New Roman" w:cs="Times New Roman"/>
          <w:b/>
          <w:noProof/>
          <w:szCs w:val="24"/>
          <w:lang w:val="en-US"/>
        </w:rPr>
        <w:lastRenderedPageBreak/>
        <w:drawing>
          <wp:inline distT="0" distB="0" distL="0" distR="0" wp14:anchorId="59426AAF" wp14:editId="6403963C">
            <wp:extent cx="5943600" cy="23945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2_b&amp;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24" w:rsidRPr="00045D36" w:rsidRDefault="00886824" w:rsidP="0088682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b/>
          <w:szCs w:val="24"/>
        </w:rPr>
        <w:t xml:space="preserve">Figura 2. </w:t>
      </w:r>
      <w:r w:rsidRPr="00045D36">
        <w:rPr>
          <w:rFonts w:ascii="Times New Roman" w:hAnsi="Times New Roman" w:cs="Times New Roman"/>
          <w:szCs w:val="24"/>
        </w:rPr>
        <w:t>Actividades productivas llevadas a cabo en las fincas agroecológicas evaluadas</w:t>
      </w:r>
    </w:p>
    <w:p w:rsidR="00886824" w:rsidRPr="00045D36" w:rsidRDefault="00886824">
      <w:r w:rsidRPr="00045D36">
        <w:br w:type="page"/>
      </w:r>
    </w:p>
    <w:p w:rsidR="00886824" w:rsidRPr="00045D36" w:rsidRDefault="00886824" w:rsidP="0088682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noProof/>
          <w:szCs w:val="24"/>
          <w:lang w:val="en-US"/>
        </w:rPr>
        <w:lastRenderedPageBreak/>
        <w:drawing>
          <wp:inline distT="0" distB="0" distL="0" distR="0" wp14:anchorId="07C90801" wp14:editId="4644CAAE">
            <wp:extent cx="4889500" cy="2616200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3_b&amp;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24" w:rsidRPr="00045D36" w:rsidRDefault="00886824" w:rsidP="0088682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86824" w:rsidRPr="00045D36" w:rsidRDefault="00886824" w:rsidP="0088682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b/>
          <w:szCs w:val="24"/>
        </w:rPr>
        <w:t xml:space="preserve">Figura 3. </w:t>
      </w:r>
      <w:r w:rsidRPr="00045D36">
        <w:rPr>
          <w:rFonts w:ascii="Times New Roman" w:hAnsi="Times New Roman" w:cs="Times New Roman"/>
          <w:szCs w:val="24"/>
        </w:rPr>
        <w:t>Principales distorsiones climáticas percibidas por los productores durante los últimos cinco años</w:t>
      </w:r>
    </w:p>
    <w:p w:rsidR="00886824" w:rsidRPr="00045D36" w:rsidRDefault="00886824">
      <w:r w:rsidRPr="00045D36">
        <w:br w:type="page"/>
      </w:r>
    </w:p>
    <w:p w:rsidR="00886824" w:rsidRPr="00045D36" w:rsidRDefault="00886824" w:rsidP="008868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D36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3AB356BE" wp14:editId="0D139C1B">
            <wp:extent cx="6017378" cy="438150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4_b&amp;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690" cy="438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24" w:rsidRPr="00045D36" w:rsidRDefault="00886824" w:rsidP="0088682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b/>
          <w:szCs w:val="24"/>
        </w:rPr>
        <w:t xml:space="preserve">Figura 4. </w:t>
      </w:r>
      <w:r w:rsidRPr="00045D36">
        <w:rPr>
          <w:rFonts w:ascii="Times New Roman" w:hAnsi="Times New Roman" w:cs="Times New Roman"/>
          <w:szCs w:val="24"/>
        </w:rPr>
        <w:t>Evaluación del nivel medio de resiliencia e importancia percibida por los productores para los indicadores contemplados en la herramienta SHARP</w:t>
      </w:r>
    </w:p>
    <w:p w:rsidR="00886824" w:rsidRPr="00045D36" w:rsidRDefault="00886824">
      <w:r w:rsidRPr="00045D36">
        <w:br w:type="page"/>
      </w:r>
    </w:p>
    <w:p w:rsidR="00886824" w:rsidRPr="00045D36" w:rsidRDefault="00886824" w:rsidP="00886824">
      <w:pPr>
        <w:spacing w:line="240" w:lineRule="auto"/>
        <w:ind w:left="993" w:hanging="993"/>
        <w:rPr>
          <w:rFonts w:ascii="Times New Roman" w:hAnsi="Times New Roman" w:cs="Times New Roman"/>
          <w:b/>
          <w:sz w:val="24"/>
          <w:szCs w:val="24"/>
        </w:rPr>
      </w:pPr>
      <w:r w:rsidRPr="00045D36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4928C4E8" wp14:editId="3C16C8C1">
            <wp:extent cx="5740572" cy="40767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5_b&amp;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814" cy="408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24" w:rsidRPr="00045D36" w:rsidRDefault="00886824" w:rsidP="0088682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5D36">
        <w:rPr>
          <w:rFonts w:ascii="Times New Roman" w:hAnsi="Times New Roman" w:cs="Times New Roman"/>
          <w:b/>
          <w:szCs w:val="24"/>
        </w:rPr>
        <w:t xml:space="preserve">Figura 5. </w:t>
      </w:r>
      <w:r w:rsidRPr="00045D36">
        <w:rPr>
          <w:rFonts w:ascii="Times New Roman" w:hAnsi="Times New Roman" w:cs="Times New Roman"/>
          <w:szCs w:val="24"/>
        </w:rPr>
        <w:t>Nivel medio de resiliencia de las 16 fincas agroecológicas evaluadas utilizando la herramienta SHARP</w:t>
      </w:r>
    </w:p>
    <w:p w:rsidR="00C91A96" w:rsidRPr="00045D36" w:rsidRDefault="00C91A96"/>
    <w:sectPr w:rsidR="00C91A96" w:rsidRPr="00045D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C3" w:rsidRDefault="007653C3" w:rsidP="004D60A8">
      <w:pPr>
        <w:spacing w:after="0" w:line="240" w:lineRule="auto"/>
      </w:pPr>
      <w:r>
        <w:separator/>
      </w:r>
    </w:p>
  </w:endnote>
  <w:endnote w:type="continuationSeparator" w:id="0">
    <w:p w:rsidR="007653C3" w:rsidRDefault="007653C3" w:rsidP="004D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A8" w:rsidRDefault="004D60A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A8" w:rsidRDefault="004D60A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A8" w:rsidRDefault="004D60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C3" w:rsidRDefault="007653C3" w:rsidP="004D60A8">
      <w:pPr>
        <w:spacing w:after="0" w:line="240" w:lineRule="auto"/>
      </w:pPr>
      <w:r>
        <w:separator/>
      </w:r>
    </w:p>
  </w:footnote>
  <w:footnote w:type="continuationSeparator" w:id="0">
    <w:p w:rsidR="007653C3" w:rsidRDefault="007653C3" w:rsidP="004D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A8" w:rsidRDefault="004D60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A8" w:rsidRDefault="004D60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A8" w:rsidRDefault="004D60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28BA"/>
    <w:multiLevelType w:val="hybridMultilevel"/>
    <w:tmpl w:val="D04C81E2"/>
    <w:lvl w:ilvl="0" w:tplc="315C0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93C74"/>
    <w:multiLevelType w:val="multilevel"/>
    <w:tmpl w:val="C2C0F88A"/>
    <w:lvl w:ilvl="0">
      <w:start w:val="1"/>
      <w:numFmt w:val="decimal"/>
      <w:pStyle w:val="RC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6"/>
    <w:rsid w:val="00045D36"/>
    <w:rsid w:val="00327EAD"/>
    <w:rsid w:val="004D60A8"/>
    <w:rsid w:val="007653C3"/>
    <w:rsid w:val="00886824"/>
    <w:rsid w:val="00B444EA"/>
    <w:rsid w:val="00C91A96"/>
    <w:rsid w:val="00CA5076"/>
    <w:rsid w:val="00D97494"/>
    <w:rsid w:val="00D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CA1">
    <w:name w:val="RCA1"/>
    <w:basedOn w:val="Normal"/>
    <w:link w:val="RCA1Car"/>
    <w:autoRedefine/>
    <w:qFormat/>
    <w:rsid w:val="00327EAD"/>
    <w:pPr>
      <w:numPr>
        <w:numId w:val="2"/>
      </w:num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RCA1Car">
    <w:name w:val="RCA1 Car"/>
    <w:link w:val="RCA1"/>
    <w:rsid w:val="00327EAD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customStyle="1" w:styleId="RCA2">
    <w:name w:val="RCA2"/>
    <w:basedOn w:val="Ttulo2"/>
    <w:link w:val="RCA2Car"/>
    <w:autoRedefine/>
    <w:qFormat/>
    <w:rsid w:val="00327EAD"/>
    <w:pPr>
      <w:keepNext w:val="0"/>
      <w:keepLines w:val="0"/>
      <w:spacing w:before="0" w:line="240" w:lineRule="auto"/>
      <w:jc w:val="both"/>
    </w:pPr>
    <w:rPr>
      <w:rFonts w:ascii="Times New Roman" w:eastAsia="Times New Roman" w:hAnsi="Times New Roman" w:cstheme="minorBidi"/>
      <w:b/>
      <w:color w:val="auto"/>
      <w:sz w:val="24"/>
      <w:szCs w:val="24"/>
      <w:lang w:eastAsia="es-ES"/>
    </w:rPr>
  </w:style>
  <w:style w:type="character" w:customStyle="1" w:styleId="RCA2Car">
    <w:name w:val="RCA2 Car"/>
    <w:link w:val="RCA2"/>
    <w:rsid w:val="00327EAD"/>
    <w:rPr>
      <w:rFonts w:ascii="Times New Roman" w:eastAsia="Times New Roman" w:hAnsi="Times New Roman"/>
      <w:b/>
      <w:sz w:val="24"/>
      <w:szCs w:val="24"/>
      <w:lang w:val="es-CR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7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R"/>
    </w:rPr>
  </w:style>
  <w:style w:type="paragraph" w:customStyle="1" w:styleId="RCA3">
    <w:name w:val="RCA3"/>
    <w:basedOn w:val="Normal"/>
    <w:link w:val="RCA3Car"/>
    <w:autoRedefine/>
    <w:qFormat/>
    <w:rsid w:val="00327E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RCA3Car">
    <w:name w:val="RCA3 Car"/>
    <w:basedOn w:val="Fuentedeprrafopredeter"/>
    <w:link w:val="RCA3"/>
    <w:rsid w:val="00327EAD"/>
    <w:rPr>
      <w:rFonts w:ascii="Times New Roman" w:hAnsi="Times New Roman"/>
      <w:b/>
      <w:sz w:val="24"/>
      <w:szCs w:val="24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4D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0A8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4D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0A8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2017-01-31T23:49:00Z</dcterms:created>
  <dcterms:modified xsi:type="dcterms:W3CDTF">2017-01-31T23:49:00Z</dcterms:modified>
</cp:coreProperties>
</file>