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EEB" w:rsidRPr="00B30BB6" w:rsidRDefault="00280E8E" w:rsidP="008B7D8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b/>
          <w:szCs w:val="24"/>
        </w:rPr>
      </w:pPr>
      <w:r w:rsidRPr="00B30BB6">
        <w:rPr>
          <w:b/>
          <w:szCs w:val="24"/>
        </w:rPr>
        <w:t>T</w:t>
      </w:r>
      <w:r w:rsidR="00442EEB" w:rsidRPr="00B30BB6">
        <w:rPr>
          <w:b/>
          <w:szCs w:val="24"/>
        </w:rPr>
        <w:t>écnicas moleculares para la detección de cianobacterias en los embalses Riogrande II y La Fe, Colombia</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vertAlign w:val="superscript"/>
        </w:rPr>
      </w:pPr>
      <w:r w:rsidRPr="00B30BB6">
        <w:t>Julio César Hurtado-Alarcón</w:t>
      </w:r>
      <w:r w:rsidRPr="00B30BB6">
        <w:rPr>
          <w:vertAlign w:val="superscript"/>
        </w:rPr>
        <w:t>1</w:t>
      </w:r>
      <w:r w:rsidRPr="00B30BB6">
        <w:t xml:space="preserve"> &amp; Jaime Polanía</w:t>
      </w:r>
      <w:r w:rsidR="009E4205" w:rsidRPr="00B30BB6">
        <w:t>-Vorenberg</w:t>
      </w:r>
      <w:r w:rsidRPr="00B30BB6">
        <w:rPr>
          <w:vertAlign w:val="superscript"/>
        </w:rPr>
        <w:t>2</w:t>
      </w:r>
    </w:p>
    <w:p w:rsidR="0023459E" w:rsidRPr="00B30BB6" w:rsidRDefault="0023459E">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vertAlign w:val="superscript"/>
        </w:rPr>
      </w:pPr>
    </w:p>
    <w:p w:rsidR="00442EEB" w:rsidRPr="00261E6F"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rPr>
      </w:pPr>
      <w:r w:rsidRPr="00261E6F">
        <w:rPr>
          <w:color w:val="auto"/>
        </w:rPr>
        <w:t>1</w:t>
      </w:r>
      <w:r w:rsidR="00261E6F">
        <w:rPr>
          <w:color w:val="auto"/>
        </w:rPr>
        <w:t>.</w:t>
      </w:r>
      <w:r w:rsidR="00261E6F">
        <w:rPr>
          <w:color w:val="auto"/>
        </w:rPr>
        <w:tab/>
      </w:r>
      <w:r w:rsidRPr="00261E6F">
        <w:rPr>
          <w:color w:val="auto"/>
        </w:rPr>
        <w:t xml:space="preserve">Grupo BIODES-Biotecnología del Desarrollo Sustentable – Laboratorio de Biología Molecular y Celular, Universidad Nacional de Colombia Sede Medellín, Calle 59A Nº 63-20 Bloque 19A-310 Medellín, Colombia; </w:t>
      </w:r>
      <w:hyperlink r:id="rId8" w:history="1">
        <w:r w:rsidRPr="00261E6F">
          <w:rPr>
            <w:rStyle w:val="Hipervnculo"/>
            <w:color w:val="auto"/>
            <w:u w:val="none"/>
          </w:rPr>
          <w:t>jchurtad@unal.edu.co</w:t>
        </w:r>
      </w:hyperlink>
    </w:p>
    <w:p w:rsidR="00442EEB" w:rsidRPr="00261E6F"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rPr>
      </w:pPr>
      <w:r w:rsidRPr="00261E6F">
        <w:rPr>
          <w:color w:val="auto"/>
        </w:rPr>
        <w:t>2</w:t>
      </w:r>
      <w:r w:rsidR="00261E6F">
        <w:rPr>
          <w:color w:val="auto"/>
        </w:rPr>
        <w:t>.</w:t>
      </w:r>
      <w:r w:rsidR="00261E6F">
        <w:rPr>
          <w:color w:val="auto"/>
        </w:rPr>
        <w:tab/>
      </w:r>
      <w:r w:rsidRPr="00261E6F">
        <w:rPr>
          <w:color w:val="auto"/>
        </w:rPr>
        <w:t xml:space="preserve">Posgrados en Bosques y Conservación Ambiental, Departamento de Ciencias Forestales, Universidad Nacional de Colombia Sede Medellín; </w:t>
      </w:r>
      <w:hyperlink r:id="rId9" w:history="1">
        <w:r w:rsidRPr="00261E6F">
          <w:rPr>
            <w:rStyle w:val="Hipervnculo"/>
            <w:color w:val="auto"/>
            <w:u w:val="none"/>
          </w:rPr>
          <w:t>jhpolaniav@unal.edu.co</w:t>
        </w:r>
      </w:hyperlink>
    </w:p>
    <w:p w:rsidR="00AF3C97" w:rsidRPr="00B30BB6" w:rsidRDefault="00AF3C97" w:rsidP="00442EEB">
      <w:pPr>
        <w:jc w:val="both"/>
        <w:rPr>
          <w:lang w:val="es-CO"/>
        </w:rPr>
      </w:pPr>
    </w:p>
    <w:p w:rsidR="00442EEB" w:rsidRPr="00B30BB6" w:rsidRDefault="00280E8E" w:rsidP="00442EEB">
      <w:pPr>
        <w:jc w:val="both"/>
      </w:pPr>
      <w:r w:rsidRPr="00B30BB6">
        <w:rPr>
          <w:b/>
        </w:rPr>
        <w:t>Abstract: M</w:t>
      </w:r>
      <w:r w:rsidR="00442EEB" w:rsidRPr="00B30BB6">
        <w:rPr>
          <w:b/>
        </w:rPr>
        <w:t xml:space="preserve">olecular techniques for </w:t>
      </w:r>
      <w:r w:rsidR="00C25ECA" w:rsidRPr="00B30BB6">
        <w:rPr>
          <w:b/>
        </w:rPr>
        <w:t xml:space="preserve">cyanobacteria </w:t>
      </w:r>
      <w:r w:rsidR="00442EEB" w:rsidRPr="00B30BB6">
        <w:rPr>
          <w:b/>
        </w:rPr>
        <w:t xml:space="preserve">detection </w:t>
      </w:r>
      <w:r w:rsidR="00261E6F">
        <w:rPr>
          <w:b/>
        </w:rPr>
        <w:t>at</w:t>
      </w:r>
      <w:r w:rsidR="00261E6F" w:rsidRPr="00B30BB6">
        <w:rPr>
          <w:b/>
        </w:rPr>
        <w:t xml:space="preserve"> </w:t>
      </w:r>
      <w:r w:rsidRPr="00B30BB6">
        <w:rPr>
          <w:b/>
        </w:rPr>
        <w:t>Riogrande II and</w:t>
      </w:r>
      <w:r w:rsidR="00442EEB" w:rsidRPr="00B30BB6">
        <w:rPr>
          <w:b/>
        </w:rPr>
        <w:t xml:space="preserve"> La Fe</w:t>
      </w:r>
      <w:r w:rsidRPr="00B30BB6">
        <w:rPr>
          <w:b/>
        </w:rPr>
        <w:t xml:space="preserve"> </w:t>
      </w:r>
      <w:r w:rsidR="00AB2BA7" w:rsidRPr="00B30BB6">
        <w:rPr>
          <w:b/>
        </w:rPr>
        <w:t xml:space="preserve">water </w:t>
      </w:r>
      <w:r w:rsidRPr="00B30BB6">
        <w:rPr>
          <w:b/>
        </w:rPr>
        <w:t>reservoirs</w:t>
      </w:r>
      <w:r w:rsidR="00442EEB" w:rsidRPr="00B30BB6">
        <w:rPr>
          <w:b/>
        </w:rPr>
        <w:t>, Colombia.</w:t>
      </w:r>
      <w:r w:rsidR="00C63A09" w:rsidRPr="00B30BB6">
        <w:t xml:space="preserve"> In l</w:t>
      </w:r>
      <w:r w:rsidR="00D634FF" w:rsidRPr="00B30BB6">
        <w:t xml:space="preserve">entic water bodies as reservoirs </w:t>
      </w:r>
      <w:r w:rsidR="00C63A09" w:rsidRPr="00B30BB6">
        <w:t xml:space="preserve">occur </w:t>
      </w:r>
      <w:r w:rsidR="00D634FF" w:rsidRPr="00B30BB6">
        <w:t xml:space="preserve">eutrophication processes, originated mainly from human activities (i.e. agriculture, animal exploitation). </w:t>
      </w:r>
      <w:r w:rsidR="003C074A" w:rsidRPr="00B30BB6">
        <w:t>This influx</w:t>
      </w:r>
      <w:r w:rsidR="00D634FF" w:rsidRPr="00B30BB6">
        <w:t xml:space="preserve"> of nutrients in aquatic ecosystems could</w:t>
      </w:r>
      <w:r w:rsidR="00ED5C54" w:rsidRPr="00B30BB6">
        <w:t xml:space="preserve"> promote </w:t>
      </w:r>
      <w:r w:rsidR="009459E9" w:rsidRPr="00B30BB6">
        <w:t>blooms</w:t>
      </w:r>
      <w:r w:rsidR="00D634FF" w:rsidRPr="00B30BB6">
        <w:t xml:space="preserve"> of potentially toxic </w:t>
      </w:r>
      <w:r w:rsidR="00ED5C54" w:rsidRPr="00B30BB6">
        <w:t xml:space="preserve">cyanobacteria. </w:t>
      </w:r>
      <w:r w:rsidR="00D634FF" w:rsidRPr="00B30BB6">
        <w:t xml:space="preserve">The purpose of this work is to detect </w:t>
      </w:r>
      <w:r w:rsidR="00275E69" w:rsidRPr="00B30BB6">
        <w:t xml:space="preserve">the presence of </w:t>
      </w:r>
      <w:r w:rsidR="009F55BB" w:rsidRPr="00B30BB6">
        <w:t>cyanobacteria</w:t>
      </w:r>
      <w:r w:rsidR="00ED5C54" w:rsidRPr="00B30BB6">
        <w:t xml:space="preserve"> strains</w:t>
      </w:r>
      <w:r w:rsidR="00275E69" w:rsidRPr="00B30BB6">
        <w:t xml:space="preserve"> </w:t>
      </w:r>
      <w:r w:rsidR="00D634FF" w:rsidRPr="00B30BB6">
        <w:t>in water samples, using molecular techniques</w:t>
      </w:r>
      <w:r w:rsidR="00275E69" w:rsidRPr="00B30BB6">
        <w:t xml:space="preserve"> to help </w:t>
      </w:r>
      <w:r w:rsidR="009459E9" w:rsidRPr="00B30BB6">
        <w:t xml:space="preserve">in </w:t>
      </w:r>
      <w:r w:rsidR="00275E69" w:rsidRPr="00B30BB6">
        <w:t xml:space="preserve">preventive management of reservoirs dedicated to </w:t>
      </w:r>
      <w:r w:rsidR="009459E9" w:rsidRPr="00B30BB6">
        <w:t xml:space="preserve">water </w:t>
      </w:r>
      <w:r w:rsidR="009F55BB" w:rsidRPr="00B30BB6">
        <w:t>purific</w:t>
      </w:r>
      <w:r w:rsidR="00275E69" w:rsidRPr="00B30BB6">
        <w:t>ation. W</w:t>
      </w:r>
      <w:r w:rsidR="00442EEB" w:rsidRPr="00B30BB6">
        <w:t xml:space="preserve">e used two molecular techniques to detect genes </w:t>
      </w:r>
      <w:r w:rsidR="00734B24" w:rsidRPr="00B30BB6">
        <w:t>impli</w:t>
      </w:r>
      <w:r w:rsidR="009459E9" w:rsidRPr="00B30BB6">
        <w:t>ed with</w:t>
      </w:r>
      <w:r w:rsidR="00442EEB" w:rsidRPr="00B30BB6">
        <w:t xml:space="preserve"> </w:t>
      </w:r>
      <w:r w:rsidR="00105663" w:rsidRPr="00B30BB6">
        <w:t xml:space="preserve">the synthesis of hepatotoxic microcystins from </w:t>
      </w:r>
      <w:r w:rsidR="003C074A" w:rsidRPr="00B30BB6">
        <w:t>potentially toxic</w:t>
      </w:r>
      <w:r w:rsidR="009459E9" w:rsidRPr="00B30BB6">
        <w:t xml:space="preserve"> </w:t>
      </w:r>
      <w:r w:rsidR="00442EEB" w:rsidRPr="00B30BB6">
        <w:t>cyanobacteria strains</w:t>
      </w:r>
      <w:r w:rsidR="00105663" w:rsidRPr="00B30BB6">
        <w:t>,</w:t>
      </w:r>
      <w:r w:rsidR="00442EEB" w:rsidRPr="00B30BB6">
        <w:t xml:space="preserve"> and to evaluate the molecular diversity of cyanobacter</w:t>
      </w:r>
      <w:r w:rsidR="009F55BB" w:rsidRPr="00B30BB6">
        <w:t>ia in water samples from two high-mountain</w:t>
      </w:r>
      <w:r w:rsidR="00442EEB" w:rsidRPr="00B30BB6">
        <w:t xml:space="preserve"> reservoirs </w:t>
      </w:r>
      <w:r w:rsidR="009F55BB" w:rsidRPr="00B30BB6">
        <w:t>used for purific</w:t>
      </w:r>
      <w:r w:rsidR="00442EEB" w:rsidRPr="00B30BB6">
        <w:t>ation of drinking water for the me</w:t>
      </w:r>
      <w:r w:rsidR="009F55BB" w:rsidRPr="00B30BB6">
        <w:t>tropolitan area of Medellin, Colombia</w:t>
      </w:r>
      <w:r w:rsidR="00442EEB" w:rsidRPr="00B30BB6">
        <w:t xml:space="preserve">. </w:t>
      </w:r>
      <w:proofErr w:type="gramStart"/>
      <w:r w:rsidR="00442EEB" w:rsidRPr="00B30BB6">
        <w:t>Between 201</w:t>
      </w:r>
      <w:r w:rsidR="009B3D58" w:rsidRPr="00B30BB6">
        <w:t>0-</w:t>
      </w:r>
      <w:r w:rsidR="00AB2BA7" w:rsidRPr="00B30BB6">
        <w:t>2011</w:t>
      </w:r>
      <w:proofErr w:type="gramEnd"/>
      <w:r w:rsidR="00AB2BA7" w:rsidRPr="00B30BB6">
        <w:t xml:space="preserve"> collections of 12</w:t>
      </w:r>
      <w:r w:rsidR="00442EEB" w:rsidRPr="00B30BB6">
        <w:t xml:space="preserve"> water samples were taken and DNA extraction together with PCR and D</w:t>
      </w:r>
      <w:r w:rsidR="00320652" w:rsidRPr="00B30BB6">
        <w:t>GGE analyses where carried out.</w:t>
      </w:r>
      <w:r w:rsidR="00442EEB" w:rsidRPr="00B30BB6">
        <w:t xml:space="preserve"> We ampl</w:t>
      </w:r>
      <w:r w:rsidR="00320652" w:rsidRPr="00B30BB6">
        <w:t xml:space="preserve">ified </w:t>
      </w:r>
      <w:r w:rsidR="00734B24" w:rsidRPr="00B30BB6">
        <w:t xml:space="preserve">22 </w:t>
      </w:r>
      <w:r w:rsidR="00320652" w:rsidRPr="00B30BB6">
        <w:t>sequences between 250-300b</w:t>
      </w:r>
      <w:r w:rsidR="00442EEB" w:rsidRPr="00B30BB6">
        <w:t xml:space="preserve">p of the genes </w:t>
      </w:r>
      <w:r w:rsidR="00442EEB" w:rsidRPr="00B30BB6">
        <w:rPr>
          <w:i/>
        </w:rPr>
        <w:t>mcy</w:t>
      </w:r>
      <w:r w:rsidR="00442EEB" w:rsidRPr="00B30BB6">
        <w:t xml:space="preserve">A and </w:t>
      </w:r>
      <w:r w:rsidR="00442EEB" w:rsidRPr="00B30BB6">
        <w:rPr>
          <w:i/>
        </w:rPr>
        <w:t>mcy</w:t>
      </w:r>
      <w:r w:rsidR="009F55BB" w:rsidRPr="00B30BB6">
        <w:t>E</w:t>
      </w:r>
      <w:r w:rsidR="00105663" w:rsidRPr="00B30BB6">
        <w:t xml:space="preserve">, and these sequences were </w:t>
      </w:r>
      <w:r w:rsidR="00734B24" w:rsidRPr="00B30BB6">
        <w:t>relat</w:t>
      </w:r>
      <w:r w:rsidR="00105663" w:rsidRPr="00B30BB6">
        <w:t xml:space="preserve">ed with several strains and cyanobacteria </w:t>
      </w:r>
      <w:r w:rsidR="006C7035" w:rsidRPr="00B30BB6">
        <w:t>genera accessions from NCBI-</w:t>
      </w:r>
      <w:r w:rsidR="008A7E68" w:rsidRPr="00B30BB6">
        <w:t>GenBank</w:t>
      </w:r>
      <w:r w:rsidR="00105663" w:rsidRPr="00B30BB6">
        <w:t xml:space="preserve"> database</w:t>
      </w:r>
      <w:r w:rsidR="00734B24" w:rsidRPr="00B30BB6">
        <w:t>s</w:t>
      </w:r>
      <w:r w:rsidR="00105663" w:rsidRPr="00B30BB6">
        <w:t xml:space="preserve">. </w:t>
      </w:r>
      <w:r w:rsidR="00442EEB" w:rsidRPr="00B30BB6">
        <w:t>Moreover, sequence amplifications of the 16S small ribosomal RNA subu</w:t>
      </w:r>
      <w:r w:rsidR="008B34F8" w:rsidRPr="00B30BB6">
        <w:t>nit -</w:t>
      </w:r>
      <w:r w:rsidR="00320652" w:rsidRPr="00B30BB6">
        <w:t xml:space="preserve"> 16S rRNA- between 400-800</w:t>
      </w:r>
      <w:r w:rsidR="00442EEB" w:rsidRPr="00B30BB6">
        <w:t>bp were also performed in order to use them for the DGGE technique. The ampl</w:t>
      </w:r>
      <w:r w:rsidR="009B3D58" w:rsidRPr="00B30BB6">
        <w:t xml:space="preserve">ification products </w:t>
      </w:r>
      <w:r w:rsidR="00D634FF" w:rsidRPr="00B30BB6">
        <w:t xml:space="preserve">of DGGE </w:t>
      </w:r>
      <w:r w:rsidR="009B3D58" w:rsidRPr="00B30BB6">
        <w:t>were set in polyacrilamide gel with posterior denaturing electrophoresis,</w:t>
      </w:r>
      <w:r w:rsidR="00442EEB" w:rsidRPr="00B30BB6">
        <w:t xml:space="preserve"> </w:t>
      </w:r>
      <w:r w:rsidR="009B3D58" w:rsidRPr="00B30BB6">
        <w:t>and</w:t>
      </w:r>
      <w:r w:rsidR="00442EEB" w:rsidRPr="00B30BB6">
        <w:t xml:space="preserve"> the scanned images of the gel </w:t>
      </w:r>
      <w:r w:rsidR="009B3D58" w:rsidRPr="00B30BB6">
        <w:t xml:space="preserve">bands </w:t>
      </w:r>
      <w:r w:rsidR="00442EEB" w:rsidRPr="00B30BB6">
        <w:t xml:space="preserve">were analysed with the software </w:t>
      </w:r>
      <w:r w:rsidR="00442EEB" w:rsidRPr="00B30BB6">
        <w:rPr>
          <w:i/>
        </w:rPr>
        <w:t>GelCompar II.</w:t>
      </w:r>
      <w:r w:rsidR="00442EEB" w:rsidRPr="00B30BB6">
        <w:t xml:space="preserve"> </w:t>
      </w:r>
      <w:r w:rsidR="009B3D58" w:rsidRPr="00B30BB6">
        <w:t xml:space="preserve">For Riogrande II and La Fe reservoirs we found 35 and 30 </w:t>
      </w:r>
      <w:r w:rsidR="00105663" w:rsidRPr="00B30BB6">
        <w:t xml:space="preserve">different </w:t>
      </w:r>
      <w:r w:rsidR="009B3D58" w:rsidRPr="00B30BB6">
        <w:t>DGGE bands, respecti</w:t>
      </w:r>
      <w:r w:rsidR="00105663" w:rsidRPr="00B30BB6">
        <w:t xml:space="preserve">vely, as a measurement </w:t>
      </w:r>
      <w:r w:rsidR="00CF074E" w:rsidRPr="00B30BB6">
        <w:t xml:space="preserve">of molecular diversity </w:t>
      </w:r>
      <w:r w:rsidR="00105663" w:rsidRPr="00B30BB6">
        <w:t>in these artificial ecosystems.</w:t>
      </w:r>
      <w:r w:rsidR="009B3D58" w:rsidRPr="00B30BB6">
        <w:t xml:space="preserve"> </w:t>
      </w:r>
      <w:r w:rsidR="00442EEB" w:rsidRPr="00B30BB6">
        <w:t xml:space="preserve">Here, we </w:t>
      </w:r>
      <w:r w:rsidR="00105663" w:rsidRPr="00B30BB6">
        <w:t xml:space="preserve">demonstrated the utility of </w:t>
      </w:r>
      <w:r w:rsidR="00D634FF" w:rsidRPr="00B30BB6">
        <w:t xml:space="preserve">two </w:t>
      </w:r>
      <w:r w:rsidR="00442EEB" w:rsidRPr="00B30BB6">
        <w:t xml:space="preserve">molecular techniques </w:t>
      </w:r>
      <w:r w:rsidR="00D634FF" w:rsidRPr="00B30BB6">
        <w:t xml:space="preserve">for the detection of </w:t>
      </w:r>
      <w:r w:rsidR="00105663" w:rsidRPr="00B30BB6">
        <w:t>genes associated with</w:t>
      </w:r>
      <w:r w:rsidR="00442EEB" w:rsidRPr="00B30BB6">
        <w:t xml:space="preserve"> toxicity and molecular diversity of cyanobacteria in reservoirs </w:t>
      </w:r>
      <w:r w:rsidR="005D40FC" w:rsidRPr="00B30BB6">
        <w:t xml:space="preserve">destined </w:t>
      </w:r>
      <w:r w:rsidR="00442EEB" w:rsidRPr="00B30BB6">
        <w:t xml:space="preserve">for </w:t>
      </w:r>
      <w:r w:rsidR="00105663" w:rsidRPr="00B30BB6">
        <w:t>drinking water in</w:t>
      </w:r>
      <w:r w:rsidR="00442EEB" w:rsidRPr="00B30BB6">
        <w:t xml:space="preserve"> urban cent</w:t>
      </w:r>
      <w:r w:rsidR="00320652" w:rsidRPr="00B30BB6">
        <w:t>e</w:t>
      </w:r>
      <w:r w:rsidR="00D634FF" w:rsidRPr="00B30BB6">
        <w:t xml:space="preserve">rs. We recommend strongly </w:t>
      </w:r>
      <w:r w:rsidR="00454B24" w:rsidRPr="00B30BB6">
        <w:t>following</w:t>
      </w:r>
      <w:r w:rsidR="00D634FF" w:rsidRPr="00B30BB6">
        <w:t xml:space="preserve"> with </w:t>
      </w:r>
      <w:r w:rsidR="009961AD" w:rsidRPr="00B30BB6">
        <w:t xml:space="preserve">periodically </w:t>
      </w:r>
      <w:r w:rsidR="00D634FF" w:rsidRPr="00B30BB6">
        <w:t>molecular</w:t>
      </w:r>
      <w:r w:rsidR="009961AD" w:rsidRPr="00B30BB6">
        <w:t xml:space="preserve"> biology studies in these ecosystems combined with limnological and ecological data, as new tools for management of plants of water purification and for the prevention of poten</w:t>
      </w:r>
      <w:r w:rsidR="0023459E">
        <w:t>tially public health concerns.</w:t>
      </w:r>
    </w:p>
    <w:p w:rsidR="00442EEB" w:rsidRPr="00B30BB6" w:rsidRDefault="00442EEB" w:rsidP="00442EEB">
      <w:pPr>
        <w:jc w:val="both"/>
      </w:pPr>
    </w:p>
    <w:p w:rsidR="00442EEB" w:rsidRPr="00B30BB6" w:rsidRDefault="00442EEB" w:rsidP="00442EEB">
      <w:pPr>
        <w:jc w:val="both"/>
      </w:pPr>
      <w:r w:rsidRPr="00B30BB6">
        <w:rPr>
          <w:b/>
        </w:rPr>
        <w:t>Key words:</w:t>
      </w:r>
      <w:r w:rsidR="00AB2BA7" w:rsidRPr="00B30BB6">
        <w:t xml:space="preserve"> </w:t>
      </w:r>
      <w:r w:rsidR="00D20C99" w:rsidRPr="00B30BB6">
        <w:t>eutrophication</w:t>
      </w:r>
      <w:r w:rsidRPr="00B30BB6">
        <w:t xml:space="preserve">, </w:t>
      </w:r>
      <w:r w:rsidR="00D20C99" w:rsidRPr="00B30BB6">
        <w:t>cyanobacteria, toxicity, microcy</w:t>
      </w:r>
      <w:r w:rsidRPr="00B30BB6">
        <w:t>stins, diversity, molecular markers</w:t>
      </w:r>
      <w:r w:rsidR="0005515C">
        <w:t>.</w:t>
      </w:r>
    </w:p>
    <w:p w:rsidR="00442EEB" w:rsidRPr="00F76C7A"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7E22F6"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F76C7A">
        <w:rPr>
          <w:lang w:val="en-US"/>
        </w:rPr>
        <w:tab/>
      </w:r>
      <w:r w:rsidRPr="00B30BB6">
        <w:t xml:space="preserve">Medellín, en el Departamento de Antioquia, es la segunda ciudad más importante de Colombia. Su área metropolitana se encuentra distribuida a lo largo y ancho del Valle de Aburrá, y está conformada por </w:t>
      </w:r>
      <w:r w:rsidR="00F329B2" w:rsidRPr="00B30BB6">
        <w:t xml:space="preserve">los </w:t>
      </w:r>
      <w:r w:rsidRPr="00B30BB6">
        <w:t>municipios</w:t>
      </w:r>
      <w:r w:rsidR="00F329B2" w:rsidRPr="00B30BB6">
        <w:t xml:space="preserve"> de Medellín, Barbosa, Bello, Caldas, Copacabana, Envigado, Girardota, Itagüí, La Estrella y Sabaneta. Para el censo poblacional de 2005</w:t>
      </w:r>
      <w:r w:rsidR="00844044" w:rsidRPr="00B30BB6">
        <w:t xml:space="preserve"> en Colombia</w:t>
      </w:r>
      <w:r w:rsidR="00F329B2" w:rsidRPr="00B30BB6">
        <w:t>, se estimaron más de dos millones de habitantes en Medellín y cerca de un millón de habitantes en el resto de municipios del área metropolitana</w:t>
      </w:r>
      <w:r w:rsidR="00B64FFD" w:rsidRPr="00B30BB6">
        <w:t xml:space="preserve"> (DANE, 2005)</w:t>
      </w:r>
      <w:r w:rsidR="00647C41" w:rsidRPr="00B30BB6">
        <w:t xml:space="preserve">. </w:t>
      </w:r>
      <w:r w:rsidR="00647C41" w:rsidRPr="00B30BB6">
        <w:lastRenderedPageBreak/>
        <w:t>As</w:t>
      </w:r>
      <w:r w:rsidR="00B82240" w:rsidRPr="00B30BB6">
        <w:t>i</w:t>
      </w:r>
      <w:r w:rsidR="00647C41" w:rsidRPr="00B30BB6">
        <w:t>mismo, algunos de estos municipios comparten la utilización de embalse</w:t>
      </w:r>
      <w:r w:rsidRPr="00B30BB6">
        <w:t xml:space="preserve">s para obtención de agua potable y energía eléctrica. </w:t>
      </w:r>
      <w:r w:rsidR="00F329B2" w:rsidRPr="00B30BB6">
        <w:t xml:space="preserve">En particular, </w:t>
      </w:r>
      <w:r w:rsidR="00647C41" w:rsidRPr="00B30BB6">
        <w:t>parte d</w:t>
      </w:r>
      <w:r w:rsidR="00F329B2" w:rsidRPr="00B30BB6">
        <w:t>e</w:t>
      </w:r>
      <w:r w:rsidRPr="00B30BB6">
        <w:t>l agua que abastece el acued</w:t>
      </w:r>
      <w:r w:rsidR="00F329B2" w:rsidRPr="00B30BB6">
        <w:t xml:space="preserve">ucto de </w:t>
      </w:r>
      <w:r w:rsidRPr="00B30BB6">
        <w:t>municipios del Valle de Aburrá</w:t>
      </w:r>
      <w:r w:rsidR="00F329B2" w:rsidRPr="00B30BB6">
        <w:t xml:space="preserve"> como Medellín y Envigado</w:t>
      </w:r>
      <w:r w:rsidRPr="00B30BB6">
        <w:t xml:space="preserve">, proviene principalmente de los embalses Riogrande II y La Fe, en los municipios de Don Matías y El Retiro, localizados al norte y al oriente de Medellín en el departamento de Antioquia, </w:t>
      </w:r>
      <w:r w:rsidR="00015D95" w:rsidRPr="00B30BB6">
        <w:t>respectivamente.</w:t>
      </w:r>
    </w:p>
    <w:p w:rsidR="007E22F6" w:rsidRPr="00B30BB6" w:rsidRDefault="007E22F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015D9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xml:space="preserve">Estudios anteriores </w:t>
      </w:r>
      <w:r w:rsidR="00442EEB" w:rsidRPr="00B30BB6">
        <w:t>ha</w:t>
      </w:r>
      <w:r w:rsidRPr="00B30BB6">
        <w:t>n</w:t>
      </w:r>
      <w:r w:rsidR="00442EEB" w:rsidRPr="00B30BB6">
        <w:t xml:space="preserve"> mostrado que embalses de características similares presentan procesos de eutrofización artificial, como consecuencia de actividades humanas (Ramírez</w:t>
      </w:r>
      <w:r w:rsidR="00D308D7" w:rsidRPr="00B30BB6">
        <w:t xml:space="preserve">, Gutiérrez &amp; Vargas, </w:t>
      </w:r>
      <w:r w:rsidR="00442EEB" w:rsidRPr="00B30BB6">
        <w:t xml:space="preserve">2005). Tales actividades, particularmente las agrícolas, han incrementado la concentración de nutrientes y estimulado la productividad primaria en los cuerpos de agua continentales </w:t>
      </w:r>
      <w:r w:rsidR="00D308D7" w:rsidRPr="0023459E">
        <w:rPr>
          <w:lang w:val="es-CR"/>
        </w:rPr>
        <w:t>(Havens, James, East &amp; Smith, 2003)</w:t>
      </w:r>
      <w:r w:rsidR="00442EEB" w:rsidRPr="00B30BB6">
        <w:t xml:space="preserve">. Este proceso de eutrofización artificial se manifiesta en floraciones visibles de plantas flotantes, agregaciones de macrófitas bénticas y, en algunos casos, en florecimientos de cianobacterias con potenciales efectos directos e indirectos sobre diferentes organismos, incluidos los seres humanos </w:t>
      </w:r>
      <w:r w:rsidR="00A421D8" w:rsidRPr="0023459E">
        <w:rPr>
          <w:lang w:val="es-CR"/>
        </w:rPr>
        <w:t xml:space="preserve">(Hitzfeld, Hoger &amp; Dietrich, 2000). </w:t>
      </w:r>
      <w:r w:rsidR="00442EEB" w:rsidRPr="00B30BB6">
        <w:t>Además de los nutrientes, la temperatura, el pH o las altas intensidades lumínicas también pueden influir sobre los florecimientos de cianobacterias (</w:t>
      </w:r>
      <w:r w:rsidR="00A421D8" w:rsidRPr="0023459E">
        <w:rPr>
          <w:lang w:val="es-CR"/>
        </w:rPr>
        <w:t>Runnegar, Kong &amp; Berndt, 1993</w:t>
      </w:r>
      <w:r w:rsidR="007E22F6" w:rsidRPr="00B30BB6">
        <w:t>;</w:t>
      </w:r>
      <w:r w:rsidR="00442EEB" w:rsidRPr="00B30BB6">
        <w:t xml:space="preserve"> Dawson</w:t>
      </w:r>
      <w:r w:rsidR="007E22F6" w:rsidRPr="00B30BB6">
        <w:t>,</w:t>
      </w:r>
      <w:r w:rsidR="00657053" w:rsidRPr="00B30BB6">
        <w:t xml:space="preserve"> </w:t>
      </w:r>
      <w:r w:rsidR="00442EEB" w:rsidRPr="00B30BB6">
        <w:t>1998), con implicaciones directas e indirectas sobre los ecosistemas, puesto que estos microorganismos tiene</w:t>
      </w:r>
      <w:r w:rsidR="00C25ECA" w:rsidRPr="00B30BB6">
        <w:t>n</w:t>
      </w:r>
      <w:r w:rsidR="00442EEB" w:rsidRPr="00B30BB6">
        <w:t xml:space="preserve"> la potencialidad de producir toxinas como estrategia de defensa. De esta forma, los peces, las aves y los seres humanos, entre otras formas de vida, pueden ser afectados por toxinas cianobacterianas -cianotoxinas- (Tencalla &amp; Dietrich</w:t>
      </w:r>
      <w:r w:rsidR="007E22F6" w:rsidRPr="00B30BB6">
        <w:t>,</w:t>
      </w:r>
      <w:r w:rsidR="00442EEB" w:rsidRPr="00B30BB6">
        <w:t xml:space="preserve"> 1997</w:t>
      </w:r>
      <w:r w:rsidR="00963B62" w:rsidRPr="00B30BB6">
        <w:t>; Azevedo et al., 2002</w:t>
      </w:r>
      <w:r w:rsidR="00442EEB" w:rsidRPr="00B30BB6">
        <w:t xml:space="preserve">). Autores como Azevedo &amp; Carmouze (1994), </w:t>
      </w:r>
      <w:r w:rsidR="00B21FE1" w:rsidRPr="00B30BB6">
        <w:rPr>
          <w:lang w:val="es-CR"/>
        </w:rPr>
        <w:t>Codd, Steffensen, Burch, &amp; Baker</w:t>
      </w:r>
      <w:r w:rsidR="00B21FE1" w:rsidRPr="00B30BB6">
        <w:rPr>
          <w:i/>
          <w:lang w:val="es-CR"/>
        </w:rPr>
        <w:t xml:space="preserve"> </w:t>
      </w:r>
      <w:r w:rsidR="00B21FE1" w:rsidRPr="00B30BB6">
        <w:rPr>
          <w:lang w:val="es-CR"/>
        </w:rPr>
        <w:t>(1994)</w:t>
      </w:r>
      <w:r w:rsidR="00442EEB" w:rsidRPr="00B30BB6">
        <w:t xml:space="preserve">, </w:t>
      </w:r>
      <w:r w:rsidR="000A733E" w:rsidRPr="00B30BB6">
        <w:rPr>
          <w:lang w:val="es-CR"/>
        </w:rPr>
        <w:t xml:space="preserve">Rodger, Turnbull, Edwards &amp; Codd </w:t>
      </w:r>
      <w:r w:rsidR="000A733E" w:rsidRPr="0023459E">
        <w:rPr>
          <w:lang w:val="es-CR"/>
        </w:rPr>
        <w:t>(1994)</w:t>
      </w:r>
      <w:r w:rsidR="00442EEB" w:rsidRPr="00B30BB6">
        <w:t xml:space="preserve">, entre otros, han registrado altas mortalidades de peces y animales domésticos expuestos a cianotoxinas. Por otra parte, en Caruarú, noreste del Brasil, fallecieron 76 pacientes de una clínica de hemodiálisis por contaminación del agua con la cianotoxina hepatotóxica microcistina-LR (Jochimsen </w:t>
      </w:r>
      <w:r w:rsidR="00275E69" w:rsidRPr="00B30BB6">
        <w:t>et al.</w:t>
      </w:r>
      <w:r w:rsidR="007E22F6" w:rsidRPr="00B30BB6">
        <w:t>,</w:t>
      </w:r>
      <w:r w:rsidR="00275E69" w:rsidRPr="00B30BB6">
        <w:rPr>
          <w:i/>
        </w:rPr>
        <w:t xml:space="preserve"> </w:t>
      </w:r>
      <w:r w:rsidR="007E22F6" w:rsidRPr="00B30BB6">
        <w:t>1998;</w:t>
      </w:r>
      <w:r w:rsidR="00442EEB" w:rsidRPr="00B30BB6">
        <w:t xml:space="preserve"> </w:t>
      </w:r>
      <w:r w:rsidR="00267C1C" w:rsidRPr="0023459E">
        <w:rPr>
          <w:lang w:val="es-CR"/>
        </w:rPr>
        <w:t xml:space="preserve">Domingos, </w:t>
      </w:r>
      <w:r w:rsidR="00267C1C" w:rsidRPr="00B30BB6">
        <w:rPr>
          <w:lang w:val="es-CR"/>
        </w:rPr>
        <w:t>Rubim, Molica, Azevedo &amp; Carmichael</w:t>
      </w:r>
      <w:r w:rsidR="00267C1C" w:rsidRPr="0023459E">
        <w:rPr>
          <w:lang w:val="es-CR"/>
        </w:rPr>
        <w:t>,</w:t>
      </w:r>
      <w:r w:rsidR="00267C1C" w:rsidRPr="0023459E">
        <w:rPr>
          <w:i/>
          <w:lang w:val="es-CR"/>
        </w:rPr>
        <w:t xml:space="preserve"> </w:t>
      </w:r>
      <w:r w:rsidR="00267C1C" w:rsidRPr="0023459E">
        <w:rPr>
          <w:lang w:val="es-CR"/>
        </w:rPr>
        <w:t>1999</w:t>
      </w:r>
      <w:r w:rsidR="007E22F6" w:rsidRPr="00B30BB6">
        <w:t>;</w:t>
      </w:r>
      <w:r w:rsidR="00442EEB" w:rsidRPr="00B30BB6">
        <w:t xml:space="preserve"> Carmichael </w:t>
      </w:r>
      <w:r w:rsidR="00275E69" w:rsidRPr="00B30BB6">
        <w:t>et al.</w:t>
      </w:r>
      <w:r w:rsidR="007E22F6" w:rsidRPr="00B30BB6">
        <w:t>,</w:t>
      </w:r>
      <w:r w:rsidR="00275E69" w:rsidRPr="00B30BB6">
        <w:rPr>
          <w:i/>
        </w:rPr>
        <w:t xml:space="preserve"> </w:t>
      </w:r>
      <w:r w:rsidR="00C25ECA" w:rsidRPr="00B30BB6">
        <w:t>2001).</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ab/>
        <w:t>Para la detección de cianobacterias, el uso de técnicas de microscopía basada en su morfología ha sido una herramienta de uso común. No obstante, cianobacterias potencialmente tóxicas no tienen características morfométricas únicas que ayuden en su identificación (</w:t>
      </w:r>
      <w:r w:rsidR="00267C1C" w:rsidRPr="0023459E">
        <w:rPr>
          <w:lang w:val="es-CR"/>
        </w:rPr>
        <w:t xml:space="preserve">Ouellete, </w:t>
      </w:r>
      <w:r w:rsidR="00267C1C" w:rsidRPr="00B30BB6">
        <w:rPr>
          <w:lang w:val="es-CR"/>
        </w:rPr>
        <w:t>Handy &amp; Wilhelm,</w:t>
      </w:r>
      <w:r w:rsidR="00267C1C" w:rsidRPr="0023459E">
        <w:rPr>
          <w:i/>
          <w:lang w:val="es-CR"/>
        </w:rPr>
        <w:t xml:space="preserve"> </w:t>
      </w:r>
      <w:r w:rsidR="00267C1C" w:rsidRPr="0023459E">
        <w:rPr>
          <w:lang w:val="es-CR"/>
        </w:rPr>
        <w:t>2006</w:t>
      </w:r>
      <w:r w:rsidRPr="00B30BB6">
        <w:t>). En algunos casos, las cepas tóxicas de géneros cianobacterianos se diferencian de las no tóxicas porque presentan genes que codifican para la síntesis de péptidos potencialmente tóxicos, los cuales pueden detectarse por métodos moleculares (</w:t>
      </w:r>
      <w:r w:rsidR="001E776A" w:rsidRPr="0023459E">
        <w:rPr>
          <w:lang w:val="es-CR"/>
        </w:rPr>
        <w:t xml:space="preserve">Hotto, </w:t>
      </w:r>
      <w:r w:rsidR="001E776A" w:rsidRPr="00B30BB6">
        <w:rPr>
          <w:lang w:val="es-CR"/>
        </w:rPr>
        <w:t xml:space="preserve">Satchwell &amp; Boyer, </w:t>
      </w:r>
      <w:r w:rsidR="001E776A" w:rsidRPr="0023459E">
        <w:rPr>
          <w:lang w:val="es-CR"/>
        </w:rPr>
        <w:t>2007</w:t>
      </w:r>
      <w:r w:rsidRPr="00B30BB6">
        <w:t xml:space="preserve">). Uno de ellos, la Reacción en Cadena de la Polimerasa (PCR, </w:t>
      </w:r>
      <w:r w:rsidRPr="00B30BB6">
        <w:rPr>
          <w:i/>
        </w:rPr>
        <w:t>Polymerase Chain Reaction</w:t>
      </w:r>
      <w:r w:rsidRPr="00B30BB6">
        <w:t xml:space="preserve">), permite detectar genes del </w:t>
      </w:r>
      <w:r w:rsidRPr="00B30BB6">
        <w:rPr>
          <w:i/>
        </w:rPr>
        <w:t>cluster</w:t>
      </w:r>
      <w:r w:rsidRPr="00B30BB6">
        <w:t xml:space="preserve"> </w:t>
      </w:r>
      <w:r w:rsidRPr="00B30BB6">
        <w:rPr>
          <w:i/>
        </w:rPr>
        <w:t>mcy</w:t>
      </w:r>
      <w:r w:rsidRPr="00B30BB6">
        <w:t>, algunos de los cuales codifican para proteínas del péptido hepatotóxico microcistina sintetasa (</w:t>
      </w:r>
      <w:r w:rsidR="001E776A" w:rsidRPr="0023459E">
        <w:rPr>
          <w:lang w:val="es-CR"/>
        </w:rPr>
        <w:t xml:space="preserve">Hisbergues, </w:t>
      </w:r>
      <w:r w:rsidR="001E776A" w:rsidRPr="00B30BB6">
        <w:rPr>
          <w:lang w:val="es-CR"/>
        </w:rPr>
        <w:t>Christiansen, Rouhiainen, Sivonen &amp; Börner,</w:t>
      </w:r>
      <w:r w:rsidR="001E776A" w:rsidRPr="0023459E">
        <w:rPr>
          <w:i/>
          <w:lang w:val="es-CR"/>
        </w:rPr>
        <w:t xml:space="preserve"> </w:t>
      </w:r>
      <w:r w:rsidR="001E776A" w:rsidRPr="0023459E">
        <w:rPr>
          <w:lang w:val="es-CR"/>
        </w:rPr>
        <w:t>2003</w:t>
      </w:r>
      <w:r w:rsidRPr="00B30BB6">
        <w:t xml:space="preserve">). Dentro de este </w:t>
      </w:r>
      <w:r w:rsidRPr="00B30BB6">
        <w:rPr>
          <w:i/>
        </w:rPr>
        <w:t>cluster</w:t>
      </w:r>
      <w:r w:rsidRPr="00B30BB6">
        <w:t xml:space="preserve">, la detección de las regiones </w:t>
      </w:r>
      <w:r w:rsidRPr="00B30BB6">
        <w:rPr>
          <w:i/>
        </w:rPr>
        <w:t>mcy</w:t>
      </w:r>
      <w:r w:rsidRPr="00B30BB6">
        <w:t>A</w:t>
      </w:r>
      <w:r w:rsidRPr="00B30BB6">
        <w:rPr>
          <w:i/>
        </w:rPr>
        <w:t xml:space="preserve"> </w:t>
      </w:r>
      <w:r w:rsidRPr="00B30BB6">
        <w:t xml:space="preserve">y </w:t>
      </w:r>
      <w:r w:rsidRPr="00B30BB6">
        <w:rPr>
          <w:i/>
        </w:rPr>
        <w:t>mcy</w:t>
      </w:r>
      <w:r w:rsidRPr="00B30BB6">
        <w:t xml:space="preserve">E ha sido de particular importancia, puesto que son importantes en la identificación de géneros de cianobacterias potencialmente tóxicas (Rantala </w:t>
      </w:r>
      <w:r w:rsidR="00275E69" w:rsidRPr="00B30BB6">
        <w:t>et al.</w:t>
      </w:r>
      <w:r w:rsidR="007E22F6" w:rsidRPr="00B30BB6">
        <w:t>,</w:t>
      </w:r>
      <w:r w:rsidR="00275E69" w:rsidRPr="00B30BB6">
        <w:rPr>
          <w:i/>
        </w:rPr>
        <w:t xml:space="preserve"> </w:t>
      </w:r>
      <w:r w:rsidR="007E22F6" w:rsidRPr="00B30BB6">
        <w:t>2006;</w:t>
      </w:r>
      <w:r w:rsidRPr="00B30BB6">
        <w:t xml:space="preserve"> Hotto </w:t>
      </w:r>
      <w:r w:rsidR="00275E69" w:rsidRPr="00B30BB6">
        <w:t>et al.</w:t>
      </w:r>
      <w:r w:rsidR="007E22F6" w:rsidRPr="00B30BB6">
        <w:t>,</w:t>
      </w:r>
      <w:r w:rsidR="00275E69" w:rsidRPr="00B30BB6">
        <w:rPr>
          <w:i/>
        </w:rPr>
        <w:t xml:space="preserve"> </w:t>
      </w:r>
      <w:r w:rsidRPr="00B30BB6">
        <w:t>2007). Así mismo, se han llevado a cabo diferentes estudios para analizar la ocurrencia natural de cianobacterias en ecosistemas acuáticos mediante la amplificación de secuencias de la subunidad 16S del ADN ribosomal, lo cual es útil en el monitoreo de la distribución de especies (</w:t>
      </w:r>
      <w:r w:rsidR="003E384A" w:rsidRPr="0023459E">
        <w:rPr>
          <w:lang w:val="es-CR"/>
        </w:rPr>
        <w:t xml:space="preserve">Matsunaga, </w:t>
      </w:r>
      <w:r w:rsidR="003E384A" w:rsidRPr="00B30BB6">
        <w:rPr>
          <w:lang w:val="es-CR"/>
        </w:rPr>
        <w:t xml:space="preserve">Takeyama &amp; Nakayama, </w:t>
      </w:r>
      <w:r w:rsidR="003E384A" w:rsidRPr="0023459E">
        <w:rPr>
          <w:lang w:val="es-CR"/>
        </w:rPr>
        <w:t>2001</w:t>
      </w:r>
      <w:r w:rsidRPr="00B30BB6">
        <w:t xml:space="preserve">), en estudios de biodiversidad (Ouellete </w:t>
      </w:r>
      <w:r w:rsidR="00275E69" w:rsidRPr="00B30BB6">
        <w:t>et al.</w:t>
      </w:r>
      <w:r w:rsidR="007E22F6" w:rsidRPr="00B30BB6">
        <w:t xml:space="preserve">, </w:t>
      </w:r>
      <w:r w:rsidRPr="00B30BB6">
        <w:t>2006), y en estudios filogenéticos y evolutivos (</w:t>
      </w:r>
      <w:r w:rsidR="003E384A" w:rsidRPr="0023459E">
        <w:rPr>
          <w:lang w:val="es-CR"/>
        </w:rPr>
        <w:t xml:space="preserve">Genuário, </w:t>
      </w:r>
      <w:r w:rsidR="003E384A" w:rsidRPr="00B30BB6">
        <w:rPr>
          <w:lang w:val="es-CR"/>
        </w:rPr>
        <w:t>Silva-Stenico, Welker, Moraesc, &amp; Fiore,</w:t>
      </w:r>
      <w:r w:rsidR="003E384A" w:rsidRPr="0023459E">
        <w:rPr>
          <w:lang w:val="es-CR"/>
        </w:rPr>
        <w:t xml:space="preserve"> 2010</w:t>
      </w:r>
      <w:r w:rsidRPr="00B30BB6">
        <w:t>).</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ab/>
        <w:t>Dado que la Or</w:t>
      </w:r>
      <w:r w:rsidR="000C1ED2">
        <w:t>ganización Mundial de la Salud (WHO)</w:t>
      </w:r>
      <w:r w:rsidRPr="00B30BB6">
        <w:t xml:space="preserve"> permite un máximo de 1</w:t>
      </w:r>
      <w:r w:rsidRPr="00B30BB6">
        <w:sym w:font="Symbol" w:char="F06D"/>
      </w:r>
      <w:r w:rsidR="00AB2BA7" w:rsidRPr="00B30BB6">
        <w:t>g/L</w:t>
      </w:r>
      <w:r w:rsidRPr="00B30BB6">
        <w:t xml:space="preserve"> de toxinas como microcistina-LR en agua para potabilizar (WHO</w:t>
      </w:r>
      <w:r w:rsidR="007E22F6" w:rsidRPr="00B30BB6">
        <w:t>,</w:t>
      </w:r>
      <w:r w:rsidRPr="00B30BB6">
        <w:t xml:space="preserve"> 2004), es de vital importancia detectar la presencia de cianobacterias con potencial toxicidad en cuerpos de agua lénticos dedicados a la obtención de agua potable para millones de personas. Considerando que Correa (2008) identificó dos géneros diferentes de cianobacterias productoras de Microcistina-LR en el embalse Riogrande II, Colombia, mediante técnicas de microscopía tradicional, en este artículo se describe la detección molecular de cepas de cianobacterias con potencial toxicidad en los embalses Riogrande II y La Fe, Colombia, entre los años 2010-11, mediante la amplificación de los genes </w:t>
      </w:r>
      <w:r w:rsidRPr="00B30BB6">
        <w:rPr>
          <w:i/>
        </w:rPr>
        <w:t>mcy</w:t>
      </w:r>
      <w:r w:rsidRPr="00B30BB6">
        <w:t xml:space="preserve">A y </w:t>
      </w:r>
      <w:r w:rsidRPr="00B30BB6">
        <w:rPr>
          <w:i/>
        </w:rPr>
        <w:t>mcy</w:t>
      </w:r>
      <w:r w:rsidRPr="00B30BB6">
        <w:t>E. Así mismo, se amplificó un fragmento de la subunidad 16S del ARN ribosomal (rRNA) cianobacteriano, y se realizó Electroforesis en Gradientes de Desnaturalización en Geles de poliacrilamida (DGGE), en un intento para detectar diferencias o similitudes en los patrones de bandeo obtenidos por esta técnica molecular con relación a los ecosistemas evaluados, como un estudio complementario para el monitoreo de la presencia de géneros y cepas de cianobacterias potencialmente tóxicas en estos ecosistemas artificiales en Colombia.</w:t>
      </w:r>
    </w:p>
    <w:p w:rsidR="0023459E" w:rsidRPr="00B30BB6" w:rsidRDefault="0023459E">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1355B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B30BB6">
        <w:t>MATERIALES Y MÉTODOS</w:t>
      </w:r>
    </w:p>
    <w:p w:rsidR="00442EEB" w:rsidRPr="00B30BB6" w:rsidRDefault="00442EEB" w:rsidP="00442E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ヒラギノ角ゴ Pro W3"/>
          <w:lang w:val="es-ES"/>
        </w:rPr>
      </w:pPr>
      <w:r w:rsidRPr="00B30BB6">
        <w:rPr>
          <w:rFonts w:cs="Arial"/>
          <w:b/>
          <w:lang w:val="es-ES_tradnl" w:eastAsia="es-ES_tradnl"/>
        </w:rPr>
        <w:tab/>
        <w:t>Área de estudio</w:t>
      </w:r>
      <w:r w:rsidRPr="00B30BB6">
        <w:rPr>
          <w:rFonts w:cs="Arial"/>
          <w:lang w:val="es-ES"/>
        </w:rPr>
        <w:t xml:space="preserve">: El trabajo de campo se realizó en </w:t>
      </w:r>
      <w:r w:rsidR="004958C9" w:rsidRPr="00B30BB6">
        <w:rPr>
          <w:rFonts w:cs="Arial"/>
          <w:lang w:val="es-ES"/>
        </w:rPr>
        <w:t xml:space="preserve">seis salidas de campo realizadas en </w:t>
      </w:r>
      <w:r w:rsidRPr="00B30BB6">
        <w:rPr>
          <w:rFonts w:cs="Arial"/>
          <w:lang w:val="es-ES_tradnl" w:eastAsia="es-ES_tradnl"/>
        </w:rPr>
        <w:t>los embalses Riogrande II y La Fe, Colombia</w:t>
      </w:r>
      <w:r w:rsidR="008447FD">
        <w:rPr>
          <w:rFonts w:cs="Arial"/>
          <w:lang w:val="es-ES_tradnl" w:eastAsia="es-ES_tradnl"/>
        </w:rPr>
        <w:t xml:space="preserve"> (</w:t>
      </w:r>
      <w:r w:rsidR="008D39B0">
        <w:rPr>
          <w:rFonts w:cs="Arial"/>
          <w:lang w:val="es-ES_tradnl" w:eastAsia="es-ES_tradnl"/>
        </w:rPr>
        <w:t xml:space="preserve">Cuadro 1), entre </w:t>
      </w:r>
      <w:r w:rsidR="004958C9" w:rsidRPr="00B30BB6">
        <w:rPr>
          <w:rFonts w:cs="Arial"/>
          <w:lang w:val="es-ES_tradnl" w:eastAsia="es-ES_tradnl"/>
        </w:rPr>
        <w:t xml:space="preserve">2010-2011. </w:t>
      </w:r>
      <w:r w:rsidRPr="00B30BB6">
        <w:rPr>
          <w:rFonts w:cs="Arial"/>
          <w:lang w:val="es-ES_tradnl" w:eastAsia="es-ES_tradnl"/>
        </w:rPr>
        <w:t xml:space="preserve">El embalse Riogrande II se encuentra </w:t>
      </w:r>
      <w:r w:rsidRPr="00B30BB6">
        <w:rPr>
          <w:lang w:val="es-ES"/>
        </w:rPr>
        <w:t>en la zona central del Departamento de Antioquia en jurisdicción de los municipios de San Pedro, Entrerríos, Belmira, Don Matías y Santa Rosa de Osos (</w:t>
      </w:r>
      <w:r w:rsidR="00DB4B45" w:rsidRPr="00B30BB6">
        <w:rPr>
          <w:lang w:val="es-ES"/>
        </w:rPr>
        <w:t xml:space="preserve">Otaya, </w:t>
      </w:r>
      <w:r w:rsidR="00DB4B45" w:rsidRPr="00B30BB6">
        <w:rPr>
          <w:lang w:val="es-CR"/>
        </w:rPr>
        <w:t>Vásquez &amp; Bustamante,</w:t>
      </w:r>
      <w:r w:rsidR="00DB4B45" w:rsidRPr="00B30BB6">
        <w:rPr>
          <w:lang w:val="es-ES"/>
        </w:rPr>
        <w:t xml:space="preserve"> 2008</w:t>
      </w:r>
      <w:r w:rsidRPr="00B30BB6">
        <w:rPr>
          <w:lang w:val="es-ES"/>
        </w:rPr>
        <w:t>). Se construyó</w:t>
      </w:r>
      <w:r w:rsidR="008D39B0">
        <w:rPr>
          <w:rFonts w:cs="Arial"/>
          <w:lang w:val="es-ES_tradnl" w:eastAsia="es-ES_tradnl"/>
        </w:rPr>
        <w:t xml:space="preserve"> entre </w:t>
      </w:r>
      <w:r w:rsidRPr="00B30BB6">
        <w:rPr>
          <w:rFonts w:cs="Arial"/>
          <w:lang w:val="es-ES_tradnl" w:eastAsia="es-ES_tradnl"/>
        </w:rPr>
        <w:t xml:space="preserve">1986-1988, y </w:t>
      </w:r>
      <w:r w:rsidRPr="00B30BB6">
        <w:rPr>
          <w:lang w:val="es-ES"/>
        </w:rPr>
        <w:t>está formado por la confluencia de los ríos Chico y Grande, y la quebrada Las Ánimas</w:t>
      </w:r>
      <w:r w:rsidR="00DF0053" w:rsidRPr="00B30BB6">
        <w:rPr>
          <w:lang w:val="es-ES"/>
        </w:rPr>
        <w:t>;</w:t>
      </w:r>
      <w:r w:rsidRPr="00B30BB6">
        <w:rPr>
          <w:lang w:val="es-ES"/>
        </w:rPr>
        <w:t xml:space="preserve"> </w:t>
      </w:r>
      <w:r w:rsidRPr="00B30BB6">
        <w:rPr>
          <w:szCs w:val="22"/>
          <w:lang w:val="es-ES"/>
        </w:rPr>
        <w:t>se encuentra a</w:t>
      </w:r>
      <w:r w:rsidR="000D334D" w:rsidRPr="00B30BB6">
        <w:rPr>
          <w:szCs w:val="22"/>
          <w:lang w:val="es-ES"/>
        </w:rPr>
        <w:t xml:space="preserve"> una altura promedio</w:t>
      </w:r>
      <w:r w:rsidR="00742192" w:rsidRPr="00B30BB6">
        <w:rPr>
          <w:szCs w:val="22"/>
          <w:lang w:val="es-ES"/>
        </w:rPr>
        <w:t xml:space="preserve"> de 2 270</w:t>
      </w:r>
      <w:r w:rsidRPr="00B30BB6">
        <w:rPr>
          <w:szCs w:val="22"/>
          <w:lang w:val="es-ES"/>
        </w:rPr>
        <w:t>m</w:t>
      </w:r>
      <w:r w:rsidR="000D334D" w:rsidRPr="00B30BB6">
        <w:rPr>
          <w:szCs w:val="22"/>
          <w:lang w:val="es-ES"/>
        </w:rPr>
        <w:t>snm</w:t>
      </w:r>
      <w:r w:rsidRPr="00B30BB6">
        <w:rPr>
          <w:szCs w:val="22"/>
          <w:lang w:val="es-ES"/>
        </w:rPr>
        <w:t xml:space="preserve">, y presenta un área superficial de </w:t>
      </w:r>
      <w:r w:rsidR="00742192" w:rsidRPr="00B30BB6">
        <w:rPr>
          <w:lang w:val="es-ES_tradnl" w:eastAsia="es-ES_tradnl"/>
        </w:rPr>
        <w:t>12 000</w:t>
      </w:r>
      <w:r w:rsidRPr="00B30BB6">
        <w:rPr>
          <w:szCs w:val="22"/>
          <w:lang w:val="es-ES"/>
        </w:rPr>
        <w:t>km</w:t>
      </w:r>
      <w:r w:rsidRPr="00B30BB6">
        <w:rPr>
          <w:szCs w:val="22"/>
          <w:vertAlign w:val="superscript"/>
          <w:lang w:val="es-ES"/>
        </w:rPr>
        <w:t>2</w:t>
      </w:r>
      <w:r w:rsidR="00742192" w:rsidRPr="00B30BB6">
        <w:rPr>
          <w:szCs w:val="22"/>
          <w:lang w:val="es-ES"/>
        </w:rPr>
        <w:t>, un volumen de 220</w:t>
      </w:r>
      <w:r w:rsidR="00D6012D" w:rsidRPr="00B30BB6">
        <w:rPr>
          <w:szCs w:val="22"/>
          <w:lang w:val="es-ES"/>
        </w:rPr>
        <w:t>M</w:t>
      </w:r>
      <w:r w:rsidRPr="00B30BB6">
        <w:rPr>
          <w:szCs w:val="22"/>
          <w:lang w:val="es-ES"/>
        </w:rPr>
        <w:t>m</w:t>
      </w:r>
      <w:r w:rsidRPr="00B30BB6">
        <w:rPr>
          <w:szCs w:val="22"/>
          <w:vertAlign w:val="superscript"/>
          <w:lang w:val="es-ES"/>
        </w:rPr>
        <w:t>3</w:t>
      </w:r>
      <w:r w:rsidR="00742192" w:rsidRPr="00B30BB6">
        <w:rPr>
          <w:szCs w:val="22"/>
          <w:lang w:val="es-ES"/>
        </w:rPr>
        <w:t>, una profundidad máxima de 42</w:t>
      </w:r>
      <w:r w:rsidRPr="00B30BB6">
        <w:rPr>
          <w:szCs w:val="22"/>
          <w:lang w:val="es-ES"/>
        </w:rPr>
        <w:t>m, u</w:t>
      </w:r>
      <w:r w:rsidR="00742192" w:rsidRPr="00B30BB6">
        <w:rPr>
          <w:szCs w:val="22"/>
          <w:lang w:val="es-ES"/>
        </w:rPr>
        <w:t>na profundidad promedio de 37.9m y una longitud máxima de 10</w:t>
      </w:r>
      <w:r w:rsidRPr="00B30BB6">
        <w:rPr>
          <w:szCs w:val="22"/>
          <w:lang w:val="es-ES"/>
        </w:rPr>
        <w:t>km (Montoya &amp; Ramírez</w:t>
      </w:r>
      <w:r w:rsidR="007E22F6" w:rsidRPr="00B30BB6">
        <w:rPr>
          <w:szCs w:val="22"/>
          <w:lang w:val="es-ES"/>
        </w:rPr>
        <w:t>,</w:t>
      </w:r>
      <w:r w:rsidRPr="00B30BB6">
        <w:rPr>
          <w:szCs w:val="22"/>
          <w:lang w:val="es-ES"/>
        </w:rPr>
        <w:t xml:space="preserve"> 2007). El </w:t>
      </w:r>
      <w:r w:rsidRPr="00B30BB6">
        <w:rPr>
          <w:lang w:val="es-ES"/>
        </w:rPr>
        <w:t>agua que se capta es aprovechada por las Empresas Públicas de Medellín –EPM- para el abastecimiento del acueducto de la ciudad y algunos municipios del Valle de Aburrá, y también es utilizada para la generación de energía en las centrales hidroeléctricas Tasajera y Niquía, generando</w:t>
      </w:r>
      <w:r w:rsidR="00742192" w:rsidRPr="00B30BB6">
        <w:rPr>
          <w:lang w:val="es-ES"/>
        </w:rPr>
        <w:t xml:space="preserve"> alrededor de 324</w:t>
      </w:r>
      <w:r w:rsidRPr="00B30BB6">
        <w:rPr>
          <w:lang w:val="es-ES"/>
        </w:rPr>
        <w:t>MW (CORANT</w:t>
      </w:r>
      <w:r w:rsidR="004E29C7" w:rsidRPr="00B30BB6">
        <w:rPr>
          <w:lang w:val="es-ES"/>
        </w:rPr>
        <w:t>I</w:t>
      </w:r>
      <w:r w:rsidRPr="00B30BB6">
        <w:rPr>
          <w:lang w:val="es-ES"/>
        </w:rPr>
        <w:t>OQUIA</w:t>
      </w:r>
      <w:r w:rsidR="007E22F6" w:rsidRPr="00B30BB6">
        <w:rPr>
          <w:lang w:val="es-ES"/>
        </w:rPr>
        <w:t>,</w:t>
      </w:r>
      <w:r w:rsidRPr="00B30BB6">
        <w:rPr>
          <w:lang w:val="es-ES"/>
        </w:rPr>
        <w:t xml:space="preserve"> 1997).</w:t>
      </w:r>
      <w:r w:rsidRPr="00B30BB6">
        <w:rPr>
          <w:szCs w:val="22"/>
          <w:lang w:val="es-ES"/>
        </w:rPr>
        <w:t xml:space="preserve"> </w:t>
      </w:r>
      <w:r w:rsidRPr="00B30BB6">
        <w:rPr>
          <w:rFonts w:cs="Arial"/>
          <w:lang w:val="es-ES_tradnl" w:eastAsia="es-ES_tradnl"/>
        </w:rPr>
        <w:t xml:space="preserve">Por su parte, el embalse La Fe </w:t>
      </w:r>
      <w:r w:rsidRPr="00B30BB6">
        <w:rPr>
          <w:rFonts w:eastAsia="ヒラギノ角ゴ Pro W3"/>
          <w:lang w:val="es-ES_tradnl"/>
        </w:rPr>
        <w:t xml:space="preserve">fue </w:t>
      </w:r>
      <w:bookmarkStart w:id="0" w:name="MENU"/>
      <w:r w:rsidRPr="00B30BB6">
        <w:rPr>
          <w:rFonts w:eastAsia="ヒラギノ角ゴ Pro W3"/>
          <w:lang w:val="es-ES_tradnl"/>
        </w:rPr>
        <w:t>llenado en 1</w:t>
      </w:r>
      <w:r w:rsidR="007E22F6" w:rsidRPr="00B30BB6">
        <w:rPr>
          <w:rFonts w:eastAsia="ヒラギノ角ゴ Pro W3"/>
          <w:lang w:val="es-ES_tradnl"/>
        </w:rPr>
        <w:t xml:space="preserve"> </w:t>
      </w:r>
      <w:r w:rsidRPr="00B30BB6">
        <w:rPr>
          <w:rFonts w:eastAsia="ヒラギノ角ゴ Pro W3"/>
          <w:lang w:val="es-ES_tradnl"/>
        </w:rPr>
        <w:t>973</w:t>
      </w:r>
      <w:bookmarkEnd w:id="0"/>
      <w:r w:rsidRPr="00B30BB6">
        <w:rPr>
          <w:rFonts w:eastAsia="ヒラギノ角ゴ Pro W3"/>
          <w:lang w:val="es-ES_tradnl"/>
        </w:rPr>
        <w:t xml:space="preserve">, y </w:t>
      </w:r>
      <w:r w:rsidR="00742192" w:rsidRPr="00B30BB6">
        <w:rPr>
          <w:rFonts w:cs="Arial"/>
          <w:lang w:val="es-ES_tradnl" w:eastAsia="es-ES_tradnl"/>
        </w:rPr>
        <w:t>cubre un área de 173</w:t>
      </w:r>
      <w:r w:rsidRPr="00B30BB6">
        <w:rPr>
          <w:rFonts w:cs="Arial"/>
          <w:lang w:val="es-ES_tradnl" w:eastAsia="es-ES_tradnl"/>
        </w:rPr>
        <w:t>km</w:t>
      </w:r>
      <w:r w:rsidRPr="00B30BB6">
        <w:rPr>
          <w:rFonts w:cs="Arial"/>
          <w:szCs w:val="16"/>
          <w:vertAlign w:val="superscript"/>
          <w:lang w:val="es-ES_tradnl" w:eastAsia="es-ES_tradnl"/>
        </w:rPr>
        <w:t>2</w:t>
      </w:r>
      <w:r w:rsidRPr="00B30BB6">
        <w:rPr>
          <w:rFonts w:cs="Arial"/>
          <w:lang w:val="es-ES_tradnl" w:eastAsia="es-ES_tradnl"/>
        </w:rPr>
        <w:t>. Se sitúa en el municipio de El Retiro</w:t>
      </w:r>
      <w:r w:rsidR="00742192" w:rsidRPr="00B30BB6">
        <w:rPr>
          <w:rFonts w:cs="Arial"/>
          <w:lang w:val="es-ES_tradnl" w:eastAsia="es-ES_tradnl"/>
        </w:rPr>
        <w:t>, con alturas entre los 2 175-</w:t>
      </w:r>
      <w:r w:rsidR="001922E5" w:rsidRPr="00B30BB6">
        <w:rPr>
          <w:rFonts w:cs="Arial"/>
          <w:lang w:val="es-ES_tradnl" w:eastAsia="es-ES_tradnl"/>
        </w:rPr>
        <w:t>3 000</w:t>
      </w:r>
      <w:r w:rsidRPr="00B30BB6">
        <w:rPr>
          <w:rFonts w:cs="Arial"/>
          <w:lang w:val="es-ES_tradnl" w:eastAsia="es-ES_tradnl"/>
        </w:rPr>
        <w:t>msnm</w:t>
      </w:r>
      <w:r w:rsidRPr="00B30BB6">
        <w:rPr>
          <w:rFonts w:eastAsia="ヒラギノ角ゴ Pro W3"/>
          <w:lang w:val="es-ES_tradnl"/>
        </w:rPr>
        <w:t>. Este embalse es utilizado principalmente para acueducto, pero una parte está destinada a recreación.</w:t>
      </w:r>
      <w:r w:rsidR="00742192" w:rsidRPr="00B30BB6">
        <w:rPr>
          <w:rFonts w:eastAsia="ヒラギノ角ゴ Pro W3"/>
          <w:lang w:val="es-ES_tradnl"/>
        </w:rPr>
        <w:t xml:space="preserve"> De su volumen total (aprox. 15</w:t>
      </w:r>
      <w:r w:rsidRPr="00B30BB6">
        <w:rPr>
          <w:rFonts w:eastAsia="ヒラギノ角ゴ Pro W3"/>
          <w:lang w:val="es-ES_tradnl"/>
        </w:rPr>
        <w:t>Mm</w:t>
      </w:r>
      <w:r w:rsidRPr="00B30BB6">
        <w:rPr>
          <w:rFonts w:eastAsia="ヒラギノ角ゴ Pro W3"/>
          <w:vertAlign w:val="superscript"/>
          <w:lang w:val="es-ES_tradnl"/>
        </w:rPr>
        <w:t>3</w:t>
      </w:r>
      <w:r w:rsidR="00742192" w:rsidRPr="00B30BB6">
        <w:rPr>
          <w:rFonts w:eastAsia="ヒラギノ角ゴ Pro W3"/>
          <w:lang w:val="es-ES"/>
        </w:rPr>
        <w:t>), 12</w:t>
      </w:r>
      <w:r w:rsidRPr="00B30BB6">
        <w:rPr>
          <w:rFonts w:eastAsia="ヒラギノ角ゴ Pro W3"/>
          <w:lang w:val="es-ES"/>
        </w:rPr>
        <w:t>Mm</w:t>
      </w:r>
      <w:r w:rsidRPr="00B30BB6">
        <w:rPr>
          <w:rFonts w:eastAsia="ヒラギノ角ゴ Pro W3"/>
          <w:vertAlign w:val="superscript"/>
          <w:lang w:val="es-ES"/>
        </w:rPr>
        <w:t>3</w:t>
      </w:r>
      <w:r w:rsidR="00742192" w:rsidRPr="00B30BB6">
        <w:rPr>
          <w:rFonts w:eastAsia="ヒラギノ角ゴ Pro W3"/>
          <w:lang w:val="es-ES"/>
        </w:rPr>
        <w:t xml:space="preserve"> regulan el río Pantanillo, y 8</w:t>
      </w:r>
      <w:r w:rsidRPr="00B30BB6">
        <w:rPr>
          <w:rFonts w:eastAsia="ヒラギノ角ゴ Pro W3"/>
          <w:lang w:val="es-ES"/>
        </w:rPr>
        <w:t>m</w:t>
      </w:r>
      <w:r w:rsidRPr="00B30BB6">
        <w:rPr>
          <w:rFonts w:eastAsia="ヒラギノ角ゴ Pro W3"/>
          <w:vertAlign w:val="superscript"/>
          <w:lang w:val="es-ES"/>
        </w:rPr>
        <w:t>3</w:t>
      </w:r>
      <w:r w:rsidR="00742192" w:rsidRPr="00B30BB6">
        <w:rPr>
          <w:rFonts w:eastAsia="ヒラギノ角ゴ Pro W3"/>
          <w:lang w:val="es-ES"/>
        </w:rPr>
        <w:t xml:space="preserve">/s </w:t>
      </w:r>
      <w:r w:rsidRPr="00B30BB6">
        <w:rPr>
          <w:rFonts w:eastAsia="ヒラギノ角ゴ Pro W3"/>
          <w:lang w:val="es-ES"/>
        </w:rPr>
        <w:t>están destinados al acueducto metropolitano a través de la planta de tratamiento de la Ayurá, municipio de Envigado, Antioquia (</w:t>
      </w:r>
      <w:r w:rsidR="004E29C7" w:rsidRPr="00B30BB6">
        <w:rPr>
          <w:rFonts w:eastAsia="ヒラギノ角ゴ Pro W3"/>
          <w:lang w:val="es-ES"/>
        </w:rPr>
        <w:t xml:space="preserve">Abuchaibe, </w:t>
      </w:r>
      <w:r w:rsidR="004E29C7" w:rsidRPr="00B30BB6">
        <w:rPr>
          <w:rFonts w:eastAsia="ヒラギノ角ゴ Pro W3"/>
          <w:lang w:val="es-CR"/>
        </w:rPr>
        <w:t>Agudelo &amp; Sañudo</w:t>
      </w:r>
      <w:r w:rsidR="004E29C7" w:rsidRPr="00B30BB6">
        <w:rPr>
          <w:rFonts w:eastAsia="ヒラギノ角ゴ Pro W3"/>
          <w:lang w:val="es-ES"/>
        </w:rPr>
        <w:t xml:space="preserve"> 1988)</w:t>
      </w:r>
      <w:r w:rsidRPr="00B30BB6">
        <w:rPr>
          <w:rFonts w:eastAsia="ヒラギノ角ゴ Pro W3"/>
          <w:lang w:val="es-ES"/>
        </w:rPr>
        <w:t>.</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ab/>
      </w:r>
      <w:r w:rsidR="0005515C">
        <w:rPr>
          <w:b/>
        </w:rPr>
        <w:t>Rec</w:t>
      </w:r>
      <w:r w:rsidRPr="00B30BB6">
        <w:rPr>
          <w:b/>
        </w:rPr>
        <w:t>olecta de muestras de agua:</w:t>
      </w:r>
      <w:r w:rsidRPr="00B30BB6">
        <w:t xml:space="preserve"> Mediante redes de </w:t>
      </w:r>
      <w:r w:rsidR="00CE74B5" w:rsidRPr="00B30BB6">
        <w:t>arrastre de fitoplancton de 3</w:t>
      </w:r>
      <w:r w:rsidR="00742192" w:rsidRPr="00B30BB6">
        <w:t>5</w:t>
      </w:r>
      <w:r w:rsidRPr="00B30BB6">
        <w:sym w:font="Symbol" w:char="F06D"/>
      </w:r>
      <w:r w:rsidRPr="00B30BB6">
        <w:t>m de diámetro de</w:t>
      </w:r>
      <w:r w:rsidR="00742192" w:rsidRPr="00B30BB6">
        <w:t xml:space="preserve"> poro, se tomaron entre 100-300</w:t>
      </w:r>
      <w:r w:rsidRPr="00B30BB6">
        <w:t>m</w:t>
      </w:r>
      <w:r w:rsidR="001922E5" w:rsidRPr="00B30BB6">
        <w:t>L</w:t>
      </w:r>
      <w:r w:rsidRPr="00B30BB6">
        <w:t xml:space="preserve"> de agua en la zona fótica </w:t>
      </w:r>
      <w:r w:rsidR="004958C9" w:rsidRPr="00B30BB6">
        <w:t xml:space="preserve">en </w:t>
      </w:r>
      <w:r w:rsidR="00637EDE" w:rsidRPr="00B30BB6">
        <w:t>los</w:t>
      </w:r>
      <w:r w:rsidR="004958C9" w:rsidRPr="00B30BB6">
        <w:t xml:space="preserve"> embalse</w:t>
      </w:r>
      <w:r w:rsidR="00637EDE" w:rsidRPr="00B30BB6">
        <w:t>s</w:t>
      </w:r>
      <w:r w:rsidR="004958C9" w:rsidRPr="00B30BB6">
        <w:t xml:space="preserve"> Riogrande II y La Fe</w:t>
      </w:r>
      <w:r w:rsidR="00637EDE" w:rsidRPr="0005515C">
        <w:rPr>
          <w:rStyle w:val="Refdecomentario"/>
          <w:rFonts w:eastAsia="Times New Roman"/>
          <w:color w:val="auto"/>
          <w:lang w:val="es-CR" w:eastAsia="en-US"/>
        </w:rPr>
        <w:t xml:space="preserve">. </w:t>
      </w:r>
      <w:r w:rsidRPr="00B30BB6">
        <w:t>Dentro de cada embalse se tomaron muestras de agua en diferentes estaciones de muestreo (cuatro estaciones</w:t>
      </w:r>
      <w:r w:rsidR="00742192" w:rsidRPr="00B30BB6">
        <w:t xml:space="preserve"> en Riogrande II</w:t>
      </w:r>
      <w:r w:rsidR="00A55B51" w:rsidRPr="00B30BB6">
        <w:t xml:space="preserve">: 1, 2, 3, 8; </w:t>
      </w:r>
      <w:r w:rsidR="00742192" w:rsidRPr="00B30BB6">
        <w:t>y seis estaciones</w:t>
      </w:r>
      <w:r w:rsidRPr="00B30BB6">
        <w:t xml:space="preserve"> </w:t>
      </w:r>
      <w:r w:rsidR="00742192" w:rsidRPr="00B30BB6">
        <w:t xml:space="preserve">en </w:t>
      </w:r>
      <w:r w:rsidRPr="00B30BB6">
        <w:t>La Fe</w:t>
      </w:r>
      <w:r w:rsidR="00A55B51" w:rsidRPr="00B30BB6">
        <w:t>: 1, 2, 3, 4, 6, 7</w:t>
      </w:r>
      <w:r w:rsidR="00742192" w:rsidRPr="00B30BB6">
        <w:t xml:space="preserve">), las cuales aparecen </w:t>
      </w:r>
      <w:r w:rsidR="00101E55" w:rsidRPr="00B30BB6">
        <w:t xml:space="preserve">con sus nombres </w:t>
      </w:r>
      <w:r w:rsidR="00742192" w:rsidRPr="00B30BB6">
        <w:t>sintetizado</w:t>
      </w:r>
      <w:r w:rsidRPr="00B30BB6">
        <w:t xml:space="preserve">s y coordenadas </w:t>
      </w:r>
      <w:r w:rsidR="00B0683C" w:rsidRPr="00B30BB6">
        <w:t xml:space="preserve">geográficas </w:t>
      </w:r>
      <w:r w:rsidR="0005515C">
        <w:t>en el c</w:t>
      </w:r>
      <w:r w:rsidRPr="00B30BB6">
        <w:t>uadro 1.</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ab/>
        <w:t xml:space="preserve">Las muestras </w:t>
      </w:r>
      <w:r w:rsidR="00B0683C" w:rsidRPr="00B30BB6">
        <w:t xml:space="preserve">de agua </w:t>
      </w:r>
      <w:r w:rsidRPr="00B30BB6">
        <w:t xml:space="preserve">se </w:t>
      </w:r>
      <w:r w:rsidR="00CE74B5" w:rsidRPr="00B30BB6">
        <w:t>pasaron por filtros de celulosa de 0.5</w:t>
      </w:r>
      <w:r w:rsidR="00CE74B5" w:rsidRPr="00B30BB6">
        <w:sym w:font="Symbol" w:char="F06D"/>
      </w:r>
      <w:r w:rsidR="00CE74B5" w:rsidRPr="00B30BB6">
        <w:t xml:space="preserve">m y se </w:t>
      </w:r>
      <w:r w:rsidRPr="00B30BB6">
        <w:t>refrigeraron a 4°C hasta la noche o hasta el día siguiente en el laboratorio del grupo GAIA -</w:t>
      </w:r>
      <w:r w:rsidRPr="00B30BB6">
        <w:rPr>
          <w:rStyle w:val="st"/>
        </w:rPr>
        <w:t xml:space="preserve">Grupo de Investigación, Gestión y Modelación Ambiental-, </w:t>
      </w:r>
      <w:r w:rsidRPr="00B30BB6">
        <w:t>en la Sede de Investigación Universitaria de la Universidad de Antioquia, SIU. Posteriormente, se transportaron hacia el Laboratorio de Biología Molecular y Celular de la Universidad Nacional de Colombia, Sede Medellín. Allí, las muestras se homogenizaron y de cada una de e</w:t>
      </w:r>
      <w:r w:rsidR="00742192" w:rsidRPr="00B30BB6">
        <w:t>llas se tomaron volúmenes de 50mL</w:t>
      </w:r>
      <w:r w:rsidRPr="00B30BB6">
        <w:t xml:space="preserve"> por duplicado, y se centrifugaron en volúme</w:t>
      </w:r>
      <w:r w:rsidR="00742192" w:rsidRPr="00B30BB6">
        <w:t>nes decrecientes de 50, 15, y 2</w:t>
      </w:r>
      <w:r w:rsidRPr="00B30BB6">
        <w:t>m</w:t>
      </w:r>
      <w:r w:rsidR="001922E5" w:rsidRPr="00B30BB6">
        <w:t>L</w:t>
      </w:r>
      <w:r w:rsidRPr="00B30BB6">
        <w:t xml:space="preserve"> entre 200-3</w:t>
      </w:r>
      <w:r w:rsidR="001922E5" w:rsidRPr="00B30BB6">
        <w:t xml:space="preserve"> 000</w:t>
      </w:r>
      <w:r w:rsidR="00742192" w:rsidRPr="00B30BB6">
        <w:t>g durante 10-15</w:t>
      </w:r>
      <w:r w:rsidRPr="00B30BB6">
        <w:t>min. De esta forma, el precipitado depositado en</w:t>
      </w:r>
      <w:r w:rsidR="00742192" w:rsidRPr="00B30BB6">
        <w:t xml:space="preserve"> los viales de menor volumen (2mL</w:t>
      </w:r>
      <w:r w:rsidRPr="00B30BB6">
        <w:t>), contenía la materia prima para llevar a cabo las extracciones de ADN, las cuales se realizaron usando el estuche QIAamp DNA Mini Kit (Qiagen), de acuerdo con las recomendaciones del fabricante. La concentración y pureza del ADN extraído se evaluó mediante un espectrofotómetro Nanodrop (Thermoscientific, USA). La calidad de las extracciones de ADN se verificó en geles de agarosa al 1.0% teñid</w:t>
      </w:r>
      <w:r w:rsidR="0046653C" w:rsidRPr="00B30BB6">
        <w:t>a</w:t>
      </w:r>
      <w:r w:rsidRPr="00B30BB6">
        <w:t xml:space="preserve">s con bromuro de etidio </w:t>
      </w:r>
      <w:r w:rsidR="00742192" w:rsidRPr="00B30BB6">
        <w:t xml:space="preserve">(EtBr) </w:t>
      </w:r>
      <w:r w:rsidRPr="00B30BB6">
        <w:t xml:space="preserve">y </w:t>
      </w:r>
      <w:r w:rsidR="00F55B78" w:rsidRPr="00B30BB6">
        <w:t xml:space="preserve">fueron </w:t>
      </w:r>
      <w:r w:rsidRPr="00B30BB6">
        <w:t>visualizad</w:t>
      </w:r>
      <w:r w:rsidR="0046653C" w:rsidRPr="00B30BB6">
        <w:t>a</w:t>
      </w:r>
      <w:r w:rsidRPr="00B30BB6">
        <w:t>s en trans</w:t>
      </w:r>
      <w:r w:rsidR="00F17DC5">
        <w:t>iluminador de luz ultravioleta.</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both"/>
        <w:rPr>
          <w:color w:val="auto"/>
          <w:lang w:val="es-CR"/>
        </w:rPr>
      </w:pPr>
      <w:r w:rsidRPr="00B30BB6">
        <w:rPr>
          <w:b/>
        </w:rPr>
        <w:tab/>
        <w:t xml:space="preserve">Amplificación por PCR (Reacción en Cadena de la Polimerasa) de regiones de interés: </w:t>
      </w:r>
      <w:r w:rsidRPr="00B30BB6">
        <w:t xml:space="preserve">Inicialmente, se evaluaron las secuencias cebadoras </w:t>
      </w:r>
      <w:r w:rsidRPr="00B30BB6">
        <w:rPr>
          <w:i/>
        </w:rPr>
        <w:t xml:space="preserve">cpcB-cpcA </w:t>
      </w:r>
      <w:r w:rsidRPr="00B30BB6">
        <w:t>(</w:t>
      </w:r>
      <w:r w:rsidRPr="00B30BB6">
        <w:rPr>
          <w:color w:val="auto"/>
          <w:lang w:val="es-CR"/>
        </w:rPr>
        <w:t>PC</w:t>
      </w:r>
      <w:r w:rsidRPr="00B30BB6">
        <w:rPr>
          <w:color w:val="auto"/>
        </w:rPr>
        <w:t>β</w:t>
      </w:r>
      <w:r w:rsidRPr="00B30BB6">
        <w:rPr>
          <w:color w:val="auto"/>
          <w:lang w:val="es-CR"/>
        </w:rPr>
        <w:t>-F:</w:t>
      </w:r>
    </w:p>
    <w:p w:rsidR="00442EEB" w:rsidRPr="00B30BB6" w:rsidRDefault="00442EEB" w:rsidP="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color w:val="auto"/>
          <w:lang w:val="es-CR"/>
        </w:rPr>
      </w:pPr>
      <w:r w:rsidRPr="00B30BB6">
        <w:rPr>
          <w:color w:val="auto"/>
          <w:lang w:val="es-CR"/>
        </w:rPr>
        <w:t>5'-GGCTGCTTGTTTACGCGACA-3'</w:t>
      </w:r>
      <w:r w:rsidR="0046653C" w:rsidRPr="00B30BB6">
        <w:rPr>
          <w:color w:val="auto"/>
          <w:lang w:val="es-CR"/>
        </w:rPr>
        <w:t>,</w:t>
      </w:r>
      <w:r w:rsidRPr="00B30BB6">
        <w:rPr>
          <w:color w:val="auto"/>
          <w:lang w:val="es-CR"/>
        </w:rPr>
        <w:t xml:space="preserve"> y PC</w:t>
      </w:r>
      <w:r w:rsidRPr="00B30BB6">
        <w:rPr>
          <w:color w:val="auto"/>
        </w:rPr>
        <w:t>α</w:t>
      </w:r>
      <w:r w:rsidRPr="00B30BB6">
        <w:rPr>
          <w:color w:val="auto"/>
          <w:lang w:val="es-CR"/>
        </w:rPr>
        <w:t>-R: 5'-CCAGTACCACCAGCAACTAA-3')</w:t>
      </w:r>
      <w:r w:rsidRPr="00B30BB6">
        <w:t xml:space="preserve">, para amplificar el gen que codifica para </w:t>
      </w:r>
      <w:r w:rsidRPr="00B30BB6">
        <w:rPr>
          <w:i/>
        </w:rPr>
        <w:t>ficocianina-c</w:t>
      </w:r>
      <w:r w:rsidRPr="00B30BB6">
        <w:t xml:space="preserve"> específica de cianobacterias</w:t>
      </w:r>
      <w:r w:rsidRPr="00B30BB6">
        <w:rPr>
          <w:i/>
        </w:rPr>
        <w:t xml:space="preserve"> </w:t>
      </w:r>
      <w:r w:rsidRPr="00B30BB6">
        <w:t>(Cuadro 2) (</w:t>
      </w:r>
      <w:r w:rsidR="0005515C" w:rsidRPr="0005515C">
        <w:rPr>
          <w:lang w:val="es-CR"/>
        </w:rPr>
        <w:t>00-Boletin Uso Correcto Español RB</w:t>
      </w:r>
      <w:r w:rsidR="005D44D8" w:rsidRPr="00B30BB6">
        <w:rPr>
          <w:lang w:val="es-CR"/>
        </w:rPr>
        <w:t>Jacobs &amp; Goodman,</w:t>
      </w:r>
      <w:r w:rsidR="005D44D8" w:rsidRPr="0005515C">
        <w:rPr>
          <w:lang w:val="es-CR"/>
        </w:rPr>
        <w:t xml:space="preserve"> 1995</w:t>
      </w:r>
      <w:r w:rsidRPr="00B30BB6">
        <w:t xml:space="preserve">), como control positivo de la presencia de cianobacterias en las muestras de ADN obtenidas de los embalses. Para la amplificación posterior de fragmentos del </w:t>
      </w:r>
      <w:r w:rsidRPr="00B30BB6">
        <w:rPr>
          <w:i/>
        </w:rPr>
        <w:t>cluster</w:t>
      </w:r>
      <w:r w:rsidRPr="00B30BB6">
        <w:t xml:space="preserve"> de genes </w:t>
      </w:r>
      <w:r w:rsidRPr="00B30BB6">
        <w:rPr>
          <w:i/>
        </w:rPr>
        <w:t>mcy</w:t>
      </w:r>
      <w:r w:rsidRPr="00B30BB6">
        <w:t xml:space="preserve"> y de la región 16S del ARN ribosomal, solo se utilizaron  muestras de ADN positivas para </w:t>
      </w:r>
      <w:r w:rsidRPr="00B30BB6">
        <w:rPr>
          <w:i/>
        </w:rPr>
        <w:t>ficocianina-c.</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 xml:space="preserve">Evaluación de genes relacionados con toxicidad de cianobacterias: </w:t>
      </w:r>
      <w:r w:rsidRPr="00B30BB6">
        <w:t xml:space="preserve">Para identificar </w:t>
      </w:r>
      <w:r w:rsidRPr="00B30BB6">
        <w:rPr>
          <w:szCs w:val="24"/>
        </w:rPr>
        <w:t>regiones relacionadas con toxicidad de cianobacterias, se evaluaron los cebadores mcyA-Cd (</w:t>
      </w:r>
      <w:r w:rsidRPr="00B30BB6">
        <w:rPr>
          <w:color w:val="auto"/>
          <w:szCs w:val="24"/>
        </w:rPr>
        <w:t>1F5'-AAAATTAAAAGCCGTATCAAA-3';1R-5'AAAAGTGTTTTATTAGCGGCTCAT</w:t>
      </w:r>
      <w:r w:rsidRPr="00B30BB6">
        <w:rPr>
          <w:szCs w:val="24"/>
        </w:rPr>
        <w:t xml:space="preserve">) (Hisbergues </w:t>
      </w:r>
      <w:r w:rsidR="00275E69" w:rsidRPr="00B30BB6">
        <w:rPr>
          <w:szCs w:val="24"/>
        </w:rPr>
        <w:t>et al.</w:t>
      </w:r>
      <w:r w:rsidR="00546DCF" w:rsidRPr="00B30BB6">
        <w:rPr>
          <w:szCs w:val="24"/>
        </w:rPr>
        <w:t>,</w:t>
      </w:r>
      <w:r w:rsidR="00657053" w:rsidRPr="00B30BB6">
        <w:rPr>
          <w:i/>
          <w:szCs w:val="24"/>
        </w:rPr>
        <w:t xml:space="preserve"> </w:t>
      </w:r>
      <w:r w:rsidRPr="00B30BB6">
        <w:rPr>
          <w:szCs w:val="24"/>
        </w:rPr>
        <w:t xml:space="preserve">2003), y </w:t>
      </w:r>
      <w:r w:rsidRPr="00B30BB6">
        <w:rPr>
          <w:szCs w:val="24"/>
          <w:shd w:val="clear" w:color="auto" w:fill="FFFFFF"/>
        </w:rPr>
        <w:t xml:space="preserve">para la posible identificación de los géneros </w:t>
      </w:r>
      <w:r w:rsidRPr="00B30BB6">
        <w:rPr>
          <w:i/>
          <w:szCs w:val="24"/>
          <w:shd w:val="clear" w:color="auto" w:fill="FFFFFF"/>
        </w:rPr>
        <w:t>Microcystis</w:t>
      </w:r>
      <w:r w:rsidRPr="00B30BB6">
        <w:rPr>
          <w:szCs w:val="24"/>
          <w:shd w:val="clear" w:color="auto" w:fill="FFFFFF"/>
        </w:rPr>
        <w:t xml:space="preserve"> y </w:t>
      </w:r>
      <w:r w:rsidRPr="00B30BB6">
        <w:rPr>
          <w:i/>
          <w:szCs w:val="24"/>
          <w:shd w:val="clear" w:color="auto" w:fill="FFFFFF"/>
        </w:rPr>
        <w:t>Anabaena</w:t>
      </w:r>
      <w:r w:rsidRPr="00B30BB6">
        <w:rPr>
          <w:szCs w:val="24"/>
          <w:shd w:val="clear" w:color="auto" w:fill="FFFFFF"/>
        </w:rPr>
        <w:t xml:space="preserve"> se evaluaron cebadores específicos (</w:t>
      </w:r>
      <w:r w:rsidRPr="00B30BB6">
        <w:rPr>
          <w:color w:val="auto"/>
          <w:szCs w:val="24"/>
          <w:lang w:val="es-CO"/>
        </w:rPr>
        <w:t xml:space="preserve">mcyE-F2: 5'-GAAATTTGTGTAGAAGGTGC-3' para ambos géneros; mcyE-R8 5'- CAATGGGAGCATAACGAG-3', </w:t>
      </w:r>
      <w:r w:rsidRPr="00B30BB6">
        <w:rPr>
          <w:i/>
          <w:color w:val="auto"/>
          <w:szCs w:val="24"/>
          <w:lang w:val="es-CO"/>
        </w:rPr>
        <w:t>Microcystis</w:t>
      </w:r>
      <w:r w:rsidRPr="00B30BB6">
        <w:rPr>
          <w:color w:val="auto"/>
          <w:szCs w:val="24"/>
          <w:lang w:val="es-CO"/>
        </w:rPr>
        <w:t xml:space="preserve">;  mcyE-12R 5'-CAATCTCGGTATAGCGGC-3', </w:t>
      </w:r>
      <w:r w:rsidRPr="00B30BB6">
        <w:rPr>
          <w:i/>
          <w:color w:val="auto"/>
          <w:szCs w:val="24"/>
          <w:lang w:val="es-CO"/>
        </w:rPr>
        <w:t>Anabaena</w:t>
      </w:r>
      <w:r w:rsidRPr="00B30BB6">
        <w:rPr>
          <w:color w:val="auto"/>
          <w:szCs w:val="24"/>
          <w:lang w:val="es-CO"/>
        </w:rPr>
        <w:t>)</w:t>
      </w:r>
      <w:r w:rsidRPr="00B30BB6">
        <w:rPr>
          <w:szCs w:val="24"/>
          <w:shd w:val="clear" w:color="auto" w:fill="FFFFFF"/>
        </w:rPr>
        <w:t xml:space="preserve"> (Vaitomaa </w:t>
      </w:r>
      <w:r w:rsidR="00275E69" w:rsidRPr="00B30BB6">
        <w:rPr>
          <w:szCs w:val="24"/>
          <w:shd w:val="clear" w:color="auto" w:fill="FFFFFF"/>
        </w:rPr>
        <w:t>et al.</w:t>
      </w:r>
      <w:r w:rsidR="00546DCF" w:rsidRPr="00B30BB6">
        <w:rPr>
          <w:szCs w:val="24"/>
          <w:shd w:val="clear" w:color="auto" w:fill="FFFFFF"/>
        </w:rPr>
        <w:t>,</w:t>
      </w:r>
      <w:r w:rsidR="00275E69" w:rsidRPr="00B30BB6">
        <w:rPr>
          <w:i/>
          <w:szCs w:val="24"/>
          <w:shd w:val="clear" w:color="auto" w:fill="FFFFFF"/>
        </w:rPr>
        <w:t xml:space="preserve"> </w:t>
      </w:r>
      <w:r w:rsidR="00546DCF" w:rsidRPr="00B30BB6">
        <w:rPr>
          <w:szCs w:val="24"/>
          <w:shd w:val="clear" w:color="auto" w:fill="FFFFFF"/>
        </w:rPr>
        <w:t>2003;</w:t>
      </w:r>
      <w:r w:rsidRPr="00B30BB6">
        <w:rPr>
          <w:szCs w:val="24"/>
          <w:shd w:val="clear" w:color="auto" w:fill="FFFFFF"/>
        </w:rPr>
        <w:t xml:space="preserve"> Rantala </w:t>
      </w:r>
      <w:r w:rsidR="00275E69" w:rsidRPr="00B30BB6">
        <w:rPr>
          <w:szCs w:val="24"/>
          <w:shd w:val="clear" w:color="auto" w:fill="FFFFFF"/>
        </w:rPr>
        <w:t>et al.</w:t>
      </w:r>
      <w:r w:rsidR="00546DCF" w:rsidRPr="00B30BB6">
        <w:rPr>
          <w:szCs w:val="24"/>
          <w:shd w:val="clear" w:color="auto" w:fill="FFFFFF"/>
        </w:rPr>
        <w:t>,</w:t>
      </w:r>
      <w:r w:rsidR="00275E69" w:rsidRPr="00B30BB6">
        <w:rPr>
          <w:i/>
          <w:szCs w:val="24"/>
          <w:shd w:val="clear" w:color="auto" w:fill="FFFFFF"/>
        </w:rPr>
        <w:t xml:space="preserve"> </w:t>
      </w:r>
      <w:r w:rsidR="00546DCF" w:rsidRPr="00B30BB6">
        <w:rPr>
          <w:szCs w:val="24"/>
          <w:shd w:val="clear" w:color="auto" w:fill="FFFFFF"/>
        </w:rPr>
        <w:t xml:space="preserve">2006; </w:t>
      </w:r>
      <w:r w:rsidRPr="00B30BB6">
        <w:rPr>
          <w:szCs w:val="24"/>
          <w:shd w:val="clear" w:color="auto" w:fill="FFFFFF"/>
        </w:rPr>
        <w:t xml:space="preserve">Hotto </w:t>
      </w:r>
      <w:r w:rsidR="00275E69" w:rsidRPr="00B30BB6">
        <w:rPr>
          <w:szCs w:val="24"/>
          <w:shd w:val="clear" w:color="auto" w:fill="FFFFFF"/>
        </w:rPr>
        <w:t>et al.</w:t>
      </w:r>
      <w:r w:rsidR="00546DCF" w:rsidRPr="00B30BB6">
        <w:rPr>
          <w:szCs w:val="24"/>
          <w:shd w:val="clear" w:color="auto" w:fill="FFFFFF"/>
        </w:rPr>
        <w:t>,</w:t>
      </w:r>
      <w:r w:rsidR="00275E69" w:rsidRPr="00B30BB6">
        <w:rPr>
          <w:i/>
          <w:szCs w:val="24"/>
          <w:shd w:val="clear" w:color="auto" w:fill="FFFFFF"/>
        </w:rPr>
        <w:t xml:space="preserve"> </w:t>
      </w:r>
      <w:r w:rsidRPr="00B30BB6">
        <w:rPr>
          <w:szCs w:val="24"/>
          <w:shd w:val="clear" w:color="auto" w:fill="FFFFFF"/>
        </w:rPr>
        <w:t>2007) (Cuadro 2).</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ab/>
        <w:t xml:space="preserve">El volumen final </w:t>
      </w:r>
      <w:r w:rsidR="00F172CC" w:rsidRPr="00B30BB6">
        <w:t>de cada mezcla de PCR fue de 25</w:t>
      </w:r>
      <w:r w:rsidRPr="00B30BB6">
        <w:sym w:font="Symbol" w:char="F06D"/>
      </w:r>
      <w:r w:rsidR="00F172CC" w:rsidRPr="00B30BB6">
        <w:t>L</w:t>
      </w:r>
      <w:r w:rsidRPr="00B30BB6">
        <w:t xml:space="preserve">. Las amplificaciones por PCR de las regiones de interés se realizaron de acuerdo con los protocolos publicados por Hisbergues </w:t>
      </w:r>
      <w:r w:rsidR="00275E69" w:rsidRPr="00B30BB6">
        <w:t>et al.</w:t>
      </w:r>
      <w:r w:rsidR="00546DCF" w:rsidRPr="00B30BB6">
        <w:t xml:space="preserve"> (</w:t>
      </w:r>
      <w:r w:rsidRPr="00B30BB6">
        <w:t>2003</w:t>
      </w:r>
      <w:r w:rsidR="00546DCF" w:rsidRPr="00B30BB6">
        <w:t>)</w:t>
      </w:r>
      <w:r w:rsidRPr="00B30BB6">
        <w:t xml:space="preserve"> (</w:t>
      </w:r>
      <w:r w:rsidR="00546DCF" w:rsidRPr="00B30BB6">
        <w:t xml:space="preserve">gen </w:t>
      </w:r>
      <w:r w:rsidRPr="00B30BB6">
        <w:rPr>
          <w:i/>
        </w:rPr>
        <w:t>mcy</w:t>
      </w:r>
      <w:r w:rsidRPr="00B30BB6">
        <w:t xml:space="preserve">A), Vaitomaa </w:t>
      </w:r>
      <w:r w:rsidR="00275E69" w:rsidRPr="00B30BB6">
        <w:t>et al.</w:t>
      </w:r>
      <w:r w:rsidR="00275E69" w:rsidRPr="00B30BB6">
        <w:rPr>
          <w:i/>
        </w:rPr>
        <w:t xml:space="preserve"> </w:t>
      </w:r>
      <w:r w:rsidR="00546DCF" w:rsidRPr="00B30BB6">
        <w:t>(</w:t>
      </w:r>
      <w:r w:rsidRPr="00B30BB6">
        <w:t>2003</w:t>
      </w:r>
      <w:r w:rsidR="00546DCF" w:rsidRPr="00B30BB6">
        <w:t>)</w:t>
      </w:r>
      <w:r w:rsidRPr="00B30BB6">
        <w:t xml:space="preserve"> (</w:t>
      </w:r>
      <w:r w:rsidR="00546DCF" w:rsidRPr="00B30BB6">
        <w:t xml:space="preserve">gen </w:t>
      </w:r>
      <w:r w:rsidRPr="00B30BB6">
        <w:rPr>
          <w:i/>
        </w:rPr>
        <w:t>mcy</w:t>
      </w:r>
      <w:r w:rsidRPr="00B30BB6">
        <w:t xml:space="preserve">E) y Dos Anjos </w:t>
      </w:r>
      <w:r w:rsidR="00275E69" w:rsidRPr="00B30BB6">
        <w:t>et al.</w:t>
      </w:r>
      <w:r w:rsidR="00275E69" w:rsidRPr="00B30BB6">
        <w:rPr>
          <w:i/>
        </w:rPr>
        <w:t xml:space="preserve"> </w:t>
      </w:r>
      <w:r w:rsidRPr="00B30BB6">
        <w:t xml:space="preserve"> </w:t>
      </w:r>
      <w:r w:rsidR="00546DCF" w:rsidRPr="00B30BB6">
        <w:t>(</w:t>
      </w:r>
      <w:r w:rsidRPr="00B30BB6">
        <w:t>2006</w:t>
      </w:r>
      <w:r w:rsidR="00546DCF" w:rsidRPr="00B30BB6">
        <w:t>)</w:t>
      </w:r>
      <w:r w:rsidRPr="00B30BB6">
        <w:t xml:space="preserve"> (</w:t>
      </w:r>
      <w:r w:rsidR="00546DCF" w:rsidRPr="00B30BB6">
        <w:t xml:space="preserve">operon ficocianina cianobacteriana, </w:t>
      </w:r>
      <w:r w:rsidRPr="00B30BB6">
        <w:rPr>
          <w:i/>
        </w:rPr>
        <w:t>cpcB-cpcA</w:t>
      </w:r>
      <w:r w:rsidRPr="00B30BB6">
        <w:t>), con respecto a concentraciones de reactivos y perfiles térmicos. Las reacciones de PCR se llevar</w:t>
      </w:r>
      <w:r w:rsidR="00F172CC" w:rsidRPr="00B30BB6">
        <w:t>on a cabo en un termociclador T</w:t>
      </w:r>
      <w:r w:rsidRPr="00B30BB6">
        <w:t>3 000 (Biometra,</w:t>
      </w:r>
      <w:r w:rsidR="00F172CC" w:rsidRPr="00B30BB6">
        <w:t xml:space="preserve"> Alemania) en microtubos de 200μL</w:t>
      </w:r>
      <w:r w:rsidRPr="00B30BB6">
        <w:t xml:space="preserve">. Los productos de amplificación se visualizaron mediante electroforesis en geles de agarosa (1.5%) </w:t>
      </w:r>
      <w:r w:rsidR="0046653C" w:rsidRPr="00B30BB6">
        <w:t>teñidos con EtBr (10</w:t>
      </w:r>
      <w:r w:rsidR="00F172CC" w:rsidRPr="00B30BB6">
        <w:t>mg/mL</w:t>
      </w:r>
      <w:r w:rsidRPr="00B30BB6">
        <w:t xml:space="preserve">). Las condiciones de corrido </w:t>
      </w:r>
      <w:r w:rsidR="0046653C" w:rsidRPr="00B30BB6">
        <w:t>fueron: 60-80</w:t>
      </w:r>
      <w:r w:rsidR="00F172CC" w:rsidRPr="00B30BB6">
        <w:t>min en solución 1X TBE (</w:t>
      </w:r>
      <w:r w:rsidR="004904F9" w:rsidRPr="00B30BB6">
        <w:t>Tris-ácido bórico-</w:t>
      </w:r>
      <w:r w:rsidRPr="00B30BB6">
        <w:t>ED</w:t>
      </w:r>
      <w:r w:rsidR="004904F9" w:rsidRPr="00B30BB6">
        <w:t>TA, pH8.0), a un voltaje constante (80</w:t>
      </w:r>
      <w:r w:rsidRPr="00B30BB6">
        <w:t>V) en cámaras de electroforesis horizontales (</w:t>
      </w:r>
      <w:r w:rsidRPr="00B30BB6">
        <w:rPr>
          <w:i/>
        </w:rPr>
        <w:t>Bio-Rad</w:t>
      </w:r>
      <w:r w:rsidRPr="00B30BB6">
        <w:t>, E.U.A.). Los geles de agarosa se observaron sobre una pantalla de luz ultravioleta y se fotografiaron con un equipo para captura de imágenes (Biometra, Alemania) para confirmar la efectividad de la amplificación. Para determinar los tamaños de los alelos en cada corrida se insertó un marcador molecular de secuencia conocida en un rango de 100-1</w:t>
      </w:r>
      <w:r w:rsidR="004904F9" w:rsidRPr="00B30BB6">
        <w:t xml:space="preserve"> </w:t>
      </w:r>
      <w:r w:rsidRPr="00B30BB6">
        <w:t xml:space="preserve">000 pares de bases (GeneRuler Low Range DNA Ladder, Fermentas, Canada) (Hisbergues </w:t>
      </w:r>
      <w:r w:rsidR="00275E69" w:rsidRPr="00B30BB6">
        <w:t>et al.</w:t>
      </w:r>
      <w:r w:rsidR="00546DCF" w:rsidRPr="00B30BB6">
        <w:t>,</w:t>
      </w:r>
      <w:r w:rsidR="00275E69" w:rsidRPr="00B30BB6">
        <w:rPr>
          <w:i/>
        </w:rPr>
        <w:t xml:space="preserve"> </w:t>
      </w:r>
      <w:r w:rsidRPr="00B30BB6">
        <w:t xml:space="preserve">2003, Dos Anjos </w:t>
      </w:r>
      <w:r w:rsidR="00275E69" w:rsidRPr="00B30BB6">
        <w:t>et al.</w:t>
      </w:r>
      <w:r w:rsidR="00546DCF" w:rsidRPr="00B30BB6">
        <w:t>,</w:t>
      </w:r>
      <w:r w:rsidR="00275E69" w:rsidRPr="00B30BB6">
        <w:rPr>
          <w:i/>
        </w:rPr>
        <w:t xml:space="preserve"> </w:t>
      </w:r>
      <w:r w:rsidRPr="00B30BB6">
        <w:t>2006).</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Purificación de las muestras positivas</w:t>
      </w:r>
      <w:r w:rsidRPr="00B30BB6">
        <w:t xml:space="preserve"> </w:t>
      </w:r>
      <w:r w:rsidRPr="00B30BB6">
        <w:rPr>
          <w:b/>
        </w:rPr>
        <w:t xml:space="preserve">y secuenciación: </w:t>
      </w:r>
      <w:r w:rsidRPr="00B30BB6">
        <w:t>Las muestras que resultaron positivas para genes de toxicidad (</w:t>
      </w:r>
      <w:r w:rsidRPr="00B30BB6">
        <w:rPr>
          <w:i/>
        </w:rPr>
        <w:t>mcy</w:t>
      </w:r>
      <w:r w:rsidRPr="00B30BB6">
        <w:t xml:space="preserve">A, </w:t>
      </w:r>
      <w:r w:rsidRPr="00B30BB6">
        <w:rPr>
          <w:i/>
        </w:rPr>
        <w:t>mcy</w:t>
      </w:r>
      <w:r w:rsidRPr="00B30BB6">
        <w:t>E) se purificaron uti</w:t>
      </w:r>
      <w:r w:rsidR="0036739B" w:rsidRPr="00B30BB6">
        <w:t xml:space="preserve">lizando el estuche </w:t>
      </w:r>
      <w:r w:rsidR="00606DC5" w:rsidRPr="00B30BB6">
        <w:t>comercial</w:t>
      </w:r>
      <w:r w:rsidRPr="00B30BB6">
        <w:t xml:space="preserve"> QIAquick PCR Purification Kit (QIAGEN, Alemania), siguiendo las recomendaciones del fabricante, las amplificaciones se verificaron en geles de agarosa (1.5%) y finalmente se enviaron a secuenciar (Macrogen, Corea).</w:t>
      </w:r>
      <w:r w:rsidRPr="00B30BB6">
        <w:rPr>
          <w:b/>
        </w:rPr>
        <w:t xml:space="preserve"> </w:t>
      </w:r>
      <w:r w:rsidRPr="00B30BB6">
        <w:t xml:space="preserve">Se realizaron comparaciones individuales de las secuencias obtenidas de los genes </w:t>
      </w:r>
      <w:r w:rsidRPr="00B30BB6">
        <w:rPr>
          <w:i/>
        </w:rPr>
        <w:t>mcy</w:t>
      </w:r>
      <w:r w:rsidRPr="00B30BB6">
        <w:t xml:space="preserve">A y </w:t>
      </w:r>
      <w:r w:rsidRPr="00B30BB6">
        <w:rPr>
          <w:i/>
        </w:rPr>
        <w:t>mcy</w:t>
      </w:r>
      <w:r w:rsidRPr="00B30BB6">
        <w:t>E en las bases de datos del NCBI (</w:t>
      </w:r>
      <w:r w:rsidRPr="00B30BB6">
        <w:rPr>
          <w:rFonts w:cs="Arial"/>
          <w:szCs w:val="26"/>
        </w:rPr>
        <w:t>National Center for Biotechnology Information, Centro Nacional de Información en Biotecnología,</w:t>
      </w:r>
      <w:r w:rsidRPr="00B30BB6">
        <w:rPr>
          <w:rFonts w:cs="Arial"/>
          <w:i/>
          <w:szCs w:val="26"/>
        </w:rPr>
        <w:t xml:space="preserve"> </w:t>
      </w:r>
      <w:r w:rsidRPr="00B30BB6">
        <w:rPr>
          <w:rFonts w:cs="Arial"/>
          <w:szCs w:val="26"/>
        </w:rPr>
        <w:t>E.U.A.), usando la herramienta para alineamientos locales BLAST (</w:t>
      </w:r>
      <w:r w:rsidRPr="00B30BB6">
        <w:rPr>
          <w:rStyle w:val="st"/>
        </w:rPr>
        <w:t>Basic Local Alignment Search Tool)</w:t>
      </w:r>
      <w:r w:rsidRPr="00B30BB6">
        <w:t>.</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1355B0"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Italic" w:cs="Arial"/>
          <w:iCs/>
          <w:color w:val="auto"/>
          <w:lang w:val="es-ES" w:eastAsia="es-CO"/>
        </w:rPr>
      </w:pPr>
      <w:r w:rsidRPr="00B30BB6">
        <w:rPr>
          <w:rFonts w:cs="Arial"/>
          <w:b/>
          <w:lang w:val="es-ES"/>
        </w:rPr>
        <w:t xml:space="preserve">Análisis de </w:t>
      </w:r>
      <w:r w:rsidRPr="001355B0">
        <w:rPr>
          <w:rFonts w:cs="Arial"/>
          <w:b/>
          <w:color w:val="auto"/>
          <w:lang w:val="es-ES"/>
        </w:rPr>
        <w:t xml:space="preserve">secuencias para los genes </w:t>
      </w:r>
      <w:r w:rsidRPr="001355B0">
        <w:rPr>
          <w:rFonts w:cs="Arial"/>
          <w:b/>
          <w:i/>
          <w:color w:val="auto"/>
          <w:lang w:val="es-ES"/>
        </w:rPr>
        <w:t>mcy</w:t>
      </w:r>
      <w:r w:rsidRPr="001355B0">
        <w:rPr>
          <w:rFonts w:cs="Arial"/>
          <w:b/>
          <w:color w:val="auto"/>
          <w:lang w:val="es-ES"/>
        </w:rPr>
        <w:t xml:space="preserve">A y </w:t>
      </w:r>
      <w:r w:rsidRPr="001355B0">
        <w:rPr>
          <w:rFonts w:cs="Arial"/>
          <w:b/>
          <w:i/>
          <w:color w:val="auto"/>
          <w:lang w:val="es-ES"/>
        </w:rPr>
        <w:t>mcy</w:t>
      </w:r>
      <w:r w:rsidRPr="001355B0">
        <w:rPr>
          <w:rFonts w:cs="Arial"/>
          <w:b/>
          <w:color w:val="auto"/>
          <w:lang w:val="es-ES"/>
        </w:rPr>
        <w:t>E</w:t>
      </w:r>
      <w:r w:rsidRPr="001355B0">
        <w:rPr>
          <w:rFonts w:cs="Arial"/>
          <w:color w:val="auto"/>
          <w:szCs w:val="24"/>
        </w:rPr>
        <w:t xml:space="preserve">: </w:t>
      </w:r>
      <w:r w:rsidRPr="001355B0">
        <w:rPr>
          <w:color w:val="auto"/>
        </w:rPr>
        <w:t>Se utilizó el editor de alineamientos gratuito BioEdit (</w:t>
      </w:r>
      <w:r w:rsidRPr="001355B0">
        <w:rPr>
          <w:rFonts w:cs="Times"/>
          <w:color w:val="auto"/>
          <w:szCs w:val="26"/>
        </w:rPr>
        <w:t>Biological Sequence Alignment Editor</w:t>
      </w:r>
      <w:r w:rsidRPr="001355B0">
        <w:rPr>
          <w:rFonts w:cs="Arial"/>
          <w:color w:val="auto"/>
          <w:szCs w:val="24"/>
        </w:rPr>
        <w:t>) versión 7.0.9, el cual se puede descargar gratuitamente en el sitio URL</w:t>
      </w:r>
      <w:r w:rsidRPr="001355B0">
        <w:rPr>
          <w:rFonts w:cs="Times"/>
          <w:color w:val="auto"/>
          <w:szCs w:val="26"/>
        </w:rPr>
        <w:t xml:space="preserve"> </w:t>
      </w:r>
      <w:hyperlink r:id="rId10" w:history="1">
        <w:r w:rsidRPr="001355B0">
          <w:rPr>
            <w:rStyle w:val="Hipervnculo"/>
            <w:rFonts w:cs="Times"/>
            <w:color w:val="auto"/>
            <w:szCs w:val="26"/>
            <w:u w:val="none"/>
          </w:rPr>
          <w:t>http://www.mbio.ncsu.edu/bioedit/bioedit.html</w:t>
        </w:r>
      </w:hyperlink>
      <w:r w:rsidRPr="001355B0">
        <w:rPr>
          <w:color w:val="auto"/>
        </w:rPr>
        <w:t xml:space="preserve">. Este programa permite obtener secuencias consenso a partir de los resultados de las secuenciaciones de las cadenas </w:t>
      </w:r>
      <w:r w:rsidRPr="001355B0">
        <w:rPr>
          <w:i/>
          <w:color w:val="auto"/>
        </w:rPr>
        <w:t>Forward</w:t>
      </w:r>
      <w:r w:rsidRPr="001355B0">
        <w:rPr>
          <w:color w:val="auto"/>
        </w:rPr>
        <w:t xml:space="preserve"> y </w:t>
      </w:r>
      <w:r w:rsidRPr="001355B0">
        <w:rPr>
          <w:i/>
          <w:color w:val="auto"/>
        </w:rPr>
        <w:t>Reverse</w:t>
      </w:r>
      <w:r w:rsidRPr="001355B0">
        <w:rPr>
          <w:color w:val="auto"/>
        </w:rPr>
        <w:t xml:space="preserve"> de cada una de las muestras positivas para los genes </w:t>
      </w:r>
      <w:r w:rsidRPr="001355B0">
        <w:rPr>
          <w:i/>
          <w:color w:val="auto"/>
        </w:rPr>
        <w:t>mcy</w:t>
      </w:r>
      <w:r w:rsidRPr="001355B0">
        <w:rPr>
          <w:color w:val="auto"/>
        </w:rPr>
        <w:t xml:space="preserve">A y </w:t>
      </w:r>
      <w:r w:rsidRPr="001355B0">
        <w:rPr>
          <w:i/>
          <w:color w:val="auto"/>
        </w:rPr>
        <w:t>mcy</w:t>
      </w:r>
      <w:r w:rsidRPr="001355B0">
        <w:rPr>
          <w:color w:val="auto"/>
        </w:rPr>
        <w:t xml:space="preserve">E. </w:t>
      </w:r>
      <w:r w:rsidRPr="001355B0">
        <w:rPr>
          <w:rFonts w:cs="Arial"/>
          <w:color w:val="auto"/>
          <w:szCs w:val="24"/>
        </w:rPr>
        <w:t>Con las secuencias consenso, se realizó un alineamiento múltiple con el algoritmo Clustal W incluido en el programa de uso libre BioEdit</w:t>
      </w:r>
      <w:r w:rsidR="004904F9" w:rsidRPr="001355B0">
        <w:rPr>
          <w:rFonts w:cs="Arial"/>
          <w:color w:val="auto"/>
          <w:szCs w:val="24"/>
        </w:rPr>
        <w:t xml:space="preserve">. </w:t>
      </w:r>
      <w:r w:rsidRPr="001355B0">
        <w:rPr>
          <w:rFonts w:cs="Arial"/>
          <w:color w:val="auto"/>
          <w:szCs w:val="24"/>
        </w:rPr>
        <w:t xml:space="preserve">Adicionalmente, </w:t>
      </w:r>
      <w:r w:rsidRPr="001355B0">
        <w:rPr>
          <w:rFonts w:eastAsia="Times-Italic" w:cs="Arial"/>
          <w:iCs/>
          <w:color w:val="auto"/>
          <w:lang w:val="es-ES" w:eastAsia="es-CO"/>
        </w:rPr>
        <w:t>las secuencias consenso obtenidas fueron alineadas y analizadas junto con secuencias publicadas en las bases de datos del NCBI de algunos géneros y cepas de cianobacterias (</w:t>
      </w:r>
      <w:r w:rsidRPr="001355B0">
        <w:rPr>
          <w:rFonts w:eastAsia="Times-Italic" w:cs="Arial"/>
          <w:i/>
          <w:iCs/>
          <w:color w:val="auto"/>
          <w:lang w:val="es-ES" w:eastAsia="es-CO"/>
        </w:rPr>
        <w:t>Microcystis</w:t>
      </w:r>
      <w:r w:rsidRPr="001355B0">
        <w:rPr>
          <w:rFonts w:eastAsia="Times-Italic" w:cs="Arial"/>
          <w:iCs/>
          <w:color w:val="auto"/>
          <w:lang w:val="es-ES" w:eastAsia="es-CO"/>
        </w:rPr>
        <w:t xml:space="preserve"> sp., </w:t>
      </w:r>
      <w:r w:rsidRPr="001355B0">
        <w:rPr>
          <w:rFonts w:eastAsia="Times-Italic" w:cs="Arial"/>
          <w:i/>
          <w:iCs/>
          <w:color w:val="auto"/>
          <w:lang w:val="es-ES" w:eastAsia="es-CO"/>
        </w:rPr>
        <w:t>Nostoc</w:t>
      </w:r>
      <w:r w:rsidRPr="001355B0">
        <w:rPr>
          <w:rFonts w:eastAsia="Times-Italic" w:cs="Arial"/>
          <w:iCs/>
          <w:color w:val="auto"/>
          <w:lang w:val="es-ES" w:eastAsia="es-CO"/>
        </w:rPr>
        <w:t xml:space="preserve"> sp., </w:t>
      </w:r>
      <w:r w:rsidRPr="001355B0">
        <w:rPr>
          <w:rFonts w:eastAsia="Times-Italic" w:cs="Arial"/>
          <w:i/>
          <w:iCs/>
          <w:color w:val="auto"/>
          <w:lang w:val="es-ES" w:eastAsia="es-CO"/>
        </w:rPr>
        <w:t>Anabaena</w:t>
      </w:r>
      <w:r w:rsidRPr="001355B0">
        <w:rPr>
          <w:rFonts w:eastAsia="Times-Italic" w:cs="Arial"/>
          <w:iCs/>
          <w:color w:val="auto"/>
          <w:lang w:val="es-ES" w:eastAsia="es-CO"/>
        </w:rPr>
        <w:t xml:space="preserve"> sp., </w:t>
      </w:r>
      <w:r w:rsidRPr="001355B0">
        <w:rPr>
          <w:rFonts w:eastAsia="Times-Italic" w:cs="Arial"/>
          <w:i/>
          <w:iCs/>
          <w:color w:val="auto"/>
          <w:lang w:val="es-ES" w:eastAsia="es-CO"/>
        </w:rPr>
        <w:t>Radiocystis</w:t>
      </w:r>
      <w:r w:rsidRPr="001355B0">
        <w:rPr>
          <w:rFonts w:eastAsia="Times-Italic" w:cs="Arial"/>
          <w:iCs/>
          <w:color w:val="auto"/>
          <w:lang w:val="es-ES" w:eastAsia="es-CO"/>
        </w:rPr>
        <w:t xml:space="preserve"> sp.) que portan los genes </w:t>
      </w:r>
      <w:r w:rsidRPr="001355B0">
        <w:rPr>
          <w:rFonts w:eastAsia="Times-Italic" w:cs="Arial"/>
          <w:i/>
          <w:iCs/>
          <w:color w:val="auto"/>
          <w:lang w:val="es-ES" w:eastAsia="es-CO"/>
        </w:rPr>
        <w:t>mcy</w:t>
      </w:r>
      <w:r w:rsidRPr="001355B0">
        <w:rPr>
          <w:rFonts w:eastAsia="Times-Italic" w:cs="Arial"/>
          <w:iCs/>
          <w:color w:val="auto"/>
          <w:lang w:val="es-ES" w:eastAsia="es-CO"/>
        </w:rPr>
        <w:t xml:space="preserve">A y </w:t>
      </w:r>
      <w:r w:rsidRPr="001355B0">
        <w:rPr>
          <w:rFonts w:eastAsia="Times-Italic" w:cs="Arial"/>
          <w:i/>
          <w:iCs/>
          <w:color w:val="auto"/>
          <w:lang w:val="es-ES" w:eastAsia="es-CO"/>
        </w:rPr>
        <w:t>mcy</w:t>
      </w:r>
      <w:r w:rsidRPr="001355B0">
        <w:rPr>
          <w:rFonts w:eastAsia="Times-Italic" w:cs="Arial"/>
          <w:iCs/>
          <w:color w:val="auto"/>
          <w:lang w:val="es-ES" w:eastAsia="es-CO"/>
        </w:rPr>
        <w:t xml:space="preserve">E, relacionados con la síntesis de péptidos con potencial hepatotoxicidad (Cuadro 3). </w:t>
      </w:r>
      <w:r w:rsidRPr="001355B0">
        <w:rPr>
          <w:rFonts w:cs="Arial"/>
          <w:color w:val="auto"/>
          <w:szCs w:val="24"/>
        </w:rPr>
        <w:t>L</w:t>
      </w:r>
      <w:r w:rsidR="00514D87" w:rsidRPr="001355B0">
        <w:rPr>
          <w:rFonts w:cs="Arial"/>
          <w:color w:val="auto"/>
          <w:szCs w:val="24"/>
        </w:rPr>
        <w:t>a escogencia del modelo de sustitución nucleotídica y l</w:t>
      </w:r>
      <w:r w:rsidRPr="001355B0">
        <w:rPr>
          <w:rFonts w:cs="Arial"/>
          <w:color w:val="auto"/>
          <w:szCs w:val="24"/>
        </w:rPr>
        <w:t>os análisis de agrupamiento de las secuencias se llevaron a cabo co</w:t>
      </w:r>
      <w:r w:rsidR="004904F9" w:rsidRPr="001355B0">
        <w:rPr>
          <w:rFonts w:cs="Arial"/>
          <w:color w:val="auto"/>
          <w:szCs w:val="24"/>
        </w:rPr>
        <w:t>n el programa de uso libre MEGA</w:t>
      </w:r>
      <w:r w:rsidR="00045794" w:rsidRPr="001355B0">
        <w:rPr>
          <w:rFonts w:cs="Arial"/>
          <w:color w:val="auto"/>
          <w:szCs w:val="24"/>
        </w:rPr>
        <w:t>5, descargado d</w:t>
      </w:r>
      <w:r w:rsidRPr="001355B0">
        <w:rPr>
          <w:rFonts w:cs="Arial"/>
          <w:color w:val="auto"/>
          <w:szCs w:val="24"/>
        </w:rPr>
        <w:t xml:space="preserve">el sitio URL </w:t>
      </w:r>
      <w:hyperlink r:id="rId11" w:history="1">
        <w:r w:rsidRPr="001355B0">
          <w:rPr>
            <w:rStyle w:val="Hipervnculo"/>
            <w:rFonts w:cs="Arial"/>
            <w:color w:val="auto"/>
            <w:u w:val="none"/>
          </w:rPr>
          <w:t>http://www.megasoftware.net/</w:t>
        </w:r>
      </w:hyperlink>
      <w:r w:rsidRPr="001355B0">
        <w:rPr>
          <w:rFonts w:cs="Arial"/>
          <w:color w:val="auto"/>
          <w:szCs w:val="24"/>
        </w:rPr>
        <w:t xml:space="preserve"> (Tamura </w:t>
      </w:r>
      <w:r w:rsidR="00275E69" w:rsidRPr="001355B0">
        <w:rPr>
          <w:rFonts w:cs="Arial"/>
          <w:color w:val="auto"/>
          <w:szCs w:val="24"/>
        </w:rPr>
        <w:t>et al.</w:t>
      </w:r>
      <w:r w:rsidR="00354BA2" w:rsidRPr="001355B0">
        <w:rPr>
          <w:rFonts w:cs="Arial"/>
          <w:color w:val="auto"/>
          <w:szCs w:val="24"/>
        </w:rPr>
        <w:t>,</w:t>
      </w:r>
      <w:r w:rsidR="00275E69" w:rsidRPr="001355B0">
        <w:rPr>
          <w:rFonts w:cs="Arial"/>
          <w:i/>
          <w:color w:val="auto"/>
          <w:szCs w:val="24"/>
        </w:rPr>
        <w:t xml:space="preserve"> </w:t>
      </w:r>
      <w:r w:rsidRPr="001355B0">
        <w:rPr>
          <w:rFonts w:cs="Arial"/>
          <w:color w:val="auto"/>
          <w:szCs w:val="24"/>
        </w:rPr>
        <w:t xml:space="preserve">2011). </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rPr>
      </w:pPr>
      <w:r w:rsidRPr="00B30BB6">
        <w:rPr>
          <w:b/>
        </w:rPr>
        <w:tab/>
        <w:t>Amplificación de secuencias de la subunidad 16S del ARN ribosomal (rRNA) para la evaluación de diversidad de cepas de cianobacterias mediante la técnica molecular DGGE (</w:t>
      </w:r>
      <w:r w:rsidRPr="00B30BB6">
        <w:rPr>
          <w:rStyle w:val="nfasis"/>
          <w:b/>
          <w:i w:val="0"/>
        </w:rPr>
        <w:t>Denaturing gradient gel electrophoresis</w:t>
      </w:r>
      <w:r w:rsidRPr="00B30BB6">
        <w:rPr>
          <w:rStyle w:val="nfasis"/>
          <w:b/>
        </w:rPr>
        <w:t xml:space="preserve"> - </w:t>
      </w:r>
      <w:r w:rsidRPr="00B30BB6">
        <w:rPr>
          <w:b/>
        </w:rPr>
        <w:t xml:space="preserve">Electroforesis en gel con gradiente de desnaturalización): </w:t>
      </w:r>
      <w:r w:rsidRPr="00B30BB6">
        <w:t xml:space="preserve">Se evaluaron las secuencias cebadoras descritas por </w:t>
      </w:r>
      <w:r w:rsidR="0094502E" w:rsidRPr="0005515C">
        <w:rPr>
          <w:lang w:val="es-CR"/>
        </w:rPr>
        <w:t xml:space="preserve">Nübel, </w:t>
      </w:r>
      <w:r w:rsidR="0094502E" w:rsidRPr="00B30BB6">
        <w:rPr>
          <w:lang w:val="es-CR"/>
        </w:rPr>
        <w:t>Garcia-Pichel &amp; Muyzer</w:t>
      </w:r>
      <w:r w:rsidR="0094502E" w:rsidRPr="0005515C">
        <w:rPr>
          <w:lang w:val="es-CR"/>
        </w:rPr>
        <w:t xml:space="preserve"> (1997</w:t>
      </w:r>
      <w:r w:rsidRPr="00B30BB6">
        <w:t xml:space="preserve">), para amplificar regiones del gen que codifica para la subunidad 16S rRNA de cianobacterias (Cuadro 3), de aproximadamente 422 pares de bases </w:t>
      </w:r>
      <w:r w:rsidR="004904F9" w:rsidRPr="00B30BB6">
        <w:t xml:space="preserve">(bp) </w:t>
      </w:r>
      <w:r w:rsidRPr="00B30BB6">
        <w:t>(cebadores 359F-781R), a partir del ADN extraído de las muestras de agua de los embalses Riogrande II y La Fe</w:t>
      </w:r>
      <w:r w:rsidR="009B1D93">
        <w:t xml:space="preserve"> (Cuadro 4)</w:t>
      </w:r>
      <w:r w:rsidRPr="00B30BB6">
        <w:t xml:space="preserve">. </w:t>
      </w:r>
      <w:r w:rsidRPr="00B30BB6">
        <w:rPr>
          <w:szCs w:val="24"/>
        </w:rPr>
        <w:t xml:space="preserve">Se utilizó el cebador </w:t>
      </w:r>
      <w:r w:rsidRPr="00B30BB6">
        <w:rPr>
          <w:i/>
          <w:szCs w:val="24"/>
        </w:rPr>
        <w:t>Forward</w:t>
      </w:r>
      <w:r w:rsidRPr="00B30BB6">
        <w:rPr>
          <w:szCs w:val="24"/>
        </w:rPr>
        <w:t xml:space="preserve"> 359F modificado en el extremo 3´, mediante la adición de 40 desoxirribonucleótidos fosfato guanina-citosina (GC), para modificar el comportamiento desnaturalizante del fragmento de interés y mejorar la resolución de los fragmentos de tamaño similar</w:t>
      </w:r>
      <w:r w:rsidR="003E3F5E" w:rsidRPr="00B30BB6">
        <w:rPr>
          <w:szCs w:val="24"/>
        </w:rPr>
        <w:t>,</w:t>
      </w:r>
      <w:r w:rsidRPr="00B30BB6">
        <w:rPr>
          <w:szCs w:val="24"/>
        </w:rPr>
        <w:t xml:space="preserve"> pero con contenido diferente de GC (</w:t>
      </w:r>
      <w:r w:rsidR="0094502E" w:rsidRPr="0005515C">
        <w:rPr>
          <w:szCs w:val="24"/>
          <w:lang w:val="es-CR"/>
        </w:rPr>
        <w:t xml:space="preserve">Muyzer, </w:t>
      </w:r>
      <w:r w:rsidR="0094502E" w:rsidRPr="00B30BB6">
        <w:rPr>
          <w:szCs w:val="24"/>
          <w:lang w:val="es-CR"/>
        </w:rPr>
        <w:t>De Waal &amp; Uitterlinden,</w:t>
      </w:r>
      <w:r w:rsidR="0094502E" w:rsidRPr="0005515C">
        <w:rPr>
          <w:szCs w:val="24"/>
          <w:lang w:val="es-CR"/>
        </w:rPr>
        <w:t xml:space="preserve"> 1993</w:t>
      </w:r>
      <w:r w:rsidRPr="00B30BB6">
        <w:rPr>
          <w:szCs w:val="24"/>
        </w:rPr>
        <w:t xml:space="preserve">). </w:t>
      </w:r>
      <w:r w:rsidRPr="00B30BB6">
        <w:t xml:space="preserve">La mezcla de PCR se preparó de acuerdo con lo publicado por Nübel </w:t>
      </w:r>
      <w:r w:rsidR="00275E69" w:rsidRPr="00B30BB6">
        <w:t>et al.</w:t>
      </w:r>
      <w:r w:rsidR="00275E69" w:rsidRPr="00B30BB6">
        <w:rPr>
          <w:i/>
        </w:rPr>
        <w:t xml:space="preserve"> </w:t>
      </w:r>
      <w:r w:rsidRPr="00B30BB6">
        <w:t>(1997). S</w:t>
      </w:r>
      <w:r w:rsidR="004904F9" w:rsidRPr="00B30BB6">
        <w:t>e tomaron 25</w:t>
      </w:r>
      <w:r w:rsidRPr="00B30BB6">
        <w:sym w:font="Symbol" w:char="F072"/>
      </w:r>
      <w:r w:rsidR="004904F9" w:rsidRPr="00B30BB6">
        <w:t>m de cada primer, 25</w:t>
      </w:r>
      <w:r w:rsidRPr="00B30BB6">
        <w:sym w:font="Symbol" w:char="F068"/>
      </w:r>
      <w:r w:rsidR="004904F9" w:rsidRPr="00B30BB6">
        <w:t>mol dNTPs, 10</w:t>
      </w:r>
      <w:r w:rsidRPr="00B30BB6">
        <w:sym w:font="Symbol" w:char="F06D"/>
      </w:r>
      <w:r w:rsidR="004904F9" w:rsidRPr="00B30BB6">
        <w:t>L buffer PCR, (100</w:t>
      </w:r>
      <w:r w:rsidRPr="00B30BB6">
        <w:t>mM Tris</w:t>
      </w:r>
      <w:r w:rsidR="004904F9" w:rsidRPr="00B30BB6">
        <w:t>-HCl [pH 9.0], 1.5mM MgCl, 500mM KCl), 0.5</w:t>
      </w:r>
      <w:r w:rsidRPr="00B30BB6">
        <w:t>U Taq polimerasa (FERMENTAS UAB, Canadá</w:t>
      </w:r>
      <w:r w:rsidR="004904F9" w:rsidRPr="00B30BB6">
        <w:t>) y entre 30-100</w:t>
      </w:r>
      <w:r w:rsidRPr="00B30BB6">
        <w:sym w:font="Symbol" w:char="F068"/>
      </w:r>
      <w:r w:rsidRPr="00B30BB6">
        <w:t>g de ADN molde obtenido de las extracciones,</w:t>
      </w:r>
      <w:r w:rsidR="004904F9" w:rsidRPr="00B30BB6">
        <w:t xml:space="preserve"> en un volumen final de 30-50</w:t>
      </w:r>
      <w:r w:rsidRPr="00B30BB6">
        <w:sym w:font="Symbol" w:char="F06D"/>
      </w:r>
      <w:r w:rsidR="004904F9" w:rsidRPr="00B30BB6">
        <w:t>L</w:t>
      </w:r>
      <w:r w:rsidRPr="00B30BB6">
        <w:t xml:space="preserve"> por reacción. El perfil térmico de la PCR incluyó un ciclo inicial de desnaturalización del ADN a 95°C, seguido de 35 ciclos de un min</w:t>
      </w:r>
      <w:r w:rsidR="003E3F5E" w:rsidRPr="00B30BB6">
        <w:t>uto cada uno a 94°C, 60°C y 72°</w:t>
      </w:r>
      <w:r w:rsidRPr="00B30BB6">
        <w:t>C. Por último, se incluyó un ciclo de exte</w:t>
      </w:r>
      <w:r w:rsidR="004904F9" w:rsidRPr="00B30BB6">
        <w:t>nsión final a 72°C por 10 min</w:t>
      </w:r>
      <w:r w:rsidRPr="00B30BB6">
        <w:t>.</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 xml:space="preserve">Evaluación de la técnica DGGE: </w:t>
      </w:r>
      <w:r w:rsidRPr="00B30BB6">
        <w:t>Las muestras que amplificaron con los cebadores 359F</w:t>
      </w:r>
      <w:r w:rsidRPr="00B30BB6">
        <w:rPr>
          <w:vertAlign w:val="subscript"/>
        </w:rPr>
        <w:t>GC</w:t>
      </w:r>
      <w:r w:rsidRPr="00B30BB6">
        <w:t>-781R se precipitaron con etanol de grado reactivo al 96%, se llevaron a una concentración entre 2</w:t>
      </w:r>
      <w:r w:rsidR="004904F9" w:rsidRPr="00B30BB6">
        <w:t xml:space="preserve"> </w:t>
      </w:r>
      <w:r w:rsidRPr="00B30BB6">
        <w:t>000-3</w:t>
      </w:r>
      <w:r w:rsidR="004904F9" w:rsidRPr="00B30BB6">
        <w:t xml:space="preserve"> </w:t>
      </w:r>
      <w:r w:rsidRPr="00B30BB6">
        <w:t>00</w:t>
      </w:r>
      <w:r w:rsidR="004904F9" w:rsidRPr="00B30BB6">
        <w:t>0</w:t>
      </w:r>
      <w:r w:rsidRPr="00B30BB6">
        <w:sym w:font="Symbol" w:char="F068"/>
      </w:r>
      <w:r w:rsidRPr="00B30BB6">
        <w:t>g y se diluye</w:t>
      </w:r>
      <w:r w:rsidR="004904F9" w:rsidRPr="00B30BB6">
        <w:t xml:space="preserve">ron en un volumen final de 10μL </w:t>
      </w:r>
      <w:r w:rsidRPr="00B30BB6">
        <w:t>con agua ultrapura estéril. Con estos productos de PCR se llevaron a cabo electroforesis en geles de poliacrilamida, en el sistema D-Code Mutation Detection System (Bio-Rad, E.U.A.). Para ello, se prepararon geles de poliacrilamida al 8% y 1mm de grosor, en dos gradientes desnaturali</w:t>
      </w:r>
      <w:r w:rsidR="00354BA2" w:rsidRPr="00B30BB6">
        <w:t xml:space="preserve">zantes de </w:t>
      </w:r>
      <w:r w:rsidR="00AE3EFE">
        <w:t>urea</w:t>
      </w:r>
      <w:r w:rsidR="00354BA2" w:rsidRPr="00B30BB6">
        <w:t xml:space="preserve"> y formamida (30-</w:t>
      </w:r>
      <w:r w:rsidRPr="00B30BB6">
        <w:t xml:space="preserve">60%), de acuerdo con los protocolos descritos por Nübel </w:t>
      </w:r>
      <w:r w:rsidR="00275E69" w:rsidRPr="00B30BB6">
        <w:t>et al.</w:t>
      </w:r>
      <w:r w:rsidR="00275E69" w:rsidRPr="00B30BB6">
        <w:rPr>
          <w:i/>
        </w:rPr>
        <w:t xml:space="preserve"> </w:t>
      </w:r>
      <w:r w:rsidRPr="00B30BB6">
        <w:t xml:space="preserve">(1997). Para la electroforesis se utilizó solución tampón TAE (40mM Tris-HCl [pH 8.3], 20mM </w:t>
      </w:r>
      <w:r w:rsidR="004904F9" w:rsidRPr="00B30BB6">
        <w:t>ácido acético, 1mM EDTA), por 3.5 horas a 200</w:t>
      </w:r>
      <w:r w:rsidRPr="00B30BB6">
        <w:t>V, a una temperatura constante de 60°C. Los geles de poliacrilamida se tiñeron con nitrato de plata (AgNO</w:t>
      </w:r>
      <w:r w:rsidRPr="00B30BB6">
        <w:rPr>
          <w:vertAlign w:val="subscript"/>
        </w:rPr>
        <w:t>3</w:t>
      </w:r>
      <w:r w:rsidRPr="00B30BB6">
        <w:t xml:space="preserve">) </w:t>
      </w:r>
      <w:r w:rsidR="00045794" w:rsidRPr="00B30BB6">
        <w:t>y se sumergieron en solución reveladora (Na</w:t>
      </w:r>
      <w:r w:rsidR="00E406F0" w:rsidRPr="00B30BB6">
        <w:t>OH, formamida y agua destilada)</w:t>
      </w:r>
      <w:r w:rsidR="00045794" w:rsidRPr="00B30BB6">
        <w:t xml:space="preserve"> </w:t>
      </w:r>
      <w:r w:rsidRPr="00B30BB6">
        <w:t xml:space="preserve">para visualizar bandas </w:t>
      </w:r>
      <w:r w:rsidR="00E406F0" w:rsidRPr="00B30BB6">
        <w:t xml:space="preserve">de ADN, </w:t>
      </w:r>
      <w:r w:rsidRPr="00B30BB6">
        <w:rPr>
          <w:sz w:val="23"/>
          <w:szCs w:val="23"/>
        </w:rPr>
        <w:t>(</w:t>
      </w:r>
      <w:r w:rsidR="00C23FE5" w:rsidRPr="00B30BB6">
        <w:rPr>
          <w:sz w:val="23"/>
          <w:szCs w:val="23"/>
          <w:lang w:val="es-CR"/>
        </w:rPr>
        <w:t>Sanguinetti, Dias Neto &amp; Simpson, 1994</w:t>
      </w:r>
      <w:r w:rsidRPr="00B30BB6">
        <w:rPr>
          <w:sz w:val="23"/>
          <w:szCs w:val="23"/>
        </w:rPr>
        <w:t>)</w:t>
      </w:r>
      <w:r w:rsidR="00E406F0" w:rsidRPr="00B30BB6">
        <w:t>. Posteriormente, los geles s</w:t>
      </w:r>
      <w:r w:rsidRPr="00B30BB6">
        <w:t>e f</w:t>
      </w:r>
      <w:r w:rsidR="00E406F0" w:rsidRPr="00B30BB6">
        <w:t>ijaron con solución Etanol-ácido acético 95:5, se escanearon</w:t>
      </w:r>
      <w:r w:rsidRPr="00B30BB6">
        <w:t xml:space="preserve"> y se digitalizaron para el análisis de imágenes </w:t>
      </w:r>
      <w:r w:rsidR="00E406F0" w:rsidRPr="00B30BB6">
        <w:t>usando</w:t>
      </w:r>
      <w:r w:rsidRPr="00B30BB6">
        <w:t xml:space="preserve"> el programa </w:t>
      </w:r>
      <w:r w:rsidRPr="00B30BB6">
        <w:rPr>
          <w:i/>
        </w:rPr>
        <w:t>GelCompar II</w:t>
      </w:r>
      <w:r w:rsidRPr="00B30BB6">
        <w:t xml:space="preserve"> 6.0 (</w:t>
      </w:r>
      <w:r w:rsidRPr="00B30BB6">
        <w:rPr>
          <w:color w:val="211E1E"/>
        </w:rPr>
        <w:t>Applied Maths, Bélgica</w:t>
      </w:r>
      <w:r w:rsidRPr="00B30BB6">
        <w:rPr>
          <w:sz w:val="23"/>
          <w:szCs w:val="23"/>
        </w:rPr>
        <w:t>)</w:t>
      </w:r>
      <w:r w:rsidRPr="00B30BB6">
        <w:rPr>
          <w:color w:val="211E1E"/>
        </w:rPr>
        <w:t xml:space="preserve">. </w:t>
      </w:r>
      <w:r w:rsidRPr="00B30BB6">
        <w:t>Este programa</w:t>
      </w:r>
      <w:r w:rsidR="0005515C">
        <w:t xml:space="preserve"> permite analizar agrupaciones (</w:t>
      </w:r>
      <w:r w:rsidRPr="00B30BB6">
        <w:rPr>
          <w:i/>
        </w:rPr>
        <w:t>clusters</w:t>
      </w:r>
      <w:r w:rsidR="0005515C">
        <w:t>)</w:t>
      </w:r>
      <w:r w:rsidRPr="00B30BB6">
        <w:t xml:space="preserve"> evaluando algoritmos para determinación de similitud de bandas de amplificaciones y polimorfismos en evaluaciones de diversidad molecular </w:t>
      </w:r>
      <w:r w:rsidRPr="00B30BB6">
        <w:rPr>
          <w:szCs w:val="23"/>
        </w:rPr>
        <w:t>(Rademaker &amp; de Bruijin</w:t>
      </w:r>
      <w:r w:rsidR="00354BA2" w:rsidRPr="00B30BB6">
        <w:rPr>
          <w:szCs w:val="23"/>
        </w:rPr>
        <w:t>,</w:t>
      </w:r>
      <w:r w:rsidRPr="00B30BB6">
        <w:rPr>
          <w:szCs w:val="23"/>
        </w:rPr>
        <w:t xml:space="preserve"> 2004)</w:t>
      </w:r>
      <w:r w:rsidRPr="00B30BB6">
        <w:t xml:space="preserve">. Dicha metodología es útil para evaluar similitudes o diferencias en los patrones de bandeo </w:t>
      </w:r>
      <w:r w:rsidR="00E406F0" w:rsidRPr="00B30BB6">
        <w:t xml:space="preserve">de las amplificaciones de la región 16S del ARN ribosomal cianobacteriano, </w:t>
      </w:r>
      <w:r w:rsidRPr="00B30BB6">
        <w:t>obtenidos en ecosistemas</w:t>
      </w:r>
      <w:r w:rsidR="00E406F0" w:rsidRPr="00B30BB6">
        <w:t xml:space="preserve"> lénticos artificiales e</w:t>
      </w:r>
      <w:r w:rsidRPr="00B30BB6">
        <w:t xml:space="preserve"> independientes como lo son los embalses Riogrande II y La Fe.</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3"/>
        </w:rPr>
      </w:pPr>
      <w:r w:rsidRPr="00B30BB6">
        <w:rPr>
          <w:szCs w:val="23"/>
        </w:rPr>
        <w:t xml:space="preserve">Por medio del programa </w:t>
      </w:r>
      <w:r w:rsidRPr="00B30BB6">
        <w:rPr>
          <w:i/>
        </w:rPr>
        <w:t>GelCompar</w:t>
      </w:r>
      <w:r w:rsidRPr="00B30BB6">
        <w:t xml:space="preserve"> </w:t>
      </w:r>
      <w:r w:rsidRPr="00B30BB6">
        <w:rPr>
          <w:i/>
        </w:rPr>
        <w:t xml:space="preserve">II </w:t>
      </w:r>
      <w:r w:rsidRPr="00B30BB6">
        <w:t xml:space="preserve">6.0, </w:t>
      </w:r>
      <w:r w:rsidRPr="00B30BB6">
        <w:rPr>
          <w:szCs w:val="23"/>
        </w:rPr>
        <w:t>se calculó la matriz de distancia basada en las bandas de DGGE usando el coeficiente de similitud de Dice (Nei &amp; Li</w:t>
      </w:r>
      <w:r w:rsidR="00354BA2" w:rsidRPr="00B30BB6">
        <w:rPr>
          <w:szCs w:val="23"/>
        </w:rPr>
        <w:t>,</w:t>
      </w:r>
      <w:r w:rsidR="00657053" w:rsidRPr="00B30BB6">
        <w:rPr>
          <w:szCs w:val="23"/>
        </w:rPr>
        <w:t xml:space="preserve"> </w:t>
      </w:r>
      <w:r w:rsidRPr="00B30BB6">
        <w:rPr>
          <w:szCs w:val="23"/>
        </w:rPr>
        <w:t xml:space="preserve">1979), el cual es comúnmente usado para comparar especies entre ecosistemas diferentes. Dos perfiles idénticos dan como resultado un valor igual al 100%, mientras que dos perfiles completamente diferentes dan un valor igual al 0%. </w:t>
      </w:r>
      <w:r w:rsidRPr="00B30BB6">
        <w:t>S</w:t>
      </w:r>
      <w:r w:rsidRPr="00B30BB6">
        <w:rPr>
          <w:szCs w:val="23"/>
        </w:rPr>
        <w:t>e realizó un análisis de agrupamiento mediante el método de promedio aritmético no ponderado (UPGMA -</w:t>
      </w:r>
      <w:r w:rsidRPr="00B30BB6">
        <w:rPr>
          <w:i/>
          <w:szCs w:val="23"/>
        </w:rPr>
        <w:t>Unweighted Pair Group Method using Arithmetic averages</w:t>
      </w:r>
      <w:r w:rsidRPr="00B30BB6">
        <w:rPr>
          <w:szCs w:val="23"/>
        </w:rPr>
        <w:t>), y los resultados fueron presentados finalmente como un dend</w:t>
      </w:r>
      <w:r w:rsidR="00EF6196" w:rsidRPr="00B30BB6">
        <w:rPr>
          <w:szCs w:val="23"/>
        </w:rPr>
        <w:t>r</w:t>
      </w:r>
      <w:r w:rsidR="001F0BCD">
        <w:rPr>
          <w:szCs w:val="23"/>
        </w:rPr>
        <w:t>ograma.</w:t>
      </w:r>
    </w:p>
    <w:p w:rsidR="001F0BCD" w:rsidRPr="00B30BB6" w:rsidRDefault="001F0BC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1F0BC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b/>
        </w:rPr>
      </w:pPr>
      <w:r w:rsidRPr="00B30BB6">
        <w:t>RESULTADOS</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r w:rsidRPr="00B30BB6">
        <w:rPr>
          <w:b/>
        </w:rPr>
        <w:tab/>
        <w:t xml:space="preserve">Extracción y cuantificación de ADN a partir de las muestras de agua tomadas en los embalses Riogrande II y La Fe: </w:t>
      </w:r>
      <w:r w:rsidRPr="00B30BB6">
        <w:t xml:space="preserve">El trabajo de extracción de ADN usando el estuche comercial permitió obtener ADN de buena calidad en las muestras de agua obtenidas </w:t>
      </w:r>
      <w:r w:rsidRPr="00B30BB6">
        <w:rPr>
          <w:rFonts w:eastAsia="Times-Italic" w:cs="Arial"/>
          <w:iCs/>
          <w:lang w:val="es-CO" w:eastAsia="es-CO"/>
        </w:rPr>
        <w:t xml:space="preserve">de los embalses Riogrande II y La Fe, Colombia. </w:t>
      </w:r>
      <w:r w:rsidRPr="00B30BB6">
        <w:t>Así mismo, la cuantificación del ADN usando espectrofotómetro a</w:t>
      </w:r>
      <w:r w:rsidR="00B504A7" w:rsidRPr="00B30BB6">
        <w:t>rrojó lecturas</w:t>
      </w:r>
      <w:r w:rsidR="004904F9" w:rsidRPr="00B30BB6">
        <w:t xml:space="preserve"> entre 7.3-188.3</w:t>
      </w:r>
      <w:r w:rsidRPr="00B30BB6">
        <w:sym w:font="Symbol" w:char="F068"/>
      </w:r>
      <w:r w:rsidRPr="00B30BB6">
        <w:t>g</w:t>
      </w:r>
      <w:r w:rsidR="004904F9" w:rsidRPr="00B30BB6">
        <w:t>/</w:t>
      </w:r>
      <w:r w:rsidRPr="00B30BB6">
        <w:sym w:font="Symbol" w:char="F06D"/>
      </w:r>
      <w:r w:rsidR="004904F9" w:rsidRPr="00B30BB6">
        <w:t>L</w:t>
      </w:r>
      <w:r w:rsidRPr="00B30BB6">
        <w:t xml:space="preserve">. A partir de las muestras cuantificadas, </w:t>
      </w:r>
      <w:r w:rsidR="004904F9" w:rsidRPr="00B30BB6">
        <w:t>se usaron concentraciones de 20</w:t>
      </w:r>
      <w:r w:rsidRPr="00B30BB6">
        <w:t>ηg de ADN por cada muestra para las amplificaciones por PCR de las regiones de interés.</w:t>
      </w:r>
    </w:p>
    <w:p w:rsidR="004F7E85" w:rsidRPr="00B30BB6" w:rsidRDefault="004F7E8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ab/>
        <w:t xml:space="preserve">Amplificaciones de genes del cluster </w:t>
      </w:r>
      <w:r w:rsidRPr="00B30BB6">
        <w:rPr>
          <w:b/>
          <w:i/>
        </w:rPr>
        <w:t>mcy</w:t>
      </w:r>
      <w:r w:rsidRPr="00B30BB6">
        <w:rPr>
          <w:b/>
        </w:rPr>
        <w:t>, relacionados con toxicidad de cianobacterias</w:t>
      </w:r>
      <w:r w:rsidRPr="00B30BB6">
        <w:t>:</w:t>
      </w:r>
    </w:p>
    <w:p w:rsidR="00AF3C97" w:rsidRPr="00B30BB6" w:rsidRDefault="00AF3C97">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b/>
        </w:rPr>
        <w:t xml:space="preserve">Amplificación de los genes </w:t>
      </w:r>
      <w:r w:rsidRPr="00B30BB6">
        <w:rPr>
          <w:b/>
          <w:i/>
        </w:rPr>
        <w:t>mcy</w:t>
      </w:r>
      <w:r w:rsidRPr="00B30BB6">
        <w:rPr>
          <w:b/>
        </w:rPr>
        <w:t xml:space="preserve">A y </w:t>
      </w:r>
      <w:r w:rsidRPr="00B30BB6">
        <w:rPr>
          <w:b/>
          <w:i/>
        </w:rPr>
        <w:t>mcy</w:t>
      </w:r>
      <w:r w:rsidRPr="00B30BB6">
        <w:rPr>
          <w:b/>
        </w:rPr>
        <w:t xml:space="preserve">E: </w:t>
      </w:r>
      <w:r w:rsidRPr="00B30BB6">
        <w:t xml:space="preserve">Para los dos embalses evaluados, se obtuvieron amplificaciones en las reacciones de PCR de los genes </w:t>
      </w:r>
      <w:r w:rsidRPr="00B30BB6">
        <w:rPr>
          <w:i/>
        </w:rPr>
        <w:t>mcy</w:t>
      </w:r>
      <w:r w:rsidRPr="00B30BB6">
        <w:t xml:space="preserve">A y </w:t>
      </w:r>
      <w:r w:rsidRPr="00B30BB6">
        <w:rPr>
          <w:i/>
        </w:rPr>
        <w:t>mcy</w:t>
      </w:r>
      <w:r w:rsidRPr="00B30BB6">
        <w:t xml:space="preserve">E en las muestras de agua obtenidas. Las amplificaciones de parte del dominio de condensación (Cd) del gen </w:t>
      </w:r>
      <w:r w:rsidRPr="00B30BB6">
        <w:rPr>
          <w:i/>
        </w:rPr>
        <w:t>mcyA</w:t>
      </w:r>
      <w:r w:rsidRPr="00B30BB6">
        <w:t xml:space="preserve">, tuvieron un tamaño aproximado al publicado por Hisbergues </w:t>
      </w:r>
      <w:r w:rsidR="00275E69" w:rsidRPr="00B30BB6">
        <w:t>et al.</w:t>
      </w:r>
      <w:r w:rsidR="00275E69" w:rsidRPr="00B30BB6">
        <w:rPr>
          <w:i/>
        </w:rPr>
        <w:t xml:space="preserve"> </w:t>
      </w:r>
      <w:r w:rsidR="004904F9" w:rsidRPr="00B30BB6">
        <w:t>(2003) de 300</w:t>
      </w:r>
      <w:r w:rsidRPr="00B30BB6">
        <w:t xml:space="preserve">bp, utilizando el par de cebadores </w:t>
      </w:r>
      <w:r w:rsidRPr="00B30BB6">
        <w:rPr>
          <w:i/>
        </w:rPr>
        <w:t>mcyA</w:t>
      </w:r>
      <w:r w:rsidRPr="00B30BB6">
        <w:t xml:space="preserve">-Cd (Hisbergues </w:t>
      </w:r>
      <w:r w:rsidR="00275E69" w:rsidRPr="00B30BB6">
        <w:t>et al.</w:t>
      </w:r>
      <w:r w:rsidR="00354BA2" w:rsidRPr="00B30BB6">
        <w:t>,</w:t>
      </w:r>
      <w:r w:rsidR="00275E69" w:rsidRPr="00B30BB6">
        <w:rPr>
          <w:i/>
        </w:rPr>
        <w:t xml:space="preserve"> </w:t>
      </w:r>
      <w:r w:rsidRPr="00B30BB6">
        <w:t xml:space="preserve">2003). Para el gen </w:t>
      </w:r>
      <w:r w:rsidRPr="00B30BB6">
        <w:rPr>
          <w:i/>
        </w:rPr>
        <w:t>mcyE</w:t>
      </w:r>
      <w:r w:rsidRPr="00B30BB6">
        <w:t xml:space="preserve">, solo se obtuvieron amplificaciones por PCR con los cebadores específicos para </w:t>
      </w:r>
      <w:r w:rsidRPr="00B30BB6">
        <w:rPr>
          <w:i/>
        </w:rPr>
        <w:t>Microcystis</w:t>
      </w:r>
      <w:r w:rsidRPr="00B30BB6">
        <w:t xml:space="preserve"> sp. (</w:t>
      </w:r>
      <w:proofErr w:type="gramStart"/>
      <w:r w:rsidRPr="00B30BB6">
        <w:t>mic-</w:t>
      </w:r>
      <w:r w:rsidRPr="00B30BB6">
        <w:rPr>
          <w:i/>
        </w:rPr>
        <w:t>mcy</w:t>
      </w:r>
      <w:r w:rsidRPr="00B30BB6">
        <w:t>E</w:t>
      </w:r>
      <w:proofErr w:type="gramEnd"/>
      <w:r w:rsidRPr="00B30BB6">
        <w:t xml:space="preserve"> R8). El tamaño obtenido para esta región fue diferente a lo encontrad</w:t>
      </w:r>
      <w:r w:rsidR="004904F9" w:rsidRPr="00B30BB6">
        <w:t>o por otros autores (aprox. 300</w:t>
      </w:r>
      <w:r w:rsidRPr="00B30BB6">
        <w:t xml:space="preserve">bp) (Vaitomaa </w:t>
      </w:r>
      <w:r w:rsidR="00275E69" w:rsidRPr="00B30BB6">
        <w:t>et al.</w:t>
      </w:r>
      <w:r w:rsidR="00354BA2" w:rsidRPr="00B30BB6">
        <w:t>,</w:t>
      </w:r>
      <w:r w:rsidR="002E76B2" w:rsidRPr="00B30BB6">
        <w:rPr>
          <w:i/>
        </w:rPr>
        <w:t xml:space="preserve"> </w:t>
      </w:r>
      <w:r w:rsidRPr="00B30BB6">
        <w:t xml:space="preserve">2003). Para </w:t>
      </w:r>
      <w:r w:rsidRPr="00B30BB6">
        <w:rPr>
          <w:i/>
        </w:rPr>
        <w:t>Anabaena</w:t>
      </w:r>
      <w:r w:rsidRPr="00B30BB6">
        <w:t xml:space="preserve"> sp. </w:t>
      </w:r>
      <w:proofErr w:type="gramStart"/>
      <w:r w:rsidRPr="00B30BB6">
        <w:t>no</w:t>
      </w:r>
      <w:proofErr w:type="gramEnd"/>
      <w:r w:rsidRPr="00B30BB6">
        <w:t xml:space="preserve"> se obtuvieron amplificaciones positivas al usar los cebadores Ana-</w:t>
      </w:r>
      <w:r w:rsidRPr="00B30BB6">
        <w:rPr>
          <w:i/>
        </w:rPr>
        <w:t>mcy</w:t>
      </w:r>
      <w:r w:rsidRPr="00B30BB6">
        <w:t xml:space="preserve">E 12R. </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Compara</w:t>
      </w:r>
      <w:r w:rsidR="00095783" w:rsidRPr="00B30BB6">
        <w:rPr>
          <w:b/>
        </w:rPr>
        <w:t xml:space="preserve">ción de las secuencias </w:t>
      </w:r>
      <w:proofErr w:type="gramStart"/>
      <w:r w:rsidR="00095783" w:rsidRPr="00B30BB6">
        <w:rPr>
          <w:b/>
        </w:rPr>
        <w:t xml:space="preserve">consenso </w:t>
      </w:r>
      <w:r w:rsidRPr="00B30BB6">
        <w:rPr>
          <w:b/>
        </w:rPr>
        <w:t>obtenidas</w:t>
      </w:r>
      <w:proofErr w:type="gramEnd"/>
      <w:r w:rsidRPr="00B30BB6">
        <w:rPr>
          <w:b/>
        </w:rPr>
        <w:t xml:space="preserve"> por secuenciación de las amplificaciones de los genes </w:t>
      </w:r>
      <w:r w:rsidRPr="00B30BB6">
        <w:rPr>
          <w:b/>
          <w:i/>
        </w:rPr>
        <w:t>mcyA</w:t>
      </w:r>
      <w:r w:rsidRPr="00B30BB6">
        <w:rPr>
          <w:b/>
        </w:rPr>
        <w:t xml:space="preserve"> y </w:t>
      </w:r>
      <w:r w:rsidRPr="00B30BB6">
        <w:rPr>
          <w:b/>
          <w:i/>
        </w:rPr>
        <w:t xml:space="preserve">mcyE, </w:t>
      </w:r>
      <w:r w:rsidRPr="00B30BB6">
        <w:rPr>
          <w:b/>
        </w:rPr>
        <w:t xml:space="preserve">usando la herramienta de alineamiento local BLAST: </w:t>
      </w:r>
      <w:r w:rsidRPr="00B30BB6">
        <w:t xml:space="preserve">Para el gen </w:t>
      </w:r>
      <w:r w:rsidRPr="00B30BB6">
        <w:rPr>
          <w:i/>
        </w:rPr>
        <w:t>mcy</w:t>
      </w:r>
      <w:r w:rsidRPr="00B30BB6">
        <w:t xml:space="preserve">A que codifica para microcistina sintetasa, se hallaron correspondencias en el </w:t>
      </w:r>
      <w:r w:rsidR="008A7E68" w:rsidRPr="00B30BB6">
        <w:t>GenBank</w:t>
      </w:r>
      <w:r w:rsidRPr="00B30BB6">
        <w:t xml:space="preserve"> con varios clones para los embalses evaluados. Para el embalse Riogrande II, las consensos analizados correspondieron con un clon de cianobacterias sin identificar (Uncultured cyanobacterium clone 03LO-OS4</w:t>
      </w:r>
      <w:r w:rsidR="008D4D1D" w:rsidRPr="00B30BB6">
        <w:t>, Nº</w:t>
      </w:r>
      <w:r w:rsidRPr="00B30BB6">
        <w:t xml:space="preserve"> accesión </w:t>
      </w:r>
      <w:r w:rsidR="008A7E68" w:rsidRPr="00B30BB6">
        <w:t>GenBank</w:t>
      </w:r>
      <w:r w:rsidRPr="00B30BB6">
        <w:t xml:space="preserve"> EF424345.1, cobertura 99%</w:t>
      </w:r>
      <w:r w:rsidRPr="00B30BB6">
        <w:rPr>
          <w:kern w:val="36"/>
          <w:lang w:val="es-CO"/>
        </w:rPr>
        <w:t>)</w:t>
      </w:r>
      <w:r w:rsidRPr="00B30BB6">
        <w:t xml:space="preserve"> y con un clon no cultivado de </w:t>
      </w:r>
      <w:r w:rsidRPr="00B30BB6">
        <w:rPr>
          <w:i/>
        </w:rPr>
        <w:t>Microcystis</w:t>
      </w:r>
      <w:r w:rsidRPr="00B30BB6">
        <w:t xml:space="preserve"> (</w:t>
      </w:r>
      <w:r w:rsidRPr="00B30BB6">
        <w:rPr>
          <w:kern w:val="36"/>
          <w:lang w:val="es-CO"/>
        </w:rPr>
        <w:t xml:space="preserve">Uncultured </w:t>
      </w:r>
      <w:r w:rsidRPr="00B30BB6">
        <w:rPr>
          <w:i/>
          <w:kern w:val="36"/>
          <w:lang w:val="es-CO"/>
        </w:rPr>
        <w:t>Microcystis</w:t>
      </w:r>
      <w:r w:rsidRPr="00B30BB6">
        <w:rPr>
          <w:kern w:val="36"/>
          <w:lang w:val="es-CO"/>
        </w:rPr>
        <w:t xml:space="preserve"> sp. clone MB20, </w:t>
      </w:r>
      <w:r w:rsidR="008D4D1D" w:rsidRPr="00B30BB6">
        <w:t>Nº</w:t>
      </w:r>
      <w:r w:rsidRPr="00B30BB6">
        <w:t xml:space="preserve"> accesión </w:t>
      </w:r>
      <w:r w:rsidR="008A7E68" w:rsidRPr="00B30BB6">
        <w:t>GenBank</w:t>
      </w:r>
      <w:r w:rsidRPr="00B30BB6">
        <w:t xml:space="preserve"> JN108773.1, cobertura 100%). Para el embalse La Fe, de cuatro consensos dos se relacionaron con clones no cultivados de cianobacterias sin identificar, y dos consensos se relacionaron con uno de los clones hallados en el embalse Riogrande II (Uncultured cyanobacterium clone 03LO-OS4</w:t>
      </w:r>
      <w:r w:rsidR="008D4D1D" w:rsidRPr="00B30BB6">
        <w:t>, Nº</w:t>
      </w:r>
      <w:r w:rsidRPr="00B30BB6">
        <w:t xml:space="preserve"> accesión </w:t>
      </w:r>
      <w:r w:rsidR="008A7E68" w:rsidRPr="00B30BB6">
        <w:t>GenBank</w:t>
      </w:r>
      <w:r w:rsidRPr="00B30BB6">
        <w:t xml:space="preserve"> EF424345.1, cobertura 99%; Uncultured cy</w:t>
      </w:r>
      <w:r w:rsidR="008D4D1D" w:rsidRPr="00B30BB6">
        <w:t>anobacterium clone 03LO-OR9, Nº</w:t>
      </w:r>
      <w:r w:rsidRPr="00B30BB6">
        <w:t xml:space="preserve"> accesión </w:t>
      </w:r>
      <w:r w:rsidR="008A7E68" w:rsidRPr="00B30BB6">
        <w:t>GenBank</w:t>
      </w:r>
      <w:r w:rsidRPr="00B30BB6">
        <w:t xml:space="preserve"> EF424337.1, cobertura 100%).</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271323">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xml:space="preserve">Con relación al gen </w:t>
      </w:r>
      <w:r w:rsidRPr="00B30BB6">
        <w:rPr>
          <w:i/>
        </w:rPr>
        <w:t>mcy</w:t>
      </w:r>
      <w:r w:rsidRPr="00B30BB6">
        <w:t xml:space="preserve">E que codifica para microcistina sintetasa para ambos embalses, se hallaron correspondencias similares. Para los embalses Riogrande II y La Fe, todos los 13 consensos diferentes se relacionaron con las mismas cepas de </w:t>
      </w:r>
      <w:r w:rsidRPr="00B30BB6">
        <w:rPr>
          <w:i/>
        </w:rPr>
        <w:t>Microcystis</w:t>
      </w:r>
      <w:r w:rsidRPr="00B30BB6">
        <w:t xml:space="preserve"> (</w:t>
      </w:r>
      <w:r w:rsidRPr="00B30BB6">
        <w:rPr>
          <w:i/>
        </w:rPr>
        <w:t>Microcystis</w:t>
      </w:r>
      <w:r w:rsidR="008D4D1D" w:rsidRPr="00B30BB6">
        <w:t xml:space="preserve"> sp. CYN06, Nº</w:t>
      </w:r>
      <w:r w:rsidRPr="00B30BB6">
        <w:t xml:space="preserve"> accesión </w:t>
      </w:r>
      <w:r w:rsidR="008A7E68" w:rsidRPr="00B30BB6">
        <w:t>GenBank</w:t>
      </w:r>
      <w:r w:rsidRPr="00B30BB6">
        <w:t xml:space="preserve"> FJ393327.1, cobertura 99-100%), y en una medida similar con una cepa de </w:t>
      </w:r>
      <w:r w:rsidRPr="00B30BB6">
        <w:rPr>
          <w:i/>
        </w:rPr>
        <w:t>Microcystis aeruginosa</w:t>
      </w:r>
      <w:r w:rsidR="00E7238C">
        <w:t xml:space="preserve"> (CPCC 299, </w:t>
      </w:r>
      <w:r w:rsidRPr="00B30BB6">
        <w:t xml:space="preserve">Nº accesión </w:t>
      </w:r>
      <w:r w:rsidR="008A7E68" w:rsidRPr="00B30BB6">
        <w:t>GenBank</w:t>
      </w:r>
      <w:r w:rsidRPr="00B30BB6">
        <w:t xml:space="preserve"> JN936964.1, cobertura 99-100%, identidad &gt;98%). No obstante para el embalse La Fe, de dos secuencias consenso, una de ellas tuvo altos valores de identidad (98%) pero con un </w:t>
      </w:r>
      <w:r w:rsidR="00E7238C">
        <w:t>valor bajo de cobertura de 44%.</w:t>
      </w:r>
    </w:p>
    <w:p w:rsidR="00442EEB" w:rsidRPr="00B30BB6" w:rsidRDefault="00442EEB" w:rsidP="00271323">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566C19" w:rsidRPr="00B30BB6" w:rsidRDefault="00442EEB" w:rsidP="00271323">
      <w:pPr>
        <w:widowControl w:val="0"/>
        <w:autoSpaceDE w:val="0"/>
        <w:autoSpaceDN w:val="0"/>
        <w:adjustRightInd w:val="0"/>
        <w:spacing w:after="240"/>
        <w:jc w:val="both"/>
        <w:rPr>
          <w:rFonts w:cs="Arial"/>
          <w:lang w:val="es-CO"/>
        </w:rPr>
      </w:pPr>
      <w:r w:rsidRPr="00B30BB6">
        <w:rPr>
          <w:rFonts w:cs="Arial"/>
          <w:b/>
          <w:lang w:val="es-ES"/>
        </w:rPr>
        <w:t xml:space="preserve">Análisis de agrupamiento para las secuencias </w:t>
      </w:r>
      <w:proofErr w:type="gramStart"/>
      <w:r w:rsidRPr="00B30BB6">
        <w:rPr>
          <w:rFonts w:cs="Arial"/>
          <w:b/>
          <w:lang w:val="es-ES"/>
        </w:rPr>
        <w:t>consenso obtenidas</w:t>
      </w:r>
      <w:proofErr w:type="gramEnd"/>
      <w:r w:rsidRPr="00B30BB6">
        <w:rPr>
          <w:rFonts w:cs="Arial"/>
          <w:b/>
          <w:lang w:val="es-ES"/>
        </w:rPr>
        <w:t xml:space="preserve">: </w:t>
      </w:r>
      <w:r w:rsidRPr="00B30BB6">
        <w:rPr>
          <w:rFonts w:cs="Arial"/>
          <w:lang w:val="es-ES"/>
        </w:rPr>
        <w:t xml:space="preserve">El programa </w:t>
      </w:r>
      <w:r w:rsidRPr="00B30BB6">
        <w:rPr>
          <w:lang w:val="es-CR"/>
        </w:rPr>
        <w:t>BioEdit,</w:t>
      </w:r>
      <w:r w:rsidRPr="00B30BB6">
        <w:rPr>
          <w:rFonts w:cs="Arial"/>
          <w:lang w:val="es-ES"/>
        </w:rPr>
        <w:t xml:space="preserve"> permitió encontrar siete secuencias consenso para el gen </w:t>
      </w:r>
      <w:r w:rsidRPr="00B30BB6">
        <w:rPr>
          <w:rFonts w:cs="Arial"/>
          <w:i/>
          <w:lang w:val="es-ES"/>
        </w:rPr>
        <w:t>mcy</w:t>
      </w:r>
      <w:r w:rsidRPr="00B30BB6">
        <w:rPr>
          <w:rFonts w:cs="Arial"/>
          <w:lang w:val="es-ES"/>
        </w:rPr>
        <w:t xml:space="preserve">A y 13 secuencias consenso para el gen </w:t>
      </w:r>
      <w:r w:rsidRPr="00B30BB6">
        <w:rPr>
          <w:rFonts w:cs="Arial"/>
          <w:i/>
          <w:lang w:val="es-ES"/>
        </w:rPr>
        <w:t>mcy</w:t>
      </w:r>
      <w:r w:rsidRPr="00B30BB6">
        <w:rPr>
          <w:rFonts w:cs="Arial"/>
          <w:lang w:val="es-ES"/>
        </w:rPr>
        <w:t xml:space="preserve">E. </w:t>
      </w:r>
      <w:r w:rsidRPr="00B30BB6">
        <w:rPr>
          <w:rFonts w:cs="Arial"/>
          <w:lang w:val="es-CR"/>
        </w:rPr>
        <w:t xml:space="preserve">El programa MEGA 5 permitió obtener matrices de agrupamiento y de distancias genéticas para estos genes. Los análisis de las secuencias consenso de los genes </w:t>
      </w:r>
      <w:r w:rsidRPr="00B30BB6">
        <w:rPr>
          <w:rFonts w:cs="Arial"/>
          <w:i/>
          <w:lang w:val="es-CR"/>
        </w:rPr>
        <w:t>mcy</w:t>
      </w:r>
      <w:r w:rsidRPr="00B30BB6">
        <w:rPr>
          <w:rFonts w:cs="Arial"/>
          <w:lang w:val="es-CR"/>
        </w:rPr>
        <w:t xml:space="preserve">A y </w:t>
      </w:r>
      <w:r w:rsidRPr="00B30BB6">
        <w:rPr>
          <w:rFonts w:cs="Arial"/>
          <w:i/>
          <w:lang w:val="es-CR"/>
        </w:rPr>
        <w:t>mcy</w:t>
      </w:r>
      <w:r w:rsidRPr="00B30BB6">
        <w:rPr>
          <w:rFonts w:cs="Arial"/>
          <w:lang w:val="es-CR"/>
        </w:rPr>
        <w:t>E se basaron e</w:t>
      </w:r>
      <w:r w:rsidR="00514D87" w:rsidRPr="00B30BB6">
        <w:rPr>
          <w:rFonts w:cs="Arial"/>
          <w:lang w:val="es-CR"/>
        </w:rPr>
        <w:t>n el método de Máxima Verosimilitud (</w:t>
      </w:r>
      <w:r w:rsidR="00514D87" w:rsidRPr="00B30BB6">
        <w:rPr>
          <w:rFonts w:cs="Arial"/>
          <w:i/>
          <w:lang w:val="es-CR"/>
        </w:rPr>
        <w:t>Maximum-likelihood, ML</w:t>
      </w:r>
      <w:r w:rsidR="00514D87" w:rsidRPr="00B30BB6">
        <w:rPr>
          <w:rFonts w:cs="Arial"/>
          <w:lang w:val="es-CR"/>
        </w:rPr>
        <w:t xml:space="preserve">) usando el modelo de sustitución nucleotídica Kimura 2P (K2), </w:t>
      </w:r>
      <w:r w:rsidRPr="00B30BB6">
        <w:rPr>
          <w:rFonts w:cs="Arial"/>
          <w:lang w:val="es-CR"/>
        </w:rPr>
        <w:t xml:space="preserve">y se obtuvieron </w:t>
      </w:r>
      <w:r w:rsidRPr="00B30BB6">
        <w:rPr>
          <w:rFonts w:cs="Arial"/>
          <w:lang w:val="es-CO"/>
        </w:rPr>
        <w:t>de</w:t>
      </w:r>
      <w:r w:rsidR="008447FD">
        <w:rPr>
          <w:rFonts w:cs="Arial"/>
          <w:lang w:val="es-CO"/>
        </w:rPr>
        <w:t xml:space="preserve">ndrogramas de agrupamiento (Fig. 1 y Fig. </w:t>
      </w:r>
      <w:r w:rsidRPr="00B30BB6">
        <w:rPr>
          <w:rFonts w:cs="Arial"/>
          <w:lang w:val="es-CO"/>
        </w:rPr>
        <w:t xml:space="preserve">2), con topologías soportadas por análisis de </w:t>
      </w:r>
      <w:r w:rsidRPr="00B30BB6">
        <w:rPr>
          <w:rFonts w:cs="Arial"/>
          <w:i/>
          <w:lang w:val="es-CR"/>
        </w:rPr>
        <w:t>Bootstrapping</w:t>
      </w:r>
      <w:r w:rsidRPr="00B30BB6">
        <w:rPr>
          <w:rFonts w:cs="Arial"/>
          <w:lang w:val="es-CR"/>
        </w:rPr>
        <w:t xml:space="preserve"> (1 000 réplicas</w:t>
      </w:r>
      <w:r w:rsidRPr="00B30BB6">
        <w:rPr>
          <w:rFonts w:cs="Arial"/>
          <w:lang w:val="es-CO"/>
        </w:rPr>
        <w:t>).</w:t>
      </w:r>
      <w:r w:rsidR="00A82792" w:rsidRPr="00B30BB6">
        <w:rPr>
          <w:rFonts w:cs="Arial"/>
          <w:lang w:val="es-CO"/>
        </w:rPr>
        <w:t xml:space="preserve"> Las secuencias que se obtuvieron de las bases de datos del </w:t>
      </w:r>
      <w:r w:rsidR="00A82792" w:rsidRPr="00B30BB6">
        <w:rPr>
          <w:rFonts w:eastAsia="Times-Italic" w:cs="Arial"/>
          <w:iCs/>
          <w:lang w:val="es-ES" w:eastAsia="es-CO"/>
        </w:rPr>
        <w:t>NCBI de algunos géneros y cepas de cianobacterias (</w:t>
      </w:r>
      <w:r w:rsidR="00A82792" w:rsidRPr="00B30BB6">
        <w:rPr>
          <w:rFonts w:eastAsia="Times-Italic" w:cs="Arial"/>
          <w:i/>
          <w:iCs/>
          <w:lang w:val="es-ES" w:eastAsia="es-CO"/>
        </w:rPr>
        <w:t>Microcystis</w:t>
      </w:r>
      <w:r w:rsidR="00A82792" w:rsidRPr="00B30BB6">
        <w:rPr>
          <w:rFonts w:eastAsia="Times-Italic" w:cs="Arial"/>
          <w:iCs/>
          <w:lang w:val="es-ES" w:eastAsia="es-CO"/>
        </w:rPr>
        <w:t xml:space="preserve"> sp., </w:t>
      </w:r>
      <w:r w:rsidR="00A82792" w:rsidRPr="00B30BB6">
        <w:rPr>
          <w:rFonts w:eastAsia="Times-Italic" w:cs="Arial"/>
          <w:i/>
          <w:iCs/>
          <w:lang w:val="es-ES" w:eastAsia="es-CO"/>
        </w:rPr>
        <w:t>Nostoc</w:t>
      </w:r>
      <w:r w:rsidR="00A82792" w:rsidRPr="00B30BB6">
        <w:rPr>
          <w:rFonts w:eastAsia="Times-Italic" w:cs="Arial"/>
          <w:iCs/>
          <w:lang w:val="es-ES" w:eastAsia="es-CO"/>
        </w:rPr>
        <w:t xml:space="preserve"> sp., </w:t>
      </w:r>
      <w:r w:rsidR="00A82792" w:rsidRPr="00B30BB6">
        <w:rPr>
          <w:rFonts w:eastAsia="Times-Italic" w:cs="Arial"/>
          <w:i/>
          <w:iCs/>
          <w:lang w:val="es-ES" w:eastAsia="es-CO"/>
        </w:rPr>
        <w:t>Anabaena</w:t>
      </w:r>
      <w:r w:rsidR="00A82792" w:rsidRPr="00B30BB6">
        <w:rPr>
          <w:rFonts w:eastAsia="Times-Italic" w:cs="Arial"/>
          <w:iCs/>
          <w:lang w:val="es-ES" w:eastAsia="es-CO"/>
        </w:rPr>
        <w:t xml:space="preserve"> sp., </w:t>
      </w:r>
      <w:r w:rsidR="00A82792" w:rsidRPr="00B30BB6">
        <w:rPr>
          <w:rFonts w:eastAsia="Times-Italic" w:cs="Arial"/>
          <w:i/>
          <w:iCs/>
          <w:lang w:val="es-ES" w:eastAsia="es-CO"/>
        </w:rPr>
        <w:t>Radiocystis</w:t>
      </w:r>
      <w:r w:rsidR="00A82792" w:rsidRPr="00B30BB6">
        <w:rPr>
          <w:rFonts w:eastAsia="Times-Italic" w:cs="Arial"/>
          <w:iCs/>
          <w:lang w:val="es-ES" w:eastAsia="es-CO"/>
        </w:rPr>
        <w:t xml:space="preserve"> sp.), se mostraron como </w:t>
      </w:r>
      <w:r w:rsidR="00A82792" w:rsidRPr="00B30BB6">
        <w:rPr>
          <w:rFonts w:eastAsia="Times-Italic" w:cs="Arial"/>
          <w:i/>
          <w:iCs/>
          <w:lang w:val="es-ES" w:eastAsia="es-CO"/>
        </w:rPr>
        <w:t>outgroups</w:t>
      </w:r>
      <w:r w:rsidR="00A82792" w:rsidRPr="00B30BB6">
        <w:rPr>
          <w:rFonts w:eastAsia="Times-Italic" w:cs="Arial"/>
          <w:iCs/>
          <w:lang w:val="es-ES" w:eastAsia="es-CO"/>
        </w:rPr>
        <w:t xml:space="preserve"> para las secuencias obtenidas en el presente estudio, </w:t>
      </w:r>
      <w:r w:rsidR="00A82792" w:rsidRPr="00B30BB6">
        <w:rPr>
          <w:rFonts w:cs="Arial"/>
          <w:lang w:val="es-CO"/>
        </w:rPr>
        <w:t xml:space="preserve">debido a altos valores de </w:t>
      </w:r>
      <w:r w:rsidR="00566C19" w:rsidRPr="00B30BB6">
        <w:rPr>
          <w:rFonts w:cs="Arial"/>
          <w:lang w:val="es-CO"/>
        </w:rPr>
        <w:t xml:space="preserve">remuestreo mediante </w:t>
      </w:r>
      <w:r w:rsidR="00A82792" w:rsidRPr="00B30BB6">
        <w:rPr>
          <w:rFonts w:cs="Arial"/>
          <w:i/>
          <w:lang w:val="es-CO"/>
        </w:rPr>
        <w:t xml:space="preserve">bootstrapping </w:t>
      </w:r>
      <w:r w:rsidR="00A82792" w:rsidRPr="00B30BB6">
        <w:rPr>
          <w:rFonts w:cs="Arial"/>
          <w:lang w:val="es-CO"/>
        </w:rPr>
        <w:t>hallados entre los clados obtenidos (99%)</w:t>
      </w:r>
      <w:r w:rsidR="00601D98" w:rsidRPr="00B30BB6">
        <w:rPr>
          <w:rFonts w:cs="Arial"/>
          <w:lang w:val="es-CO"/>
        </w:rPr>
        <w:t xml:space="preserve">, exceptuando una secuencia obtenida del embalse La Fe para el gen </w:t>
      </w:r>
      <w:r w:rsidR="00601D98" w:rsidRPr="00B30BB6">
        <w:rPr>
          <w:rFonts w:cs="Arial"/>
          <w:i/>
          <w:lang w:val="es-CO"/>
        </w:rPr>
        <w:t>mcy</w:t>
      </w:r>
      <w:r w:rsidR="00601D98" w:rsidRPr="00B30BB6">
        <w:rPr>
          <w:rFonts w:cs="Arial"/>
          <w:lang w:val="es-CO"/>
        </w:rPr>
        <w:t>A</w:t>
      </w:r>
      <w:r w:rsidR="00E7238C">
        <w:rPr>
          <w:rFonts w:cs="Arial"/>
          <w:lang w:val="es-CO"/>
        </w:rPr>
        <w:t>.</w:t>
      </w:r>
    </w:p>
    <w:p w:rsidR="00566C19" w:rsidRPr="00B30BB6" w:rsidRDefault="003F694F" w:rsidP="00566C19">
      <w:pPr>
        <w:widowControl w:val="0"/>
        <w:autoSpaceDE w:val="0"/>
        <w:autoSpaceDN w:val="0"/>
        <w:adjustRightInd w:val="0"/>
        <w:spacing w:after="240"/>
        <w:jc w:val="both"/>
        <w:rPr>
          <w:rFonts w:ascii="Times" w:hAnsi="Times" w:cs="Times"/>
          <w:lang w:val="es-ES" w:eastAsia="es-ES"/>
        </w:rPr>
      </w:pPr>
      <w:r w:rsidRPr="00B30BB6">
        <w:rPr>
          <w:rFonts w:cs="Arial"/>
          <w:lang w:val="es-CO"/>
        </w:rPr>
        <w:t xml:space="preserve">Para el gen </w:t>
      </w:r>
      <w:r w:rsidRPr="00B30BB6">
        <w:rPr>
          <w:rFonts w:cs="Arial"/>
          <w:i/>
          <w:lang w:val="es-CO"/>
        </w:rPr>
        <w:t>mcy</w:t>
      </w:r>
      <w:r w:rsidRPr="00B30BB6">
        <w:rPr>
          <w:rFonts w:cs="Arial"/>
          <w:lang w:val="es-CO"/>
        </w:rPr>
        <w:t>A se encontraron dos agr</w:t>
      </w:r>
      <w:r w:rsidR="00262E5B" w:rsidRPr="00B30BB6">
        <w:rPr>
          <w:rFonts w:cs="Arial"/>
          <w:lang w:val="es-CO"/>
        </w:rPr>
        <w:t xml:space="preserve">upaciones de secuencias, la primera que comprende </w:t>
      </w:r>
      <w:r w:rsidR="004904F9" w:rsidRPr="00B30BB6">
        <w:rPr>
          <w:rFonts w:cs="Arial"/>
          <w:lang w:val="es-CO"/>
        </w:rPr>
        <w:t>ocho</w:t>
      </w:r>
      <w:r w:rsidRPr="00B30BB6">
        <w:rPr>
          <w:rFonts w:cs="Arial"/>
          <w:lang w:val="es-CO"/>
        </w:rPr>
        <w:t xml:space="preserve"> de</w:t>
      </w:r>
      <w:r w:rsidR="00262E5B" w:rsidRPr="00B30BB6">
        <w:rPr>
          <w:rFonts w:cs="Arial"/>
          <w:lang w:val="es-CO"/>
        </w:rPr>
        <w:t xml:space="preserve"> las</w:t>
      </w:r>
      <w:r w:rsidR="004904F9" w:rsidRPr="00B30BB6">
        <w:rPr>
          <w:rFonts w:cs="Arial"/>
          <w:lang w:val="es-CO"/>
        </w:rPr>
        <w:t xml:space="preserve"> nueve</w:t>
      </w:r>
      <w:r w:rsidRPr="00B30BB6">
        <w:rPr>
          <w:rFonts w:cs="Arial"/>
          <w:lang w:val="es-CO"/>
        </w:rPr>
        <w:t xml:space="preserve"> secu</w:t>
      </w:r>
      <w:r w:rsidR="00262E5B" w:rsidRPr="00B30BB6">
        <w:rPr>
          <w:rFonts w:cs="Arial"/>
          <w:lang w:val="es-CO"/>
        </w:rPr>
        <w:t xml:space="preserve">encias de los embalses Riogrande II y La Fe, y </w:t>
      </w:r>
      <w:r w:rsidRPr="00B30BB6">
        <w:rPr>
          <w:rFonts w:cs="Arial"/>
          <w:lang w:val="es-CO"/>
        </w:rPr>
        <w:t xml:space="preserve"> </w:t>
      </w:r>
      <w:r w:rsidR="00262E5B" w:rsidRPr="00B30BB6">
        <w:rPr>
          <w:rFonts w:cs="Arial"/>
          <w:lang w:val="es-CO"/>
        </w:rPr>
        <w:t xml:space="preserve">la segunda agrupación la cual incluye </w:t>
      </w:r>
      <w:r w:rsidR="00AF6DC4" w:rsidRPr="00B30BB6">
        <w:rPr>
          <w:rFonts w:cs="Arial"/>
          <w:lang w:val="es-CO"/>
        </w:rPr>
        <w:t>seis</w:t>
      </w:r>
      <w:r w:rsidR="00324CCF" w:rsidRPr="00B30BB6">
        <w:rPr>
          <w:rFonts w:cs="Arial"/>
          <w:lang w:val="es-CO"/>
        </w:rPr>
        <w:t xml:space="preserve"> secuencias del NCBI más una sola secuencia del embalse La Fe. Para este gen, los valores de </w:t>
      </w:r>
      <w:r w:rsidR="00566C19" w:rsidRPr="00B30BB6">
        <w:rPr>
          <w:rFonts w:cs="Arial"/>
          <w:lang w:val="es-CO"/>
        </w:rPr>
        <w:t xml:space="preserve">remuestreo </w:t>
      </w:r>
      <w:r w:rsidR="00324CCF" w:rsidRPr="00B30BB6">
        <w:rPr>
          <w:rFonts w:cs="Arial"/>
          <w:i/>
          <w:lang w:val="es-CO"/>
        </w:rPr>
        <w:t>bootstrapping</w:t>
      </w:r>
      <w:r w:rsidR="00324CCF" w:rsidRPr="00B30BB6">
        <w:rPr>
          <w:rFonts w:cs="Arial"/>
          <w:lang w:val="es-CO"/>
        </w:rPr>
        <w:t xml:space="preserve"> entre la mayoría de las secuencias de los</w:t>
      </w:r>
      <w:r w:rsidR="00566C19" w:rsidRPr="00B30BB6">
        <w:rPr>
          <w:rFonts w:cs="Arial"/>
          <w:lang w:val="es-CO"/>
        </w:rPr>
        <w:t xml:space="preserve"> embalses ant</w:t>
      </w:r>
      <w:r w:rsidR="00AF6DC4" w:rsidRPr="00B30BB6">
        <w:rPr>
          <w:rFonts w:cs="Arial"/>
          <w:lang w:val="es-CO"/>
        </w:rPr>
        <w:t>ioqueños fueron muy bajos (1-11</w:t>
      </w:r>
      <w:r w:rsidR="00566C19" w:rsidRPr="00B30BB6">
        <w:rPr>
          <w:rFonts w:cs="Arial"/>
          <w:lang w:val="es-CO"/>
        </w:rPr>
        <w:t xml:space="preserve">% </w:t>
      </w:r>
      <w:r w:rsidR="00566C19" w:rsidRPr="00B30BB6">
        <w:rPr>
          <w:rFonts w:ascii="Times" w:hAnsi="Times" w:cs="Times"/>
          <w:lang w:val="es-ES" w:eastAsia="es-ES"/>
        </w:rPr>
        <w:t xml:space="preserve">de las replicaciones del remuestreo). Los valores de </w:t>
      </w:r>
      <w:r w:rsidR="00566C19" w:rsidRPr="00B30BB6">
        <w:rPr>
          <w:rFonts w:ascii="Times" w:hAnsi="Times" w:cs="Times"/>
          <w:i/>
          <w:lang w:val="es-ES" w:eastAsia="es-ES"/>
        </w:rPr>
        <w:t>bootstrapping</w:t>
      </w:r>
      <w:r w:rsidR="00566C19" w:rsidRPr="00B30BB6">
        <w:rPr>
          <w:rFonts w:ascii="Times" w:hAnsi="Times" w:cs="Times"/>
          <w:lang w:val="es-ES" w:eastAsia="es-ES"/>
        </w:rPr>
        <w:t xml:space="preserve"> para la segunda agrupación de secuencias (una secuencia del embalse La Fe y la</w:t>
      </w:r>
      <w:r w:rsidR="00D57D84" w:rsidRPr="00B30BB6">
        <w:rPr>
          <w:rFonts w:ascii="Times" w:hAnsi="Times" w:cs="Times"/>
          <w:lang w:val="es-ES" w:eastAsia="es-ES"/>
        </w:rPr>
        <w:t>s secuencias obtenidas del NCBI</w:t>
      </w:r>
      <w:r w:rsidR="00566C19" w:rsidRPr="00B30BB6">
        <w:rPr>
          <w:rFonts w:ascii="Times" w:hAnsi="Times" w:cs="Times"/>
          <w:lang w:val="es-ES" w:eastAsia="es-ES"/>
        </w:rPr>
        <w:t>), fueron mayores a los valores obtenidos pa</w:t>
      </w:r>
      <w:r w:rsidR="00AF6DC4" w:rsidRPr="00B30BB6">
        <w:rPr>
          <w:rFonts w:ascii="Times" w:hAnsi="Times" w:cs="Times"/>
          <w:lang w:val="es-ES" w:eastAsia="es-ES"/>
        </w:rPr>
        <w:t>ra la primera agrupación (41-99</w:t>
      </w:r>
      <w:r w:rsidR="00566C19" w:rsidRPr="00B30BB6">
        <w:rPr>
          <w:rFonts w:ascii="Times" w:hAnsi="Times" w:cs="Times"/>
          <w:lang w:val="es-ES" w:eastAsia="es-ES"/>
        </w:rPr>
        <w:t>% de las replicaciones del remuestreo</w:t>
      </w:r>
      <w:r w:rsidR="00AF6DC4" w:rsidRPr="00B30BB6">
        <w:rPr>
          <w:rFonts w:ascii="Times" w:hAnsi="Times" w:cs="Times"/>
          <w:lang w:val="es-ES" w:eastAsia="es-ES"/>
        </w:rPr>
        <w:t>), siendo el valor más bajo (41</w:t>
      </w:r>
      <w:r w:rsidR="00566C19" w:rsidRPr="00B30BB6">
        <w:rPr>
          <w:rFonts w:ascii="Times" w:hAnsi="Times" w:cs="Times"/>
          <w:lang w:val="es-ES" w:eastAsia="es-ES"/>
        </w:rPr>
        <w:t>%) el obtenido al comparar cinco de las seis muestras del NCBI con la secuencia del embalse La Fe.</w:t>
      </w:r>
    </w:p>
    <w:p w:rsidR="00AF3C97" w:rsidRPr="00B30BB6" w:rsidRDefault="00566C19" w:rsidP="003600A8">
      <w:pPr>
        <w:widowControl w:val="0"/>
        <w:autoSpaceDE w:val="0"/>
        <w:autoSpaceDN w:val="0"/>
        <w:adjustRightInd w:val="0"/>
        <w:spacing w:after="240"/>
        <w:jc w:val="both"/>
        <w:rPr>
          <w:rFonts w:ascii="Times" w:hAnsi="Times" w:cs="Times"/>
          <w:lang w:val="es-ES" w:eastAsia="es-ES"/>
        </w:rPr>
      </w:pPr>
      <w:r w:rsidRPr="00B30BB6">
        <w:rPr>
          <w:rFonts w:ascii="Times" w:hAnsi="Times" w:cs="Times"/>
          <w:lang w:val="es-ES" w:eastAsia="es-ES"/>
        </w:rPr>
        <w:t xml:space="preserve">Para el gen </w:t>
      </w:r>
      <w:r w:rsidRPr="00B30BB6">
        <w:rPr>
          <w:rFonts w:ascii="Times" w:hAnsi="Times" w:cs="Times"/>
          <w:i/>
          <w:lang w:val="es-ES" w:eastAsia="es-ES"/>
        </w:rPr>
        <w:t>mcy</w:t>
      </w:r>
      <w:r w:rsidRPr="00B30BB6">
        <w:rPr>
          <w:rFonts w:ascii="Times" w:hAnsi="Times" w:cs="Times"/>
          <w:lang w:val="es-ES" w:eastAsia="es-ES"/>
        </w:rPr>
        <w:t xml:space="preserve">E, </w:t>
      </w:r>
      <w:r w:rsidR="003600A8" w:rsidRPr="00B30BB6">
        <w:rPr>
          <w:rFonts w:ascii="Times" w:hAnsi="Times" w:cs="Times"/>
          <w:lang w:val="es-ES" w:eastAsia="es-ES"/>
        </w:rPr>
        <w:t xml:space="preserve">se hallaron varias agrupaciones dentro de las muestras de los embalses evaluados, separando claramente dichas muestras de las secuencias obtenidas del NCBI para el gen </w:t>
      </w:r>
      <w:r w:rsidR="003600A8" w:rsidRPr="00B30BB6">
        <w:rPr>
          <w:rFonts w:ascii="Times" w:hAnsi="Times" w:cs="Times"/>
          <w:i/>
          <w:lang w:val="es-ES" w:eastAsia="es-ES"/>
        </w:rPr>
        <w:t>mcy</w:t>
      </w:r>
      <w:r w:rsidR="003600A8" w:rsidRPr="00B30BB6">
        <w:rPr>
          <w:rFonts w:ascii="Times" w:hAnsi="Times" w:cs="Times"/>
          <w:lang w:val="es-ES" w:eastAsia="es-ES"/>
        </w:rPr>
        <w:t xml:space="preserve">E. Los valores obtenidos de remuestreo mediante </w:t>
      </w:r>
      <w:r w:rsidR="003600A8" w:rsidRPr="00B30BB6">
        <w:rPr>
          <w:rFonts w:ascii="Times" w:hAnsi="Times" w:cs="Times"/>
          <w:i/>
          <w:lang w:val="es-ES" w:eastAsia="es-ES"/>
        </w:rPr>
        <w:t>bootstrapping</w:t>
      </w:r>
      <w:r w:rsidR="003600A8" w:rsidRPr="00B30BB6">
        <w:rPr>
          <w:rFonts w:ascii="Times" w:hAnsi="Times" w:cs="Times"/>
          <w:lang w:val="es-ES" w:eastAsia="es-ES"/>
        </w:rPr>
        <w:t xml:space="preserve"> fueron muy bajos para 11 de las 13 secuencias de los embalses Riogrande II y La Fe (0-4% de las replicaciones del remuestreo), y tres de las 13 muestras de los embalses antioqueños tuvieron valores altos de </w:t>
      </w:r>
      <w:r w:rsidR="003600A8" w:rsidRPr="00B30BB6">
        <w:rPr>
          <w:rFonts w:ascii="Times" w:hAnsi="Times" w:cs="Times"/>
          <w:i/>
          <w:lang w:val="es-ES" w:eastAsia="es-ES"/>
        </w:rPr>
        <w:t>bootstrapping</w:t>
      </w:r>
      <w:r w:rsidR="00AF6DC4" w:rsidRPr="00B30BB6">
        <w:rPr>
          <w:rFonts w:ascii="Times" w:hAnsi="Times" w:cs="Times"/>
          <w:lang w:val="es-ES" w:eastAsia="es-ES"/>
        </w:rPr>
        <w:t xml:space="preserve"> (58-99</w:t>
      </w:r>
      <w:r w:rsidR="003600A8" w:rsidRPr="00B30BB6">
        <w:rPr>
          <w:rFonts w:ascii="Times" w:hAnsi="Times" w:cs="Times"/>
          <w:lang w:val="es-ES" w:eastAsia="es-ES"/>
        </w:rPr>
        <w:t>% de la</w:t>
      </w:r>
      <w:r w:rsidR="00E7238C">
        <w:rPr>
          <w:rFonts w:ascii="Times" w:hAnsi="Times" w:cs="Times"/>
          <w:lang w:val="es-ES" w:eastAsia="es-ES"/>
        </w:rPr>
        <w:t>s replicaciones del remuestreo).</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r w:rsidRPr="00B30BB6">
        <w:rPr>
          <w:b/>
        </w:rPr>
        <w:tab/>
        <w:t>Evaluación de diversidad de cepas cianobacterianas en los embalses Riogrande II y La Fe:</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bCs/>
          <w:color w:val="auto"/>
          <w:kern w:val="36"/>
          <w:sz w:val="20"/>
          <w:lang w:val="es-CO" w:eastAsia="es-E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b/>
        </w:rPr>
        <w:t xml:space="preserve">Evaluación de la amplificación de secuencias de la subunidad 16S del ARN ribosomal (rRNA) y su evaluación en geles de poliacrilamida para la técnica DGGE: </w:t>
      </w:r>
      <w:r w:rsidRPr="00B30BB6">
        <w:t>Para los embalses Riogrande II y La Fe, se obtuvieron amplificaciones de la región 359F</w:t>
      </w:r>
      <w:r w:rsidRPr="00B30BB6">
        <w:rPr>
          <w:vertAlign w:val="subscript"/>
        </w:rPr>
        <w:t>GC</w:t>
      </w:r>
      <w:r w:rsidRPr="00B30BB6">
        <w:t>-781F(a</w:t>
      </w:r>
      <w:proofErr w:type="gramStart"/>
      <w:r w:rsidRPr="00B30BB6">
        <w:t>,b</w:t>
      </w:r>
      <w:proofErr w:type="gramEnd"/>
      <w:r w:rsidRPr="00B30BB6">
        <w:t>) del gen 16S del ARN ribosomal (rRNA), las cuales se corrieron en geles de poliacrilamida para la técnica DGGE</w:t>
      </w:r>
      <w:r w:rsidR="00A00EE1" w:rsidRPr="00B30BB6">
        <w:t>. Las bandas obtenidas s</w:t>
      </w:r>
      <w:r w:rsidR="008B3741" w:rsidRPr="00B30BB6">
        <w:t xml:space="preserve">e </w:t>
      </w:r>
      <w:r w:rsidR="00A00EE1" w:rsidRPr="00B30BB6">
        <w:t xml:space="preserve">pudieron visualizar </w:t>
      </w:r>
      <w:r w:rsidR="008B3741" w:rsidRPr="00B30BB6">
        <w:t xml:space="preserve"> mediante </w:t>
      </w:r>
      <w:r w:rsidR="00A00EE1" w:rsidRPr="00B30BB6">
        <w:t xml:space="preserve">los protocolos de </w:t>
      </w:r>
      <w:r w:rsidR="008B3741" w:rsidRPr="00B30BB6">
        <w:t>tinción con nitrato de plata (Fig. 3)</w:t>
      </w:r>
      <w:r w:rsidR="00E7238C">
        <w:t>.</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Default="00442EEB" w:rsidP="004F7E8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rPr>
          <w:b/>
        </w:rPr>
        <w:t>Análisis de los agrupamientos por patrones de bandeo de las reacciones obtenidas por amplificación y DGGE de la región 16S rRNA</w:t>
      </w:r>
      <w:r w:rsidR="0089609B" w:rsidRPr="00B30BB6">
        <w:rPr>
          <w:b/>
        </w:rPr>
        <w:t>:</w:t>
      </w:r>
      <w:r w:rsidRPr="00B30BB6">
        <w:rPr>
          <w:b/>
        </w:rPr>
        <w:t xml:space="preserve"> </w:t>
      </w:r>
      <w:r w:rsidRPr="00B30BB6">
        <w:t xml:space="preserve">Los geles de poliacrilamida digitalizados </w:t>
      </w:r>
      <w:r w:rsidR="0089609B" w:rsidRPr="00B30BB6">
        <w:t xml:space="preserve">y analizados con el programa </w:t>
      </w:r>
      <w:r w:rsidR="0089609B" w:rsidRPr="00B30BB6">
        <w:rPr>
          <w:b/>
          <w:i/>
        </w:rPr>
        <w:t>GelCompar II</w:t>
      </w:r>
      <w:r w:rsidR="0089609B" w:rsidRPr="00B30BB6">
        <w:rPr>
          <w:b/>
        </w:rPr>
        <w:t xml:space="preserve"> </w:t>
      </w:r>
      <w:r w:rsidRPr="00B30BB6">
        <w:t>permitieron realizar agrupamientos de bandas comunes y no comunes en los embalses Riogrande II y La Fe. Se detectaron 35 bandas diferentes en las muestras del embalse Riogrande II, y 30 bandas diferentes para el embalse La Fe, con las cuales se realizó el dendrograma descripto de agrupa</w:t>
      </w:r>
      <w:r w:rsidR="008B3741" w:rsidRPr="00B30BB6">
        <w:t>ciones genéticas (Fig. 4</w:t>
      </w:r>
      <w:r w:rsidRPr="00B30BB6">
        <w:t>). Se agruparon la mayoría de sitios de muestreo dentro de cada embalse a partir de los geles de poliacrilamida obtenidos. El dendrograma obtenido separa dos agrupaciones genéticas, diferenciando con claridad las muestras del embalse Riogrande II de las del embalse La Fe, exceptuando la</w:t>
      </w:r>
      <w:r w:rsidR="008B3741" w:rsidRPr="00B30BB6">
        <w:t>s muestras del sitio 7A. (Fig. 5</w:t>
      </w:r>
      <w:r w:rsidRPr="00B30BB6">
        <w:t>).</w:t>
      </w:r>
    </w:p>
    <w:p w:rsidR="00E7238C" w:rsidRPr="00B30BB6" w:rsidRDefault="00E7238C" w:rsidP="004F7E8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F7E8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B30BB6">
        <w:t>DISCUSIÓN</w:t>
      </w: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En este proyecto, la mayoría de cebadores evaluados para amplificar regiones de ADN de interés</w:t>
      </w:r>
      <w:r w:rsidR="00D57D84" w:rsidRPr="00B30BB6">
        <w:rPr>
          <w:rFonts w:eastAsia="Times-Italic" w:cs="Arial"/>
          <w:iCs/>
          <w:lang w:val="es-ES" w:eastAsia="es-CO"/>
        </w:rPr>
        <w:t>,</w:t>
      </w:r>
      <w:r w:rsidRPr="00B30BB6">
        <w:rPr>
          <w:rFonts w:eastAsia="Times-Italic" w:cs="Arial"/>
          <w:iCs/>
          <w:lang w:val="es-ES" w:eastAsia="es-CO"/>
        </w:rPr>
        <w:t xml:space="preserve"> permitieron obtener resultados positivos en las muestras de agua de los embalses Riogrande II y La Fe, para genes que codifican para ficocianina de cianobacterias y algunos péptidos asociados con toxicidad (</w:t>
      </w:r>
      <w:r w:rsidRPr="00B30BB6">
        <w:rPr>
          <w:rFonts w:eastAsia="Times-Italic" w:cs="Arial"/>
          <w:i/>
          <w:iCs/>
          <w:lang w:val="es-ES" w:eastAsia="es-CO"/>
        </w:rPr>
        <w:t>mcy</w:t>
      </w:r>
      <w:r w:rsidRPr="00B30BB6">
        <w:rPr>
          <w:rFonts w:eastAsia="Times-Italic" w:cs="Arial"/>
          <w:iCs/>
          <w:lang w:val="es-ES" w:eastAsia="es-CO"/>
        </w:rPr>
        <w:t xml:space="preserve">A, </w:t>
      </w:r>
      <w:r w:rsidRPr="00B30BB6">
        <w:rPr>
          <w:rFonts w:eastAsia="Times-Italic" w:cs="Arial"/>
          <w:i/>
          <w:iCs/>
          <w:lang w:val="es-ES" w:eastAsia="es-CO"/>
        </w:rPr>
        <w:t>mcy</w:t>
      </w:r>
      <w:r w:rsidRPr="00B30BB6">
        <w:rPr>
          <w:rFonts w:eastAsia="Times-Italic" w:cs="Arial"/>
          <w:iCs/>
          <w:lang w:val="es-ES" w:eastAsia="es-CO"/>
        </w:rPr>
        <w:t xml:space="preserve">E). Así mismo, se obtuvo éxito en la amplificación de regiones del gen que codifica para la subunidad 16S del ARN ribosomal (rRNA). Estos resultados son importantes debido a que son indicadores de la presencia de cepas de cianobacterias con potencial toxicidad en los embalses Riogrande II y La Fe, destinados para la potabilización de agua en centros urbanos de la ciudad de Medellín, Colombia. </w:t>
      </w:r>
    </w:p>
    <w:p w:rsidR="00442EEB" w:rsidRPr="00B30BB6" w:rsidRDefault="00442EEB" w:rsidP="00442EEB">
      <w:pPr>
        <w:autoSpaceDE w:val="0"/>
        <w:autoSpaceDN w:val="0"/>
        <w:adjustRightInd w:val="0"/>
        <w:jc w:val="both"/>
        <w:rPr>
          <w:rFonts w:eastAsia="Times-Italic" w:cs="Arial"/>
          <w:iCs/>
          <w:lang w:val="es-ES" w:eastAsia="es-CO"/>
        </w:rPr>
      </w:pP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eastAsia="Times-Italic" w:cs="Arial"/>
          <w:iCs/>
          <w:lang w:val="es-CO" w:eastAsia="es-CO"/>
        </w:rPr>
        <w:t xml:space="preserve">La amplificación de fragmentos de la región </w:t>
      </w:r>
      <w:r w:rsidRPr="00B30BB6">
        <w:rPr>
          <w:rFonts w:cs="Arial"/>
          <w:i/>
          <w:lang w:val="es-CO" w:eastAsia="es-CO"/>
        </w:rPr>
        <w:t>cpc-</w:t>
      </w:r>
      <w:r w:rsidRPr="00B30BB6">
        <w:rPr>
          <w:rFonts w:cs="Arial"/>
          <w:lang w:val="es-CO" w:eastAsia="es-CO"/>
        </w:rPr>
        <w:t>IGS</w:t>
      </w:r>
      <w:r w:rsidRPr="00B30BB6">
        <w:rPr>
          <w:rFonts w:eastAsia="Times-Italic" w:cs="Arial"/>
          <w:iCs/>
          <w:lang w:val="es-CO" w:eastAsia="es-CO"/>
        </w:rPr>
        <w:t xml:space="preserve"> </w:t>
      </w:r>
      <w:r w:rsidRPr="00B30BB6">
        <w:rPr>
          <w:rFonts w:cs="Arial"/>
          <w:lang w:val="es-CO" w:eastAsia="es-CO"/>
        </w:rPr>
        <w:t>específica de cianobacterias</w:t>
      </w:r>
      <w:r w:rsidRPr="00B30BB6">
        <w:rPr>
          <w:rFonts w:eastAsia="Times-Italic" w:cs="Arial"/>
          <w:iCs/>
          <w:lang w:val="es-CO" w:eastAsia="es-CO"/>
        </w:rPr>
        <w:t xml:space="preserve"> en muestras de agua de embalses</w:t>
      </w:r>
      <w:r w:rsidRPr="00B30BB6">
        <w:rPr>
          <w:rFonts w:cs="Arial"/>
          <w:lang w:val="es-CO" w:eastAsia="es-CO"/>
        </w:rPr>
        <w:t xml:space="preserve">, puede dar una idea inicial de la presencia de cianobacterias. No obstante, su identificación en muestras de agua no permite determinar cuáles cepas o géneros de cianobacterias están presentes en las muestras evaluadas. Así mismo, con la amplificación de esta región no se logra diferenciar cepas tóxicas (Bittencourt-Oliveira </w:t>
      </w:r>
      <w:r w:rsidR="00275E69" w:rsidRPr="00B30BB6">
        <w:rPr>
          <w:rFonts w:cs="Arial"/>
          <w:lang w:val="es-CO" w:eastAsia="es-CO"/>
        </w:rPr>
        <w:t>et al.</w:t>
      </w:r>
      <w:r w:rsidR="00354BA2" w:rsidRPr="00B30BB6">
        <w:rPr>
          <w:rFonts w:cs="Arial"/>
          <w:lang w:val="es-CO" w:eastAsia="es-CO"/>
        </w:rPr>
        <w:t>,</w:t>
      </w:r>
      <w:r w:rsidR="002E76B2" w:rsidRPr="00B30BB6">
        <w:rPr>
          <w:rFonts w:cs="Arial"/>
          <w:i/>
          <w:lang w:val="es-CO" w:eastAsia="es-CO"/>
        </w:rPr>
        <w:t xml:space="preserve"> </w:t>
      </w:r>
      <w:r w:rsidRPr="00B30BB6">
        <w:rPr>
          <w:rFonts w:cs="Arial"/>
          <w:lang w:val="es-CO" w:eastAsia="es-CO"/>
        </w:rPr>
        <w:t xml:space="preserve">2001). Sin embargo, </w:t>
      </w:r>
      <w:r w:rsidRPr="00B30BB6">
        <w:rPr>
          <w:rFonts w:eastAsia="Times-Italic" w:cs="Arial"/>
          <w:iCs/>
          <w:lang w:val="es-ES" w:eastAsia="es-CO"/>
        </w:rPr>
        <w:t xml:space="preserve">los cebadores evaluados para los genes relacionados con toxicidad </w:t>
      </w:r>
      <w:r w:rsidRPr="00B30BB6">
        <w:rPr>
          <w:rFonts w:eastAsia="Times-Italic" w:cs="Arial"/>
          <w:i/>
          <w:iCs/>
          <w:lang w:val="es-ES" w:eastAsia="es-CO"/>
        </w:rPr>
        <w:t>mcy</w:t>
      </w:r>
      <w:r w:rsidRPr="00B30BB6">
        <w:rPr>
          <w:rFonts w:eastAsia="Times-Italic" w:cs="Arial"/>
          <w:iCs/>
          <w:lang w:val="es-ES" w:eastAsia="es-CO"/>
        </w:rPr>
        <w:t xml:space="preserve">A y </w:t>
      </w:r>
      <w:r w:rsidRPr="00B30BB6">
        <w:rPr>
          <w:rFonts w:eastAsia="Times-Italic" w:cs="Arial"/>
          <w:i/>
          <w:iCs/>
          <w:lang w:val="es-ES" w:eastAsia="es-CO"/>
        </w:rPr>
        <w:t>mcy</w:t>
      </w:r>
      <w:r w:rsidRPr="00B30BB6">
        <w:rPr>
          <w:rFonts w:eastAsia="Times-Italic" w:cs="Arial"/>
          <w:iCs/>
          <w:lang w:val="es-ES" w:eastAsia="es-CO"/>
        </w:rPr>
        <w:t xml:space="preserve">E, ayudaron a detectar regiones relacionadas con cepas y géneros cianobacterianos como </w:t>
      </w:r>
      <w:r w:rsidRPr="00B30BB6">
        <w:rPr>
          <w:rFonts w:eastAsia="Times-Italic" w:cs="Arial"/>
          <w:i/>
          <w:iCs/>
          <w:lang w:val="es-ES" w:eastAsia="es-CO"/>
        </w:rPr>
        <w:t>Microcystis</w:t>
      </w:r>
      <w:r w:rsidRPr="00B30BB6">
        <w:rPr>
          <w:rFonts w:eastAsia="Times-Italic" w:cs="Arial"/>
          <w:iCs/>
          <w:lang w:val="es-ES" w:eastAsia="es-CO"/>
        </w:rPr>
        <w:t xml:space="preserve"> con potencial toxicidad.</w:t>
      </w:r>
    </w:p>
    <w:p w:rsidR="00442EEB" w:rsidRPr="00B30BB6" w:rsidRDefault="00442EEB" w:rsidP="00442EEB">
      <w:pPr>
        <w:autoSpaceDE w:val="0"/>
        <w:autoSpaceDN w:val="0"/>
        <w:adjustRightInd w:val="0"/>
        <w:ind w:firstLine="720"/>
        <w:jc w:val="both"/>
        <w:rPr>
          <w:rFonts w:eastAsia="Times-Italic" w:cs="Arial"/>
          <w:iCs/>
          <w:lang w:val="es-ES" w:eastAsia="es-CO"/>
        </w:rPr>
      </w:pP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L</w:t>
      </w:r>
      <w:r w:rsidR="00C02605" w:rsidRPr="00B30BB6">
        <w:rPr>
          <w:rFonts w:eastAsia="Times-Italic" w:cs="Arial"/>
          <w:iCs/>
          <w:lang w:val="es-ES" w:eastAsia="es-CO"/>
        </w:rPr>
        <w:t>os resultados de las amplificaciones</w:t>
      </w:r>
      <w:r w:rsidRPr="00B30BB6">
        <w:rPr>
          <w:rFonts w:eastAsia="Times-Italic" w:cs="Arial"/>
          <w:iCs/>
          <w:lang w:val="es-ES" w:eastAsia="es-CO"/>
        </w:rPr>
        <w:t xml:space="preserve"> inespecífica</w:t>
      </w:r>
      <w:r w:rsidR="00C02605" w:rsidRPr="00B30BB6">
        <w:rPr>
          <w:rFonts w:eastAsia="Times-Italic" w:cs="Arial"/>
          <w:iCs/>
          <w:lang w:val="es-ES" w:eastAsia="es-CO"/>
        </w:rPr>
        <w:t>s</w:t>
      </w:r>
      <w:r w:rsidRPr="00B30BB6">
        <w:rPr>
          <w:rFonts w:eastAsia="Times-Italic" w:cs="Arial"/>
          <w:iCs/>
          <w:lang w:val="es-ES" w:eastAsia="es-CO"/>
        </w:rPr>
        <w:t xml:space="preserve"> de </w:t>
      </w:r>
      <w:r w:rsidR="00C02605" w:rsidRPr="00B30BB6">
        <w:rPr>
          <w:rFonts w:eastAsia="Times-Italic" w:cs="Arial"/>
          <w:iCs/>
          <w:lang w:val="es-ES" w:eastAsia="es-CO"/>
        </w:rPr>
        <w:t xml:space="preserve">regiones del gen </w:t>
      </w:r>
      <w:r w:rsidRPr="00B30BB6">
        <w:rPr>
          <w:rFonts w:eastAsia="Times-Italic" w:cs="Arial"/>
          <w:i/>
          <w:iCs/>
          <w:lang w:val="es-ES" w:eastAsia="es-CO"/>
        </w:rPr>
        <w:t>mcy</w:t>
      </w:r>
      <w:r w:rsidRPr="00B30BB6">
        <w:rPr>
          <w:rFonts w:eastAsia="Times-Italic" w:cs="Arial"/>
          <w:iCs/>
          <w:lang w:val="es-ES" w:eastAsia="es-CO"/>
        </w:rPr>
        <w:t xml:space="preserve">A </w:t>
      </w:r>
      <w:r w:rsidR="00C02605" w:rsidRPr="00B30BB6">
        <w:rPr>
          <w:rFonts w:eastAsia="Times-Italic" w:cs="Arial"/>
          <w:iCs/>
          <w:lang w:val="es-ES" w:eastAsia="es-CO"/>
        </w:rPr>
        <w:t xml:space="preserve">para muestras de agua de los embalses Riogrande II y La Fe </w:t>
      </w:r>
      <w:r w:rsidRPr="00B30BB6">
        <w:rPr>
          <w:rFonts w:eastAsia="Times-Italic" w:cs="Arial"/>
          <w:iCs/>
          <w:lang w:val="es-ES" w:eastAsia="es-CO"/>
        </w:rPr>
        <w:t>era</w:t>
      </w:r>
      <w:r w:rsidR="00C02605" w:rsidRPr="00B30BB6">
        <w:rPr>
          <w:rFonts w:eastAsia="Times-Italic" w:cs="Arial"/>
          <w:iCs/>
          <w:lang w:val="es-ES" w:eastAsia="es-CO"/>
        </w:rPr>
        <w:t>n de esperarse. L</w:t>
      </w:r>
      <w:r w:rsidRPr="00B30BB6">
        <w:rPr>
          <w:rFonts w:eastAsia="Times-Italic" w:cs="Arial"/>
          <w:iCs/>
          <w:lang w:val="es-ES" w:eastAsia="es-CO"/>
        </w:rPr>
        <w:t xml:space="preserve">a amplificación del gen </w:t>
      </w:r>
      <w:r w:rsidRPr="00B30BB6">
        <w:rPr>
          <w:rFonts w:eastAsia="Times-Italic" w:cs="Arial"/>
          <w:i/>
          <w:iCs/>
          <w:lang w:val="es-ES" w:eastAsia="es-CO"/>
        </w:rPr>
        <w:t>mcy</w:t>
      </w:r>
      <w:r w:rsidRPr="00B30BB6">
        <w:rPr>
          <w:rFonts w:eastAsia="Times-Italic" w:cs="Arial"/>
          <w:iCs/>
          <w:lang w:val="es-ES" w:eastAsia="es-CO"/>
        </w:rPr>
        <w:t>A solo apunta a describir la presencia de cepas potencialmente productoras de microcistinas sin dis</w:t>
      </w:r>
      <w:r w:rsidR="00C02605" w:rsidRPr="00B30BB6">
        <w:rPr>
          <w:rFonts w:eastAsia="Times-Italic" w:cs="Arial"/>
          <w:iCs/>
          <w:lang w:val="es-ES" w:eastAsia="es-CO"/>
        </w:rPr>
        <w:t>criminación de cepas o especies, lo cual ha sido relacionad</w:t>
      </w:r>
      <w:r w:rsidR="00D57D84" w:rsidRPr="00B30BB6">
        <w:rPr>
          <w:rFonts w:eastAsia="Times-Italic" w:cs="Arial"/>
          <w:iCs/>
          <w:lang w:val="es-ES" w:eastAsia="es-CO"/>
        </w:rPr>
        <w:t>o</w:t>
      </w:r>
      <w:r w:rsidR="00C02605" w:rsidRPr="00B30BB6">
        <w:rPr>
          <w:rFonts w:eastAsia="Times-Italic" w:cs="Arial"/>
          <w:iCs/>
          <w:lang w:val="es-ES" w:eastAsia="es-CO"/>
        </w:rPr>
        <w:t xml:space="preserve"> en estudios anteriores (</w:t>
      </w:r>
      <w:r w:rsidR="006D3D6C" w:rsidRPr="00B30BB6">
        <w:rPr>
          <w:rFonts w:eastAsia="Times-Italic" w:cs="Arial"/>
          <w:iCs/>
          <w:lang w:val="es-ES" w:eastAsia="es-CO"/>
        </w:rPr>
        <w:t xml:space="preserve">Hisbergues </w:t>
      </w:r>
      <w:r w:rsidR="00275E69" w:rsidRPr="00B30BB6">
        <w:rPr>
          <w:rFonts w:eastAsia="Times-Italic" w:cs="Arial"/>
          <w:iCs/>
          <w:lang w:val="es-ES" w:eastAsia="es-CO"/>
        </w:rPr>
        <w:t>et al.</w:t>
      </w:r>
      <w:r w:rsidR="00354BA2" w:rsidRPr="00B30BB6">
        <w:rPr>
          <w:rFonts w:eastAsia="Times-Italic" w:cs="Arial"/>
          <w:iCs/>
          <w:lang w:val="es-ES" w:eastAsia="es-CO"/>
        </w:rPr>
        <w:t>,</w:t>
      </w:r>
      <w:r w:rsidR="00275E69" w:rsidRPr="00B30BB6">
        <w:rPr>
          <w:rFonts w:eastAsia="Times-Italic" w:cs="Arial"/>
          <w:i/>
          <w:iCs/>
          <w:lang w:val="es-ES" w:eastAsia="es-CO"/>
        </w:rPr>
        <w:t xml:space="preserve"> </w:t>
      </w:r>
      <w:r w:rsidR="00354BA2" w:rsidRPr="00B30BB6">
        <w:rPr>
          <w:rFonts w:eastAsia="Times-Italic" w:cs="Arial"/>
          <w:iCs/>
          <w:lang w:val="es-ES" w:eastAsia="es-CO"/>
        </w:rPr>
        <w:t>2003;</w:t>
      </w:r>
      <w:r w:rsidR="006D3D6C" w:rsidRPr="00B30BB6">
        <w:rPr>
          <w:rFonts w:eastAsia="Times-Italic" w:cs="Arial"/>
          <w:iCs/>
          <w:lang w:val="es-ES" w:eastAsia="es-CO"/>
        </w:rPr>
        <w:t xml:space="preserve"> </w:t>
      </w:r>
      <w:r w:rsidR="00C02605" w:rsidRPr="00B30BB6">
        <w:rPr>
          <w:rFonts w:eastAsia="Times-Italic" w:cs="Arial"/>
          <w:iCs/>
          <w:lang w:val="es-ES" w:eastAsia="es-CO"/>
        </w:rPr>
        <w:t xml:space="preserve">Hotto </w:t>
      </w:r>
      <w:r w:rsidR="00275E69" w:rsidRPr="00B30BB6">
        <w:rPr>
          <w:rFonts w:eastAsia="Times-Italic" w:cs="Arial"/>
          <w:iCs/>
          <w:lang w:val="es-ES" w:eastAsia="es-CO"/>
        </w:rPr>
        <w:t>et al.</w:t>
      </w:r>
      <w:r w:rsidR="00354BA2" w:rsidRPr="00B30BB6">
        <w:rPr>
          <w:rFonts w:eastAsia="Times-Italic" w:cs="Arial"/>
          <w:iCs/>
          <w:lang w:val="es-ES" w:eastAsia="es-CO"/>
        </w:rPr>
        <w:t>,</w:t>
      </w:r>
      <w:r w:rsidR="00275E69" w:rsidRPr="00B30BB6">
        <w:rPr>
          <w:rFonts w:eastAsia="Times-Italic" w:cs="Arial"/>
          <w:i/>
          <w:iCs/>
          <w:lang w:val="es-ES" w:eastAsia="es-CO"/>
        </w:rPr>
        <w:t xml:space="preserve"> </w:t>
      </w:r>
      <w:r w:rsidR="006D3D6C" w:rsidRPr="00B30BB6">
        <w:rPr>
          <w:rFonts w:eastAsia="Times-Italic" w:cs="Arial"/>
          <w:iCs/>
          <w:lang w:val="es-ES" w:eastAsia="es-CO"/>
        </w:rPr>
        <w:t>2007</w:t>
      </w:r>
      <w:r w:rsidR="00C02605" w:rsidRPr="00B30BB6">
        <w:rPr>
          <w:rFonts w:eastAsia="Times-Italic" w:cs="Arial"/>
          <w:iCs/>
          <w:lang w:val="es-ES" w:eastAsia="es-CO"/>
        </w:rPr>
        <w:t xml:space="preserve">). Esto es diferente </w:t>
      </w:r>
      <w:r w:rsidRPr="00B30BB6">
        <w:rPr>
          <w:rFonts w:eastAsia="Times-Italic" w:cs="Arial"/>
          <w:iCs/>
          <w:lang w:val="es-ES" w:eastAsia="es-CO"/>
        </w:rPr>
        <w:t xml:space="preserve">de los resultados que pueden arrojar amplificaciones del gen </w:t>
      </w:r>
      <w:r w:rsidRPr="00B30BB6">
        <w:rPr>
          <w:rFonts w:eastAsia="Times-Italic" w:cs="Arial"/>
          <w:i/>
          <w:iCs/>
          <w:lang w:val="es-ES" w:eastAsia="es-CO"/>
        </w:rPr>
        <w:t>mcy</w:t>
      </w:r>
      <w:r w:rsidRPr="00B30BB6">
        <w:rPr>
          <w:rFonts w:eastAsia="Times-Italic" w:cs="Arial"/>
          <w:iCs/>
          <w:lang w:val="es-ES" w:eastAsia="es-CO"/>
        </w:rPr>
        <w:t>E</w:t>
      </w:r>
      <w:r w:rsidR="00C02605" w:rsidRPr="00B30BB6">
        <w:rPr>
          <w:rFonts w:eastAsia="Times-Italic" w:cs="Arial"/>
          <w:iCs/>
          <w:lang w:val="es-ES" w:eastAsia="es-CO"/>
        </w:rPr>
        <w:t>, el cual</w:t>
      </w:r>
      <w:r w:rsidRPr="00B30BB6">
        <w:rPr>
          <w:rFonts w:eastAsia="Times-Italic" w:cs="Arial"/>
          <w:iCs/>
          <w:lang w:val="es-ES" w:eastAsia="es-CO"/>
        </w:rPr>
        <w:t xml:space="preserve"> usa cebadores específicos de cepas y especies (</w:t>
      </w:r>
      <w:r w:rsidR="006D3D6C" w:rsidRPr="00B30BB6">
        <w:rPr>
          <w:rFonts w:eastAsia="Times-Italic" w:cs="Arial"/>
          <w:iCs/>
          <w:lang w:val="es-ES" w:eastAsia="es-CO"/>
        </w:rPr>
        <w:t xml:space="preserve">Vaitomaa </w:t>
      </w:r>
      <w:r w:rsidR="00275E69" w:rsidRPr="00B30BB6">
        <w:rPr>
          <w:rFonts w:eastAsia="Times-Italic" w:cs="Arial"/>
          <w:iCs/>
          <w:lang w:val="es-ES" w:eastAsia="es-CO"/>
        </w:rPr>
        <w:t>et al.</w:t>
      </w:r>
      <w:r w:rsidR="00354BA2" w:rsidRPr="00B30BB6">
        <w:rPr>
          <w:rFonts w:eastAsia="Times-Italic" w:cs="Arial"/>
          <w:iCs/>
          <w:lang w:val="es-ES" w:eastAsia="es-CO"/>
        </w:rPr>
        <w:t>,</w:t>
      </w:r>
      <w:r w:rsidR="00275E69" w:rsidRPr="00B30BB6">
        <w:rPr>
          <w:rFonts w:eastAsia="Times-Italic" w:cs="Arial"/>
          <w:i/>
          <w:iCs/>
          <w:lang w:val="es-ES" w:eastAsia="es-CO"/>
        </w:rPr>
        <w:t xml:space="preserve"> </w:t>
      </w:r>
      <w:r w:rsidR="006D3D6C" w:rsidRPr="00B30BB6">
        <w:rPr>
          <w:rFonts w:eastAsia="Times-Italic" w:cs="Arial"/>
          <w:iCs/>
          <w:lang w:val="es-ES" w:eastAsia="es-CO"/>
        </w:rPr>
        <w:t>2003</w:t>
      </w:r>
      <w:r w:rsidR="00354BA2" w:rsidRPr="00B30BB6">
        <w:rPr>
          <w:rFonts w:eastAsia="Times-Italic" w:cs="Arial"/>
          <w:iCs/>
          <w:lang w:val="es-ES" w:eastAsia="es-CO"/>
        </w:rPr>
        <w:t>;</w:t>
      </w:r>
      <w:r w:rsidR="006D3D6C" w:rsidRPr="00B30BB6">
        <w:rPr>
          <w:rFonts w:eastAsia="Times-Italic" w:cs="Arial"/>
          <w:iCs/>
          <w:lang w:val="es-ES" w:eastAsia="es-CO"/>
        </w:rPr>
        <w:t xml:space="preserve"> </w:t>
      </w:r>
      <w:r w:rsidRPr="00B30BB6">
        <w:rPr>
          <w:rFonts w:eastAsia="Times-Italic" w:cs="Arial"/>
          <w:iCs/>
          <w:lang w:val="es-ES" w:eastAsia="es-CO"/>
        </w:rPr>
        <w:t xml:space="preserve">Rantala </w:t>
      </w:r>
      <w:r w:rsidR="00275E69" w:rsidRPr="00B30BB6">
        <w:rPr>
          <w:rFonts w:eastAsia="Times-Italic" w:cs="Arial"/>
          <w:iCs/>
          <w:lang w:val="es-ES" w:eastAsia="es-CO"/>
        </w:rPr>
        <w:t>et al.</w:t>
      </w:r>
      <w:r w:rsidR="00354BA2" w:rsidRPr="00B30BB6">
        <w:rPr>
          <w:rFonts w:eastAsia="Times-Italic" w:cs="Arial"/>
          <w:iCs/>
          <w:lang w:val="es-ES" w:eastAsia="es-CO"/>
        </w:rPr>
        <w:t>,</w:t>
      </w:r>
      <w:r w:rsidR="00275E69" w:rsidRPr="00B30BB6">
        <w:rPr>
          <w:rFonts w:eastAsia="Times-Italic" w:cs="Arial"/>
          <w:i/>
          <w:iCs/>
          <w:lang w:val="es-ES" w:eastAsia="es-CO"/>
        </w:rPr>
        <w:t xml:space="preserve"> </w:t>
      </w:r>
      <w:r w:rsidR="006D3D6C" w:rsidRPr="00B30BB6">
        <w:rPr>
          <w:rFonts w:eastAsia="Times-Italic" w:cs="Arial"/>
          <w:iCs/>
          <w:lang w:val="es-ES" w:eastAsia="es-CO"/>
        </w:rPr>
        <w:t>2006</w:t>
      </w:r>
      <w:r w:rsidRPr="00B30BB6">
        <w:rPr>
          <w:rFonts w:eastAsia="Times-Italic" w:cs="Arial"/>
          <w:iCs/>
          <w:lang w:val="es-ES" w:eastAsia="es-CO"/>
        </w:rPr>
        <w:t xml:space="preserve">). De esta forma, para la región </w:t>
      </w:r>
      <w:r w:rsidRPr="00B30BB6">
        <w:rPr>
          <w:rFonts w:eastAsia="Times-Italic" w:cs="Arial"/>
          <w:i/>
          <w:iCs/>
          <w:lang w:val="es-ES" w:eastAsia="es-CO"/>
        </w:rPr>
        <w:t>mcy</w:t>
      </w:r>
      <w:r w:rsidRPr="00B30BB6">
        <w:rPr>
          <w:rFonts w:eastAsia="Times-Italic" w:cs="Arial"/>
          <w:iCs/>
          <w:lang w:val="es-ES" w:eastAsia="es-CO"/>
        </w:rPr>
        <w:t xml:space="preserve">E, también se encontró el género cianobacteriano </w:t>
      </w:r>
      <w:r w:rsidRPr="00B30BB6">
        <w:rPr>
          <w:rFonts w:eastAsia="Times-Italic" w:cs="Arial"/>
          <w:i/>
          <w:iCs/>
          <w:lang w:val="es-ES" w:eastAsia="es-CO"/>
        </w:rPr>
        <w:t>Microcystis</w:t>
      </w:r>
      <w:r w:rsidRPr="00B30BB6">
        <w:rPr>
          <w:rFonts w:eastAsia="Times-Italic" w:cs="Arial"/>
          <w:iCs/>
          <w:lang w:val="es-ES" w:eastAsia="es-CO"/>
        </w:rPr>
        <w:t xml:space="preserve"> sp. </w:t>
      </w:r>
      <w:proofErr w:type="gramStart"/>
      <w:r w:rsidRPr="00B30BB6">
        <w:rPr>
          <w:rFonts w:eastAsia="Times-Italic" w:cs="Arial"/>
          <w:iCs/>
          <w:lang w:val="es-ES" w:eastAsia="es-CO"/>
        </w:rPr>
        <w:t>a</w:t>
      </w:r>
      <w:proofErr w:type="gramEnd"/>
      <w:r w:rsidRPr="00B30BB6">
        <w:rPr>
          <w:rFonts w:eastAsia="Times-Italic" w:cs="Arial"/>
          <w:iCs/>
          <w:lang w:val="es-ES" w:eastAsia="es-CO"/>
        </w:rPr>
        <w:t xml:space="preserve"> partir de la información de secuenciación contrastada en las bases de datos geneticos del NCBI, con representantes de dos cepas diferentes de </w:t>
      </w:r>
      <w:r w:rsidRPr="00B30BB6">
        <w:rPr>
          <w:rFonts w:eastAsia="Times-Italic" w:cs="Arial"/>
          <w:i/>
          <w:iCs/>
          <w:lang w:val="es-ES" w:eastAsia="es-CO"/>
        </w:rPr>
        <w:t>M. aeruginosa</w:t>
      </w:r>
      <w:r w:rsidRPr="00B30BB6">
        <w:rPr>
          <w:rFonts w:eastAsia="Times-Italic" w:cs="Arial"/>
          <w:iCs/>
          <w:lang w:val="es-ES" w:eastAsia="es-CO"/>
        </w:rPr>
        <w:t xml:space="preserve"> para los dos embalses evaluados.</w:t>
      </w:r>
    </w:p>
    <w:p w:rsidR="00C02605" w:rsidRPr="00B30BB6" w:rsidRDefault="00C02605" w:rsidP="00442EEB">
      <w:pPr>
        <w:autoSpaceDE w:val="0"/>
        <w:autoSpaceDN w:val="0"/>
        <w:adjustRightInd w:val="0"/>
        <w:ind w:firstLine="720"/>
        <w:jc w:val="both"/>
        <w:rPr>
          <w:rFonts w:eastAsia="Times-Italic" w:cs="Arial"/>
          <w:iCs/>
          <w:lang w:val="es-ES" w:eastAsia="es-CO"/>
        </w:rPr>
      </w:pPr>
    </w:p>
    <w:p w:rsidR="00442EEB" w:rsidRPr="00B30BB6" w:rsidRDefault="00C02605" w:rsidP="007D1DFF">
      <w:pPr>
        <w:widowControl w:val="0"/>
        <w:autoSpaceDE w:val="0"/>
        <w:autoSpaceDN w:val="0"/>
        <w:adjustRightInd w:val="0"/>
        <w:spacing w:after="240"/>
        <w:jc w:val="both"/>
        <w:rPr>
          <w:rFonts w:cs="Arial"/>
          <w:lang w:val="es-CO"/>
        </w:rPr>
      </w:pPr>
      <w:r w:rsidRPr="00B30BB6">
        <w:rPr>
          <w:rFonts w:ascii="Times" w:hAnsi="Times" w:cs="Times"/>
          <w:lang w:val="es-ES" w:eastAsia="es-ES"/>
        </w:rPr>
        <w:t>De acuerdo con los dendrogramas obtenidos para am</w:t>
      </w:r>
      <w:r w:rsidR="00D509F3" w:rsidRPr="00B30BB6">
        <w:rPr>
          <w:rFonts w:ascii="Times" w:hAnsi="Times" w:cs="Times"/>
          <w:lang w:val="es-ES" w:eastAsia="es-ES"/>
        </w:rPr>
        <w:t>bos genes, se indica</w:t>
      </w:r>
      <w:r w:rsidRPr="00B30BB6">
        <w:rPr>
          <w:rFonts w:ascii="Times" w:hAnsi="Times" w:cs="Times"/>
          <w:lang w:val="es-ES" w:eastAsia="es-ES"/>
        </w:rPr>
        <w:t xml:space="preserve"> un alto grado de similitud entre l</w:t>
      </w:r>
      <w:r w:rsidR="00D509F3" w:rsidRPr="00B30BB6">
        <w:rPr>
          <w:rFonts w:ascii="Times" w:hAnsi="Times" w:cs="Times"/>
          <w:lang w:val="es-ES" w:eastAsia="es-ES"/>
        </w:rPr>
        <w:t>as mismas secuencias y</w:t>
      </w:r>
      <w:r w:rsidRPr="00B30BB6">
        <w:rPr>
          <w:rFonts w:ascii="Times" w:hAnsi="Times" w:cs="Times"/>
          <w:lang w:val="es-ES" w:eastAsia="es-ES"/>
        </w:rPr>
        <w:t xml:space="preserve"> poca divergencia genética, para las secuencias de los dos genes evaluados en los embalses antioqueños (</w:t>
      </w:r>
      <w:r w:rsidRPr="00B30BB6">
        <w:rPr>
          <w:rFonts w:ascii="Times" w:hAnsi="Times" w:cs="Times"/>
          <w:i/>
          <w:lang w:val="es-ES" w:eastAsia="es-ES"/>
        </w:rPr>
        <w:t>mcy</w:t>
      </w:r>
      <w:r w:rsidRPr="00B30BB6">
        <w:rPr>
          <w:rFonts w:ascii="Times" w:hAnsi="Times" w:cs="Times"/>
          <w:lang w:val="es-ES" w:eastAsia="es-ES"/>
        </w:rPr>
        <w:t xml:space="preserve">A, </w:t>
      </w:r>
      <w:r w:rsidRPr="00B30BB6">
        <w:rPr>
          <w:rFonts w:ascii="Times" w:hAnsi="Times" w:cs="Times"/>
          <w:i/>
          <w:lang w:val="es-ES" w:eastAsia="es-ES"/>
        </w:rPr>
        <w:t>mcy</w:t>
      </w:r>
      <w:r w:rsidRPr="00B30BB6">
        <w:rPr>
          <w:rFonts w:ascii="Times" w:hAnsi="Times" w:cs="Times"/>
          <w:lang w:val="es-ES" w:eastAsia="es-ES"/>
        </w:rPr>
        <w:t xml:space="preserve">E). Estos datos indican a su vez </w:t>
      </w:r>
      <w:r w:rsidRPr="00B30BB6">
        <w:rPr>
          <w:rFonts w:cs="Arial"/>
          <w:lang w:val="es-CO"/>
        </w:rPr>
        <w:t xml:space="preserve">alta similitud genética entre la mayoría de secuencias analizadas en este trabajo, </w:t>
      </w:r>
      <w:r w:rsidR="00D509F3" w:rsidRPr="00B30BB6">
        <w:rPr>
          <w:rFonts w:cs="Arial"/>
          <w:lang w:val="es-CO"/>
        </w:rPr>
        <w:t>en dos</w:t>
      </w:r>
      <w:r w:rsidRPr="00B30BB6">
        <w:rPr>
          <w:rFonts w:cs="Arial"/>
          <w:lang w:val="es-CO"/>
        </w:rPr>
        <w:t xml:space="preserve"> embalses </w:t>
      </w:r>
      <w:r w:rsidR="00D509F3" w:rsidRPr="00B30BB6">
        <w:rPr>
          <w:rFonts w:cs="Arial"/>
          <w:lang w:val="es-CO"/>
        </w:rPr>
        <w:t>antioqueños</w:t>
      </w:r>
      <w:r w:rsidRPr="00B30BB6">
        <w:rPr>
          <w:rFonts w:cs="Arial"/>
          <w:lang w:val="es-CO"/>
        </w:rPr>
        <w:t xml:space="preserve"> separados geográficamente</w:t>
      </w:r>
      <w:r w:rsidR="00762982" w:rsidRPr="00B30BB6">
        <w:rPr>
          <w:rFonts w:cs="Arial"/>
          <w:lang w:val="es-CO"/>
        </w:rPr>
        <w:t xml:space="preserve"> por menos de 50</w:t>
      </w:r>
      <w:r w:rsidR="00D509F3" w:rsidRPr="00B30BB6">
        <w:rPr>
          <w:rFonts w:cs="Arial"/>
          <w:lang w:val="es-CO"/>
        </w:rPr>
        <w:t>km</w:t>
      </w:r>
      <w:r w:rsidR="00762982" w:rsidRPr="00B30BB6">
        <w:rPr>
          <w:rFonts w:cs="Arial"/>
          <w:lang w:val="es-CO"/>
        </w:rPr>
        <w:t xml:space="preserve"> linealmente y por 90km </w:t>
      </w:r>
      <w:r w:rsidR="008D4D1D" w:rsidRPr="00B30BB6">
        <w:rPr>
          <w:rFonts w:cs="Arial"/>
          <w:lang w:val="es-CO"/>
        </w:rPr>
        <w:t>de</w:t>
      </w:r>
      <w:r w:rsidR="00762982" w:rsidRPr="00B30BB6">
        <w:rPr>
          <w:rFonts w:cs="Arial"/>
          <w:lang w:val="es-CO"/>
        </w:rPr>
        <w:t xml:space="preserve"> carretera.</w:t>
      </w:r>
      <w:r w:rsidR="00D509F3" w:rsidRPr="00B30BB6">
        <w:rPr>
          <w:rFonts w:cs="Arial"/>
          <w:lang w:val="es-CO"/>
        </w:rPr>
        <w:t xml:space="preserve"> Por otra parte, la mayoría de las secuencias de cianobacterias de diferentes ecosistemas y latitudes descargadas de la página del NCBI, tuvieron altos valores de remuestreo por </w:t>
      </w:r>
      <w:r w:rsidR="00D509F3" w:rsidRPr="00B30BB6">
        <w:rPr>
          <w:rFonts w:cs="Arial"/>
          <w:i/>
          <w:lang w:val="es-CO"/>
        </w:rPr>
        <w:t>bootstrapping</w:t>
      </w:r>
      <w:r w:rsidR="00D509F3" w:rsidRPr="00B30BB6">
        <w:rPr>
          <w:rFonts w:cs="Arial"/>
          <w:lang w:val="es-CO"/>
        </w:rPr>
        <w:t xml:space="preserve"> entre sí. Por estas razones, estas secuencias fueron de utilidad como </w:t>
      </w:r>
      <w:r w:rsidR="00D509F3" w:rsidRPr="00B30BB6">
        <w:rPr>
          <w:rFonts w:cs="Arial"/>
          <w:i/>
          <w:lang w:val="es-CO"/>
        </w:rPr>
        <w:t>outgroups</w:t>
      </w:r>
      <w:r w:rsidR="00D509F3" w:rsidRPr="00B30BB6">
        <w:rPr>
          <w:rFonts w:cs="Arial"/>
          <w:lang w:val="es-CO"/>
        </w:rPr>
        <w:t xml:space="preserve"> para las amplificaciones de los dos genes de toxicidad evaluados. Para el gen </w:t>
      </w:r>
      <w:r w:rsidR="00D509F3" w:rsidRPr="00B30BB6">
        <w:rPr>
          <w:rFonts w:cs="Arial"/>
          <w:i/>
          <w:lang w:val="es-CO"/>
        </w:rPr>
        <w:t>mcy</w:t>
      </w:r>
      <w:r w:rsidR="00D509F3" w:rsidRPr="00B30BB6">
        <w:rPr>
          <w:rFonts w:cs="Arial"/>
          <w:lang w:val="es-CO"/>
        </w:rPr>
        <w:t xml:space="preserve">A, el dato más sorprendente se relaciona con la ubicación de una secuencia del embalse La Fe (LAFE4A), en el agrupamiento de secuencias del NCBI. </w:t>
      </w:r>
      <w:r w:rsidR="00DE1E32" w:rsidRPr="00B30BB6">
        <w:rPr>
          <w:rFonts w:cs="Arial"/>
          <w:lang w:val="es-CO"/>
        </w:rPr>
        <w:t>No obstante como ya se ha mencionado, la amplificación de esta región para la mayoría de estudios relacionados ha mostrado un alto grado de inespecificidad</w:t>
      </w:r>
      <w:r w:rsidR="00FC596B" w:rsidRPr="00B30BB6">
        <w:rPr>
          <w:rFonts w:cs="Arial"/>
          <w:lang w:val="es-CO"/>
        </w:rPr>
        <w:t xml:space="preserve"> debido a que el</w:t>
      </w:r>
      <w:r w:rsidR="00DE1E32" w:rsidRPr="00B30BB6">
        <w:rPr>
          <w:rFonts w:cs="Arial"/>
          <w:lang w:val="es-CO"/>
        </w:rPr>
        <w:t xml:space="preserve"> gen que codifica para la subunidad A del </w:t>
      </w:r>
      <w:r w:rsidR="00DE1E32" w:rsidRPr="00B30BB6">
        <w:rPr>
          <w:rFonts w:cs="Arial"/>
          <w:i/>
          <w:lang w:val="es-CO"/>
        </w:rPr>
        <w:t xml:space="preserve">cluster </w:t>
      </w:r>
      <w:r w:rsidR="00DE1E32" w:rsidRPr="00B30BB6">
        <w:rPr>
          <w:rFonts w:cs="Arial"/>
          <w:lang w:val="es-CO"/>
        </w:rPr>
        <w:t xml:space="preserve">que codifica para el heptapéptido hepatotóxico microcistina-LR, está presente en diversas clases de cianobacterias productoras de microcistinas (Hisbergues </w:t>
      </w:r>
      <w:r w:rsidR="00275E69" w:rsidRPr="00B30BB6">
        <w:rPr>
          <w:rFonts w:cs="Arial"/>
          <w:lang w:val="es-CO"/>
        </w:rPr>
        <w:t>et al.</w:t>
      </w:r>
      <w:r w:rsidR="00354BA2" w:rsidRPr="00B30BB6">
        <w:rPr>
          <w:rFonts w:cs="Arial"/>
          <w:lang w:val="es-CO"/>
        </w:rPr>
        <w:t>,</w:t>
      </w:r>
      <w:r w:rsidR="00275E69" w:rsidRPr="00B30BB6">
        <w:rPr>
          <w:rFonts w:cs="Arial"/>
          <w:i/>
          <w:lang w:val="es-CO"/>
        </w:rPr>
        <w:t xml:space="preserve"> </w:t>
      </w:r>
      <w:r w:rsidR="00DE1E32" w:rsidRPr="00B30BB6">
        <w:rPr>
          <w:rFonts w:cs="Arial"/>
          <w:lang w:val="es-CO"/>
        </w:rPr>
        <w:t>2003).</w:t>
      </w:r>
      <w:r w:rsidR="00FC596B" w:rsidRPr="00B30BB6">
        <w:rPr>
          <w:rFonts w:cs="Arial"/>
          <w:lang w:val="es-CO"/>
        </w:rPr>
        <w:t xml:space="preserve"> </w:t>
      </w:r>
      <w:r w:rsidR="007D1DFF" w:rsidRPr="00B30BB6">
        <w:rPr>
          <w:rFonts w:cs="Arial"/>
          <w:lang w:val="es-CO"/>
        </w:rPr>
        <w:t xml:space="preserve">Es posible que la secuencia del embalse La Fe hallada dentro de la agrupación tomada como </w:t>
      </w:r>
      <w:r w:rsidR="007D1DFF" w:rsidRPr="00B30BB6">
        <w:rPr>
          <w:rFonts w:cs="Arial"/>
          <w:i/>
          <w:lang w:val="es-CO"/>
        </w:rPr>
        <w:t>outgroup</w:t>
      </w:r>
      <w:r w:rsidR="007D1DFF" w:rsidRPr="00B30BB6">
        <w:rPr>
          <w:rFonts w:cs="Arial"/>
          <w:lang w:val="es-CO"/>
        </w:rPr>
        <w:t xml:space="preserve">, difiera del resto de secuencias encontradas en los embalses antioqueños, por motivos relacionados con aspectos de la cuenca que hayan permitido que se mantengan cepas diferentes en cada sitio de muestreo dentro de cada embalse. No obstante, para </w:t>
      </w:r>
      <w:r w:rsidR="00FC596B" w:rsidRPr="00B30BB6">
        <w:rPr>
          <w:rFonts w:cs="Arial"/>
          <w:lang w:val="es-CO"/>
        </w:rPr>
        <w:t xml:space="preserve">el gen </w:t>
      </w:r>
      <w:r w:rsidR="00FC596B" w:rsidRPr="00B30BB6">
        <w:rPr>
          <w:rFonts w:cs="Arial"/>
          <w:i/>
          <w:lang w:val="es-CO"/>
        </w:rPr>
        <w:t>mcy</w:t>
      </w:r>
      <w:r w:rsidR="007D1DFF" w:rsidRPr="00B30BB6">
        <w:rPr>
          <w:rFonts w:cs="Arial"/>
          <w:lang w:val="es-CO"/>
        </w:rPr>
        <w:t xml:space="preserve">E </w:t>
      </w:r>
      <w:r w:rsidR="00FC596B" w:rsidRPr="00B30BB6">
        <w:rPr>
          <w:rFonts w:cs="Arial"/>
          <w:lang w:val="es-CO"/>
        </w:rPr>
        <w:t>los análisis obtenidos de alinear secuencias de los embalses antioqueños con secuencias del NCBI</w:t>
      </w:r>
      <w:r w:rsidR="007D1DFF" w:rsidRPr="00B30BB6">
        <w:rPr>
          <w:rFonts w:cs="Arial"/>
          <w:lang w:val="es-CO"/>
        </w:rPr>
        <w:t xml:space="preserve"> de diferentes ecosistemas en una escala mundial</w:t>
      </w:r>
      <w:r w:rsidR="00FC596B" w:rsidRPr="00B30BB6">
        <w:rPr>
          <w:rFonts w:cs="Arial"/>
          <w:lang w:val="es-CO"/>
        </w:rPr>
        <w:t xml:space="preserve">, fueron más contundentes </w:t>
      </w:r>
      <w:r w:rsidR="007D1DFF" w:rsidRPr="00B30BB6">
        <w:rPr>
          <w:rFonts w:cs="Arial"/>
          <w:lang w:val="es-CO"/>
        </w:rPr>
        <w:t xml:space="preserve">para separar las muestras secuenciadas </w:t>
      </w:r>
      <w:r w:rsidR="00FC596B" w:rsidRPr="00B30BB6">
        <w:rPr>
          <w:rFonts w:cs="Arial"/>
          <w:lang w:val="es-CO"/>
        </w:rPr>
        <w:t>de</w:t>
      </w:r>
      <w:r w:rsidR="007D1DFF" w:rsidRPr="00B30BB6">
        <w:rPr>
          <w:rFonts w:cs="Arial"/>
          <w:lang w:val="es-CO"/>
        </w:rPr>
        <w:t xml:space="preserve"> los embalses Riogrande II y La Fe. </w:t>
      </w:r>
      <w:r w:rsidR="00981F64" w:rsidRPr="00B30BB6">
        <w:rPr>
          <w:rFonts w:cs="Arial"/>
          <w:lang w:val="es-CO"/>
        </w:rPr>
        <w:t xml:space="preserve">Aunque las cepas relacionadas en este estudio sean similares a cepas descriptas en otros países, </w:t>
      </w:r>
      <w:r w:rsidR="00354BA2" w:rsidRPr="00B30BB6">
        <w:rPr>
          <w:rFonts w:cs="Arial"/>
          <w:lang w:val="es-CO"/>
        </w:rPr>
        <w:t>cabe mencionar</w:t>
      </w:r>
      <w:r w:rsidR="00981F64" w:rsidRPr="00B30BB6">
        <w:rPr>
          <w:rFonts w:cs="Arial"/>
          <w:lang w:val="es-CO"/>
        </w:rPr>
        <w:t xml:space="preserve"> que los dos embalses evaluados en Antioquia son relativ</w:t>
      </w:r>
      <w:r w:rsidR="00606DC5" w:rsidRPr="00B30BB6">
        <w:rPr>
          <w:rFonts w:cs="Arial"/>
          <w:lang w:val="es-CO"/>
        </w:rPr>
        <w:t>amente nuevos (aproximadamente 4</w:t>
      </w:r>
      <w:r w:rsidR="00354BA2" w:rsidRPr="00B30BB6">
        <w:rPr>
          <w:rFonts w:cs="Arial"/>
          <w:lang w:val="es-CO"/>
        </w:rPr>
        <w:t>0 años) y relativamente cercanos como ya se describió,</w:t>
      </w:r>
      <w:r w:rsidR="00981F64" w:rsidRPr="00B30BB6">
        <w:rPr>
          <w:rFonts w:cs="Arial"/>
          <w:lang w:val="es-CO"/>
        </w:rPr>
        <w:t xml:space="preserve"> lo cual podría explicar la alta similitud entre secuencias</w:t>
      </w:r>
      <w:r w:rsidR="00354BA2" w:rsidRPr="00B30BB6">
        <w:rPr>
          <w:rFonts w:cs="Arial"/>
          <w:lang w:val="es-CO"/>
        </w:rPr>
        <w:t xml:space="preserve"> entre ambos ecosistemas</w:t>
      </w:r>
      <w:r w:rsidR="00981F64" w:rsidRPr="00B30BB6">
        <w:rPr>
          <w:rFonts w:cs="Arial"/>
          <w:lang w:val="es-CO"/>
        </w:rPr>
        <w:t>.</w:t>
      </w:r>
    </w:p>
    <w:p w:rsidR="00442EEB" w:rsidRPr="00B30BB6" w:rsidRDefault="00354BA2" w:rsidP="006F56C6">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Parte de los</w:t>
      </w:r>
      <w:r w:rsidR="00442EEB" w:rsidRPr="00B30BB6">
        <w:rPr>
          <w:rFonts w:eastAsia="Times-Italic" w:cs="Arial"/>
          <w:iCs/>
          <w:lang w:val="es-ES" w:eastAsia="es-CO"/>
        </w:rPr>
        <w:t xml:space="preserve"> resultados </w:t>
      </w:r>
      <w:r w:rsidRPr="00B30BB6">
        <w:rPr>
          <w:rFonts w:eastAsia="Times-Italic" w:cs="Arial"/>
          <w:iCs/>
          <w:lang w:val="es-ES" w:eastAsia="es-CO"/>
        </w:rPr>
        <w:t xml:space="preserve">del presente estudio </w:t>
      </w:r>
      <w:r w:rsidR="00442EEB" w:rsidRPr="00B30BB6">
        <w:rPr>
          <w:rFonts w:eastAsia="Times-Italic" w:cs="Arial"/>
          <w:iCs/>
          <w:lang w:val="es-ES" w:eastAsia="es-CO"/>
        </w:rPr>
        <w:t>confirm</w:t>
      </w:r>
      <w:r w:rsidR="002E76B2" w:rsidRPr="00B30BB6">
        <w:rPr>
          <w:rFonts w:eastAsia="Times-Italic" w:cs="Arial"/>
          <w:iCs/>
          <w:lang w:val="es-ES" w:eastAsia="es-CO"/>
        </w:rPr>
        <w:t xml:space="preserve">an datos </w:t>
      </w:r>
      <w:r w:rsidR="008D39B0">
        <w:rPr>
          <w:rFonts w:eastAsia="Times-Italic" w:cs="Arial"/>
          <w:iCs/>
          <w:lang w:val="es-ES" w:eastAsia="es-CO"/>
        </w:rPr>
        <w:t xml:space="preserve">publicados por Correa en </w:t>
      </w:r>
      <w:r w:rsidR="002E76B2" w:rsidRPr="00B30BB6">
        <w:rPr>
          <w:rFonts w:eastAsia="Times-Italic" w:cs="Arial"/>
          <w:iCs/>
          <w:lang w:val="es-ES" w:eastAsia="es-CO"/>
        </w:rPr>
        <w:t>2008</w:t>
      </w:r>
      <w:r w:rsidR="00442EEB" w:rsidRPr="00B30BB6">
        <w:rPr>
          <w:rFonts w:eastAsia="Times-Italic" w:cs="Arial"/>
          <w:iCs/>
          <w:lang w:val="es-ES" w:eastAsia="es-CO"/>
        </w:rPr>
        <w:t xml:space="preserve"> para el embalse Riogrande II. </w:t>
      </w:r>
      <w:r w:rsidRPr="00B30BB6">
        <w:rPr>
          <w:rFonts w:eastAsia="Times-Italic" w:cs="Arial"/>
          <w:iCs/>
          <w:lang w:val="es-ES" w:eastAsia="es-CO"/>
        </w:rPr>
        <w:t>Este autor</w:t>
      </w:r>
      <w:r w:rsidR="00442EEB" w:rsidRPr="00B30BB6">
        <w:rPr>
          <w:rFonts w:eastAsia="Times-Italic" w:cs="Arial"/>
          <w:iCs/>
          <w:lang w:val="es-ES" w:eastAsia="es-CO"/>
        </w:rPr>
        <w:t xml:space="preserve"> mostró que para el embalse Riogrande II se encontraban por taxonomía clásica tres géneros de cianobacterias con potencial producción de la toxina Microcistina-LR: </w:t>
      </w:r>
      <w:r w:rsidR="00442EEB" w:rsidRPr="00B30BB6">
        <w:rPr>
          <w:rFonts w:eastAsia="Times-Italic" w:cs="Arial"/>
          <w:i/>
          <w:iCs/>
          <w:lang w:val="es-ES" w:eastAsia="es-CO"/>
        </w:rPr>
        <w:t>Microcystis aeruginosa</w:t>
      </w:r>
      <w:r w:rsidR="00442EEB" w:rsidRPr="00B30BB6">
        <w:rPr>
          <w:rFonts w:eastAsia="Times-Italic" w:cs="Arial"/>
          <w:iCs/>
          <w:lang w:val="es-ES" w:eastAsia="es-CO"/>
        </w:rPr>
        <w:t xml:space="preserve">, </w:t>
      </w:r>
      <w:r w:rsidR="00442EEB" w:rsidRPr="00B30BB6">
        <w:rPr>
          <w:rFonts w:eastAsia="Times-Italic" w:cs="Arial"/>
          <w:i/>
          <w:iCs/>
          <w:lang w:val="es-ES" w:eastAsia="es-CO"/>
        </w:rPr>
        <w:t>M. wesenbergii, Anabaena</w:t>
      </w:r>
      <w:r w:rsidR="00442EEB" w:rsidRPr="00B30BB6">
        <w:rPr>
          <w:rFonts w:eastAsia="Times-Italic" w:cs="Arial"/>
          <w:iCs/>
          <w:lang w:val="es-ES" w:eastAsia="es-CO"/>
        </w:rPr>
        <w:t xml:space="preserve"> sp. </w:t>
      </w:r>
      <w:proofErr w:type="gramStart"/>
      <w:r w:rsidR="00442EEB" w:rsidRPr="00B30BB6">
        <w:rPr>
          <w:rFonts w:eastAsia="Times-Italic" w:cs="Arial"/>
          <w:iCs/>
          <w:lang w:val="es-ES" w:eastAsia="es-CO"/>
        </w:rPr>
        <w:t>y</w:t>
      </w:r>
      <w:proofErr w:type="gramEnd"/>
      <w:r w:rsidR="00442EEB" w:rsidRPr="00B30BB6">
        <w:rPr>
          <w:rFonts w:eastAsia="Times-Italic" w:cs="Arial"/>
          <w:iCs/>
          <w:lang w:val="es-ES" w:eastAsia="es-CO"/>
        </w:rPr>
        <w:t xml:space="preserve"> </w:t>
      </w:r>
      <w:r w:rsidR="00442EEB" w:rsidRPr="00B30BB6">
        <w:rPr>
          <w:rFonts w:eastAsia="Times-Italic" w:cs="Arial"/>
          <w:i/>
          <w:iCs/>
          <w:lang w:val="es-ES" w:eastAsia="es-CO"/>
        </w:rPr>
        <w:t>Radiocystis</w:t>
      </w:r>
      <w:r w:rsidR="00442EEB" w:rsidRPr="00B30BB6">
        <w:rPr>
          <w:rFonts w:eastAsia="Times-Italic" w:cs="Arial"/>
          <w:iCs/>
          <w:lang w:val="es-ES" w:eastAsia="es-CO"/>
        </w:rPr>
        <w:t xml:space="preserve"> sp. </w:t>
      </w:r>
      <w:proofErr w:type="gramStart"/>
      <w:r w:rsidR="00442EEB" w:rsidRPr="00B30BB6">
        <w:rPr>
          <w:rFonts w:eastAsia="Times-Italic" w:cs="Arial"/>
          <w:iCs/>
          <w:lang w:val="es-ES" w:eastAsia="es-CO"/>
        </w:rPr>
        <w:t>en</w:t>
      </w:r>
      <w:proofErr w:type="gramEnd"/>
      <w:r w:rsidR="00442EEB" w:rsidRPr="00B30BB6">
        <w:rPr>
          <w:rFonts w:eastAsia="Times-Italic" w:cs="Arial"/>
          <w:iCs/>
          <w:lang w:val="es-ES" w:eastAsia="es-CO"/>
        </w:rPr>
        <w:t xml:space="preserve"> diversos eventos de florecimientos de cianobacterias (Correa</w:t>
      </w:r>
      <w:r w:rsidR="002E76B2" w:rsidRPr="00B30BB6">
        <w:rPr>
          <w:rFonts w:eastAsia="Times-Italic" w:cs="Arial"/>
          <w:iCs/>
          <w:lang w:val="es-ES" w:eastAsia="es-CO"/>
        </w:rPr>
        <w:t>,</w:t>
      </w:r>
      <w:r w:rsidR="00442EEB" w:rsidRPr="00B30BB6">
        <w:rPr>
          <w:rFonts w:eastAsia="Times-Italic" w:cs="Arial"/>
          <w:iCs/>
          <w:lang w:val="es-ES" w:eastAsia="es-CO"/>
        </w:rPr>
        <w:t xml:space="preserve"> 2008). No obstante, este es un dato que también debe confirmarse en lo posible </w:t>
      </w:r>
      <w:r w:rsidR="00DC4A5B" w:rsidRPr="00B30BB6">
        <w:rPr>
          <w:rFonts w:eastAsia="Times-Italic" w:cs="Arial"/>
          <w:iCs/>
          <w:lang w:val="es-ES" w:eastAsia="es-CO"/>
        </w:rPr>
        <w:t>co</w:t>
      </w:r>
      <w:r w:rsidR="00442EEB" w:rsidRPr="00B30BB6">
        <w:rPr>
          <w:rFonts w:eastAsia="Times-Italic" w:cs="Arial"/>
          <w:iCs/>
          <w:lang w:val="es-ES" w:eastAsia="es-CO"/>
        </w:rPr>
        <w:t>n evaluaciones futuras de diversidad cianobacteriana en el embalse Riogrande II</w:t>
      </w:r>
      <w:r w:rsidR="003668EA" w:rsidRPr="00B30BB6">
        <w:rPr>
          <w:rFonts w:eastAsia="Times-Italic" w:cs="Arial"/>
          <w:iCs/>
          <w:lang w:val="es-ES" w:eastAsia="es-CO"/>
        </w:rPr>
        <w:t xml:space="preserve">, dado que los hallazgos de </w:t>
      </w:r>
      <w:r w:rsidR="003668EA" w:rsidRPr="00B30BB6">
        <w:rPr>
          <w:rFonts w:eastAsia="Times-Italic" w:cs="Arial"/>
          <w:i/>
          <w:iCs/>
          <w:lang w:val="es-ES" w:eastAsia="es-CO"/>
        </w:rPr>
        <w:t>Radiocystis</w:t>
      </w:r>
      <w:r w:rsidR="003668EA" w:rsidRPr="00B30BB6">
        <w:rPr>
          <w:rFonts w:eastAsia="Times-Italic" w:cs="Arial"/>
          <w:iCs/>
          <w:lang w:val="es-ES" w:eastAsia="es-CO"/>
        </w:rPr>
        <w:t xml:space="preserve"> se han limitado principalmente a estudios publicados en el Brasil</w:t>
      </w:r>
      <w:r w:rsidR="00442EEB" w:rsidRPr="00B30BB6">
        <w:rPr>
          <w:rFonts w:eastAsia="Times-Italic" w:cs="Arial"/>
          <w:iCs/>
          <w:lang w:val="es-ES" w:eastAsia="es-CO"/>
        </w:rPr>
        <w:t xml:space="preserve">. Es importante enfatizar el hecho de encontrar dos cepas diferentes de </w:t>
      </w:r>
      <w:r w:rsidR="00442EEB" w:rsidRPr="00B30BB6">
        <w:rPr>
          <w:rFonts w:eastAsia="Times-Italic" w:cs="Arial"/>
          <w:i/>
          <w:iCs/>
          <w:lang w:val="es-ES" w:eastAsia="es-CO"/>
        </w:rPr>
        <w:t xml:space="preserve">Microcystis </w:t>
      </w:r>
      <w:r w:rsidR="00442EEB" w:rsidRPr="00B30BB6">
        <w:rPr>
          <w:rFonts w:eastAsia="Times-Italic" w:cs="Arial"/>
          <w:iCs/>
          <w:lang w:val="es-ES" w:eastAsia="es-CO"/>
        </w:rPr>
        <w:t xml:space="preserve">en muestras de agua evaluadas para el gen </w:t>
      </w:r>
      <w:r w:rsidR="00442EEB" w:rsidRPr="00B30BB6">
        <w:rPr>
          <w:rFonts w:eastAsia="Times-Italic" w:cs="Arial"/>
          <w:i/>
          <w:iCs/>
          <w:lang w:val="es-ES" w:eastAsia="es-CO"/>
        </w:rPr>
        <w:t>mcy</w:t>
      </w:r>
      <w:r w:rsidR="006F56C6" w:rsidRPr="00B30BB6">
        <w:rPr>
          <w:rFonts w:eastAsia="Times-Italic" w:cs="Arial"/>
          <w:iCs/>
          <w:lang w:val="es-ES" w:eastAsia="es-CO"/>
        </w:rPr>
        <w:t xml:space="preserve">E </w:t>
      </w:r>
      <w:r w:rsidR="00442EEB" w:rsidRPr="00B30BB6">
        <w:rPr>
          <w:rFonts w:eastAsia="Times-Italic" w:cs="Arial"/>
          <w:iCs/>
          <w:lang w:val="es-ES" w:eastAsia="es-CO"/>
        </w:rPr>
        <w:t>en el embalse La Fe, puesto que es un sitio que en los últimos años no ha tenido problemas de presencia de factores que desencadenen problemas de eutrofización (</w:t>
      </w:r>
      <w:r w:rsidR="00606DC5" w:rsidRPr="00B30BB6">
        <w:rPr>
          <w:rFonts w:eastAsia="Times-Italic" w:cs="Arial"/>
          <w:iCs/>
          <w:lang w:val="es-ES" w:eastAsia="es-CO"/>
        </w:rPr>
        <w:t xml:space="preserve">Palacio, </w:t>
      </w:r>
      <w:r w:rsidR="00606DC5" w:rsidRPr="00B30BB6">
        <w:rPr>
          <w:rFonts w:eastAsia="Times-Italic" w:cs="Arial"/>
          <w:i/>
          <w:iCs/>
          <w:lang w:val="es-ES" w:eastAsia="es-CO"/>
        </w:rPr>
        <w:t>com. p</w:t>
      </w:r>
      <w:r w:rsidR="00442EEB" w:rsidRPr="00B30BB6">
        <w:rPr>
          <w:rFonts w:eastAsia="Times-Italic" w:cs="Arial"/>
          <w:i/>
          <w:iCs/>
          <w:lang w:val="es-ES" w:eastAsia="es-CO"/>
        </w:rPr>
        <w:t>ers</w:t>
      </w:r>
      <w:r w:rsidR="00442EEB" w:rsidRPr="00B30BB6">
        <w:rPr>
          <w:rFonts w:eastAsia="Times-Italic" w:cs="Arial"/>
          <w:iCs/>
          <w:lang w:val="es-ES" w:eastAsia="es-CO"/>
        </w:rPr>
        <w:t>.).</w:t>
      </w:r>
      <w:r w:rsidR="00442EEB" w:rsidRPr="00B30BB6">
        <w:rPr>
          <w:rFonts w:cs="Arial"/>
          <w:lang w:val="es-CO" w:eastAsia="es-CO"/>
        </w:rPr>
        <w:t xml:space="preserve"> </w:t>
      </w:r>
      <w:r w:rsidR="00442EEB" w:rsidRPr="00B30BB6">
        <w:rPr>
          <w:rFonts w:eastAsia="Times-Italic" w:cs="Arial"/>
          <w:iCs/>
          <w:lang w:val="es-ES" w:eastAsia="es-CO"/>
        </w:rPr>
        <w:t xml:space="preserve">De esta forma, en el presente trabajo pudo detectarse la presencia de genes de toxicidad de cianobacterias, sin evidencias </w:t>
      </w:r>
      <w:r w:rsidR="006F56C6" w:rsidRPr="00B30BB6">
        <w:rPr>
          <w:rFonts w:eastAsia="Times-Italic" w:cs="Arial"/>
          <w:iCs/>
          <w:lang w:val="es-ES" w:eastAsia="es-CO"/>
        </w:rPr>
        <w:t xml:space="preserve">visibles </w:t>
      </w:r>
      <w:r w:rsidR="00442EEB" w:rsidRPr="00B30BB6">
        <w:rPr>
          <w:rFonts w:eastAsia="Times-Italic" w:cs="Arial"/>
          <w:iCs/>
          <w:lang w:val="es-ES" w:eastAsia="es-CO"/>
        </w:rPr>
        <w:t>de eventos de florecimientos masivos de cianobacterias potencialmente tóxicas, para los e</w:t>
      </w:r>
      <w:r w:rsidR="006F56C6" w:rsidRPr="00B30BB6">
        <w:rPr>
          <w:rFonts w:eastAsia="Times-Italic" w:cs="Arial"/>
          <w:iCs/>
          <w:lang w:val="es-ES" w:eastAsia="es-CO"/>
        </w:rPr>
        <w:t>mbalses Riogrande II y La Fe. Sin embargo, aunque en este trabajo no se cuenta con datos de mediciones de parámetros físico-químicos</w:t>
      </w:r>
      <w:r w:rsidR="00442EEB" w:rsidRPr="00B30BB6">
        <w:rPr>
          <w:rFonts w:eastAsia="Times-Italic" w:cs="Arial"/>
          <w:iCs/>
          <w:lang w:val="es-ES" w:eastAsia="es-CO"/>
        </w:rPr>
        <w:t xml:space="preserve"> </w:t>
      </w:r>
      <w:r w:rsidR="006F56C6" w:rsidRPr="00B30BB6">
        <w:rPr>
          <w:rFonts w:eastAsia="Times-Italic" w:cs="Arial"/>
          <w:iCs/>
          <w:lang w:val="es-ES" w:eastAsia="es-CO"/>
        </w:rPr>
        <w:t>de las estaciones de muestreo, es importante la detección inicial de secuencias de genes asociados con toxinas de cianobacterias en embalses de importancia para potabilización de agua.</w:t>
      </w:r>
    </w:p>
    <w:p w:rsidR="00442EEB" w:rsidRPr="00B30BB6" w:rsidRDefault="00442EEB" w:rsidP="00442EEB">
      <w:pPr>
        <w:autoSpaceDE w:val="0"/>
        <w:autoSpaceDN w:val="0"/>
        <w:adjustRightInd w:val="0"/>
        <w:jc w:val="both"/>
        <w:rPr>
          <w:rFonts w:eastAsia="Times-Italic" w:cs="Arial"/>
          <w:iCs/>
          <w:lang w:val="es-CO" w:eastAsia="es-CO"/>
        </w:rPr>
      </w:pP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cs="Arial"/>
          <w:lang w:val="es-CO" w:eastAsia="es-CO"/>
        </w:rPr>
        <w:t xml:space="preserve">Las evaluaciones microscópicas de cianobacterias son lábiles a errorres en la identificación de taxones, lo cual depende en gran medida de la experiencia </w:t>
      </w:r>
      <w:r w:rsidR="00712AAC" w:rsidRPr="00B30BB6">
        <w:rPr>
          <w:rFonts w:cs="Arial"/>
          <w:lang w:val="es-CO" w:eastAsia="es-CO"/>
        </w:rPr>
        <w:t>d</w:t>
      </w:r>
      <w:r w:rsidRPr="00B30BB6">
        <w:rPr>
          <w:rFonts w:cs="Arial"/>
          <w:lang w:val="es-CO" w:eastAsia="es-CO"/>
        </w:rPr>
        <w:t>el investigador. Por ello, la caracterización molecular de comunidades cinaobacterianas usando secuencias parciales de la sub</w:t>
      </w:r>
      <w:r w:rsidR="00981F64" w:rsidRPr="00B30BB6">
        <w:rPr>
          <w:rFonts w:cs="Arial"/>
          <w:lang w:val="es-CO" w:eastAsia="es-CO"/>
        </w:rPr>
        <w:t>unidad 16S del ARN ribosomal, puede ser una herramienta</w:t>
      </w:r>
      <w:r w:rsidRPr="00B30BB6">
        <w:rPr>
          <w:rFonts w:cs="Arial"/>
          <w:lang w:val="es-CO" w:eastAsia="es-CO"/>
        </w:rPr>
        <w:t xml:space="preserve"> </w:t>
      </w:r>
      <w:r w:rsidR="00981F64" w:rsidRPr="00B30BB6">
        <w:rPr>
          <w:rFonts w:cs="Arial"/>
          <w:lang w:val="es-CO" w:eastAsia="es-CO"/>
        </w:rPr>
        <w:t xml:space="preserve">complementaria </w:t>
      </w:r>
      <w:r w:rsidR="00D57D84" w:rsidRPr="00B30BB6">
        <w:rPr>
          <w:rFonts w:cs="Arial"/>
          <w:lang w:val="es-CO" w:eastAsia="es-CO"/>
        </w:rPr>
        <w:t>para la identificación de mic</w:t>
      </w:r>
      <w:r w:rsidRPr="00B30BB6">
        <w:rPr>
          <w:rFonts w:cs="Arial"/>
          <w:lang w:val="es-CO" w:eastAsia="es-CO"/>
        </w:rPr>
        <w:t>ro</w:t>
      </w:r>
      <w:r w:rsidR="00D57D84" w:rsidRPr="00B30BB6">
        <w:rPr>
          <w:rFonts w:cs="Arial"/>
          <w:lang w:val="es-CO" w:eastAsia="es-CO"/>
        </w:rPr>
        <w:t>o</w:t>
      </w:r>
      <w:r w:rsidRPr="00B30BB6">
        <w:rPr>
          <w:rFonts w:cs="Arial"/>
          <w:lang w:val="es-CO" w:eastAsia="es-CO"/>
        </w:rPr>
        <w:t>rganismos que prevalecen en un hábitat en particular (</w:t>
      </w:r>
      <w:r w:rsidR="00E11BDA" w:rsidRPr="00B30BB6">
        <w:rPr>
          <w:lang w:val="es-ES"/>
        </w:rPr>
        <w:t xml:space="preserve">Dadheech, </w:t>
      </w:r>
      <w:r w:rsidR="00E11BDA" w:rsidRPr="00B30BB6">
        <w:rPr>
          <w:lang w:val="es-CO"/>
        </w:rPr>
        <w:t>Krienitz, Kotut, Ballot &amp; Casper,</w:t>
      </w:r>
      <w:r w:rsidR="00E11BDA" w:rsidRPr="00B30BB6">
        <w:rPr>
          <w:lang w:val="es-ES"/>
        </w:rPr>
        <w:t xml:space="preserve"> 2009</w:t>
      </w:r>
      <w:r w:rsidRPr="00B30BB6">
        <w:rPr>
          <w:lang w:val="es-ES"/>
        </w:rPr>
        <w:t>).</w:t>
      </w:r>
      <w:r w:rsidRPr="00B30BB6">
        <w:rPr>
          <w:rFonts w:cs="Arial"/>
          <w:lang w:val="es-CO" w:eastAsia="es-CO"/>
        </w:rPr>
        <w:t xml:space="preserve"> De acuerdo con esta idea, los resultados obtenidos por </w:t>
      </w:r>
      <w:r w:rsidRPr="00B30BB6">
        <w:rPr>
          <w:rFonts w:eastAsia="Times-Italic" w:cs="Arial"/>
          <w:iCs/>
          <w:lang w:val="es-ES" w:eastAsia="es-CO"/>
        </w:rPr>
        <w:t>DGGE (Electroforesis en Geles con Gradient</w:t>
      </w:r>
      <w:r w:rsidR="00981F64" w:rsidRPr="00B30BB6">
        <w:rPr>
          <w:rFonts w:eastAsia="Times-Italic" w:cs="Arial"/>
          <w:iCs/>
          <w:lang w:val="es-ES" w:eastAsia="es-CO"/>
        </w:rPr>
        <w:t>e Desnaturalizante) pueden proporcionar</w:t>
      </w:r>
      <w:r w:rsidRPr="00B30BB6">
        <w:rPr>
          <w:rFonts w:eastAsia="Times-Italic" w:cs="Arial"/>
          <w:iCs/>
          <w:lang w:val="es-ES" w:eastAsia="es-CO"/>
        </w:rPr>
        <w:t xml:space="preserve"> una separación visual de la mezcla de ADN en las muestras (</w:t>
      </w:r>
      <w:r w:rsidRPr="00B30BB6">
        <w:rPr>
          <w:rFonts w:eastAsia="Times-Italic" w:cs="Arial"/>
          <w:i/>
          <w:iCs/>
          <w:lang w:val="es-ES" w:eastAsia="es-CO"/>
        </w:rPr>
        <w:t>fingerprinting</w:t>
      </w:r>
      <w:r w:rsidRPr="00B30BB6">
        <w:rPr>
          <w:rFonts w:eastAsia="Times-Italic" w:cs="Arial"/>
          <w:iCs/>
          <w:lang w:val="es-ES" w:eastAsia="es-CO"/>
        </w:rPr>
        <w:t>, huellas genéticas) en función del polimorfismo en las secuencias, sin necesidad de usar enzimas de restricción (</w:t>
      </w:r>
      <w:r w:rsidR="00E11BDA" w:rsidRPr="00B30BB6">
        <w:rPr>
          <w:rFonts w:eastAsia="Times-Italic" w:cs="Arial"/>
          <w:iCs/>
          <w:lang w:val="es-ES" w:eastAsia="es-CO"/>
        </w:rPr>
        <w:t xml:space="preserve">Romaní, </w:t>
      </w:r>
      <w:r w:rsidR="00E11BDA" w:rsidRPr="00B30BB6">
        <w:rPr>
          <w:rFonts w:eastAsia="Times-Italic" w:cs="Arial"/>
          <w:iCs/>
          <w:lang w:val="es-CR" w:eastAsia="es-CO"/>
        </w:rPr>
        <w:t>Artigas, Camacho, Graça &amp; Pascoal</w:t>
      </w:r>
      <w:r w:rsidR="00E11BDA" w:rsidRPr="00B30BB6">
        <w:rPr>
          <w:rFonts w:eastAsia="Times-Italic" w:cs="Arial"/>
          <w:iCs/>
          <w:lang w:val="es-ES" w:eastAsia="es-CO"/>
        </w:rPr>
        <w:t>,</w:t>
      </w:r>
      <w:r w:rsidR="00E11BDA" w:rsidRPr="00B30BB6">
        <w:rPr>
          <w:rFonts w:eastAsia="Times-Italic" w:cs="Arial"/>
          <w:i/>
          <w:iCs/>
          <w:lang w:val="es-ES" w:eastAsia="es-CO"/>
        </w:rPr>
        <w:t xml:space="preserve"> </w:t>
      </w:r>
      <w:r w:rsidR="00E11BDA" w:rsidRPr="00B30BB6">
        <w:rPr>
          <w:rFonts w:eastAsia="Times-Italic" w:cs="Arial"/>
          <w:iCs/>
          <w:lang w:val="es-ES" w:eastAsia="es-CO"/>
        </w:rPr>
        <w:t>2009</w:t>
      </w:r>
      <w:r w:rsidRPr="00B30BB6">
        <w:rPr>
          <w:rFonts w:eastAsia="Times-Italic" w:cs="Arial"/>
          <w:iCs/>
          <w:lang w:val="es-ES" w:eastAsia="es-CO"/>
        </w:rPr>
        <w:t>).</w:t>
      </w:r>
    </w:p>
    <w:p w:rsidR="00442EEB" w:rsidRPr="00B30BB6" w:rsidRDefault="00442EEB" w:rsidP="00E11BDA">
      <w:pPr>
        <w:tabs>
          <w:tab w:val="left" w:pos="3285"/>
        </w:tabs>
        <w:autoSpaceDE w:val="0"/>
        <w:autoSpaceDN w:val="0"/>
        <w:adjustRightInd w:val="0"/>
        <w:jc w:val="both"/>
        <w:rPr>
          <w:rFonts w:cs="Arial"/>
          <w:lang w:val="es-ES" w:eastAsia="es-CO"/>
        </w:rPr>
      </w:pP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En el presente trabajo, aunque se amplificaron la mayoría de muestras para los dos fragmentos evaluados de la subunidad 16S rRNA</w:t>
      </w:r>
      <w:r w:rsidRPr="00B30BB6">
        <w:rPr>
          <w:rFonts w:cs="Arial"/>
          <w:lang w:val="es-ES" w:eastAsia="es-CO"/>
        </w:rPr>
        <w:t xml:space="preserve">, no fue posible reamplificar las eluciones de ADN de bandas obtenidas de geles de poliacrilamida. </w:t>
      </w:r>
      <w:r w:rsidRPr="00B30BB6">
        <w:rPr>
          <w:rFonts w:eastAsia="Times-Italic" w:cs="Arial"/>
          <w:iCs/>
          <w:lang w:val="es-ES" w:eastAsia="es-CO"/>
        </w:rPr>
        <w:t xml:space="preserve">No obstante, se hallaron asociaciones de las muestras amplificadas de la region 359-781 de este gen en los embalses Riogrande II y La Fe. Dado que en varios estudios de cianobacterias </w:t>
      </w:r>
      <w:r w:rsidR="00712AAC" w:rsidRPr="00B30BB6">
        <w:rPr>
          <w:rFonts w:eastAsia="Times-Italic" w:cs="Arial"/>
          <w:iCs/>
          <w:lang w:val="es-ES" w:eastAsia="es-CO"/>
        </w:rPr>
        <w:t>de</w:t>
      </w:r>
      <w:r w:rsidRPr="00B30BB6">
        <w:rPr>
          <w:rFonts w:eastAsia="Times-Italic" w:cs="Arial"/>
          <w:iCs/>
          <w:lang w:val="es-ES" w:eastAsia="es-CO"/>
        </w:rPr>
        <w:t xml:space="preserve"> muestras ambientales se han hallado diferencias en las cepas </w:t>
      </w:r>
      <w:r w:rsidR="00712AAC" w:rsidRPr="00B30BB6">
        <w:rPr>
          <w:rFonts w:eastAsia="Times-Italic" w:cs="Arial"/>
          <w:iCs/>
          <w:lang w:val="es-ES" w:eastAsia="es-CO"/>
        </w:rPr>
        <w:t>encontrada</w:t>
      </w:r>
      <w:r w:rsidRPr="00B30BB6">
        <w:rPr>
          <w:rFonts w:eastAsia="Times-Italic" w:cs="Arial"/>
          <w:iCs/>
          <w:lang w:val="es-ES" w:eastAsia="es-CO"/>
        </w:rPr>
        <w:t>s con potencial toxicidad (</w:t>
      </w:r>
      <w:r w:rsidR="006D3D6C" w:rsidRPr="00B30BB6">
        <w:rPr>
          <w:rFonts w:eastAsia="Times-Italic" w:cs="Arial"/>
          <w:iCs/>
          <w:lang w:val="es-ES" w:eastAsia="es-CO"/>
        </w:rPr>
        <w:t xml:space="preserve">Dos Anjos </w:t>
      </w:r>
      <w:r w:rsidR="00275E69" w:rsidRPr="00B30BB6">
        <w:rPr>
          <w:rFonts w:eastAsia="Times-Italic" w:cs="Arial"/>
          <w:iCs/>
          <w:lang w:val="es-ES" w:eastAsia="es-CO"/>
        </w:rPr>
        <w:t>et al.</w:t>
      </w:r>
      <w:r w:rsidR="002E76B2" w:rsidRPr="00B30BB6">
        <w:rPr>
          <w:rFonts w:eastAsia="Times-Italic" w:cs="Arial"/>
          <w:iCs/>
          <w:lang w:val="es-ES" w:eastAsia="es-CO"/>
        </w:rPr>
        <w:t>,</w:t>
      </w:r>
      <w:r w:rsidR="00275E69" w:rsidRPr="00B30BB6">
        <w:rPr>
          <w:rFonts w:eastAsia="Times-Italic" w:cs="Arial"/>
          <w:i/>
          <w:iCs/>
          <w:lang w:val="es-ES" w:eastAsia="es-CO"/>
        </w:rPr>
        <w:t xml:space="preserve"> </w:t>
      </w:r>
      <w:r w:rsidR="002E76B2" w:rsidRPr="00B30BB6">
        <w:rPr>
          <w:rFonts w:eastAsia="Times-Italic" w:cs="Arial"/>
          <w:iCs/>
          <w:lang w:val="es-ES" w:eastAsia="es-CO"/>
        </w:rPr>
        <w:t>2006;</w:t>
      </w:r>
      <w:r w:rsidR="006D3D6C" w:rsidRPr="00B30BB6">
        <w:rPr>
          <w:rFonts w:eastAsia="Times-Italic" w:cs="Arial"/>
          <w:iCs/>
          <w:lang w:val="es-ES" w:eastAsia="es-CO"/>
        </w:rPr>
        <w:t xml:space="preserve"> Rantala </w:t>
      </w:r>
      <w:r w:rsidR="00275E69" w:rsidRPr="00B30BB6">
        <w:rPr>
          <w:rFonts w:eastAsia="Times-Italic" w:cs="Arial"/>
          <w:iCs/>
          <w:lang w:val="es-ES" w:eastAsia="es-CO"/>
        </w:rPr>
        <w:t>et al.</w:t>
      </w:r>
      <w:r w:rsidR="002E76B2" w:rsidRPr="00B30BB6">
        <w:rPr>
          <w:rFonts w:eastAsia="Times-Italic" w:cs="Arial"/>
          <w:iCs/>
          <w:lang w:val="es-ES" w:eastAsia="es-CO"/>
        </w:rPr>
        <w:t>,</w:t>
      </w:r>
      <w:r w:rsidR="00275E69" w:rsidRPr="00B30BB6">
        <w:rPr>
          <w:rFonts w:eastAsia="Times-Italic" w:cs="Arial"/>
          <w:i/>
          <w:iCs/>
          <w:lang w:val="es-ES" w:eastAsia="es-CO"/>
        </w:rPr>
        <w:t xml:space="preserve"> </w:t>
      </w:r>
      <w:r w:rsidR="006D3D6C" w:rsidRPr="00B30BB6">
        <w:rPr>
          <w:rFonts w:eastAsia="Times-Italic" w:cs="Arial"/>
          <w:iCs/>
          <w:lang w:val="es-ES" w:eastAsia="es-CO"/>
        </w:rPr>
        <w:t>2006</w:t>
      </w:r>
      <w:r w:rsidR="002E76B2" w:rsidRPr="00B30BB6">
        <w:rPr>
          <w:rFonts w:eastAsia="Times-Italic" w:cs="Arial"/>
          <w:iCs/>
          <w:lang w:val="es-ES" w:eastAsia="es-CO"/>
        </w:rPr>
        <w:t>;</w:t>
      </w:r>
      <w:r w:rsidR="006D3D6C" w:rsidRPr="00B30BB6">
        <w:rPr>
          <w:rFonts w:eastAsia="Times-Italic" w:cs="Arial"/>
          <w:iCs/>
          <w:lang w:val="es-ES" w:eastAsia="es-CO"/>
        </w:rPr>
        <w:t xml:space="preserve"> </w:t>
      </w:r>
      <w:r w:rsidR="00E11BDA" w:rsidRPr="00B30BB6">
        <w:rPr>
          <w:rFonts w:cs="Arial"/>
          <w:bCs/>
          <w:lang w:val="es-CO" w:eastAsia="es-CO"/>
        </w:rPr>
        <w:t xml:space="preserve">Magana-Arachchi, </w:t>
      </w:r>
      <w:r w:rsidR="00E11BDA" w:rsidRPr="00B30BB6">
        <w:rPr>
          <w:rFonts w:cs="Arial"/>
          <w:bCs/>
          <w:lang w:val="es-CR" w:eastAsia="es-CO"/>
        </w:rPr>
        <w:t>Wanigatunge &amp; Jeyanandarajah,</w:t>
      </w:r>
      <w:r w:rsidR="00E11BDA" w:rsidRPr="00B30BB6">
        <w:rPr>
          <w:rFonts w:cs="Arial"/>
          <w:bCs/>
          <w:lang w:val="es-CO" w:eastAsia="es-CO"/>
        </w:rPr>
        <w:t xml:space="preserve"> 2008</w:t>
      </w:r>
      <w:r w:rsidRPr="00B30BB6">
        <w:rPr>
          <w:rFonts w:eastAsia="Times-Italic" w:cs="Arial"/>
          <w:iCs/>
          <w:lang w:val="es-ES" w:eastAsia="es-CO"/>
        </w:rPr>
        <w:t xml:space="preserve">), es factible que se encuentren diferencias entre las cepas encontradas en este estudio. </w:t>
      </w:r>
    </w:p>
    <w:p w:rsidR="00442EEB" w:rsidRPr="00B30BB6" w:rsidRDefault="00442EEB" w:rsidP="00442EEB">
      <w:pPr>
        <w:autoSpaceDE w:val="0"/>
        <w:autoSpaceDN w:val="0"/>
        <w:adjustRightInd w:val="0"/>
        <w:jc w:val="both"/>
        <w:rPr>
          <w:rFonts w:eastAsia="Times-Italic" w:cs="Arial"/>
          <w:iCs/>
          <w:lang w:val="es-ES" w:eastAsia="es-CO"/>
        </w:rPr>
      </w:pPr>
    </w:p>
    <w:p w:rsidR="00442EEB" w:rsidRPr="00B30BB6" w:rsidRDefault="00442EEB" w:rsidP="00442EEB">
      <w:pPr>
        <w:autoSpaceDE w:val="0"/>
        <w:autoSpaceDN w:val="0"/>
        <w:adjustRightInd w:val="0"/>
        <w:ind w:firstLine="720"/>
        <w:jc w:val="both"/>
        <w:rPr>
          <w:lang w:val="es-ES"/>
        </w:rPr>
      </w:pPr>
      <w:r w:rsidRPr="00B30BB6">
        <w:rPr>
          <w:rFonts w:eastAsia="Times-Italic" w:cs="Arial"/>
          <w:iCs/>
          <w:lang w:val="es-ES" w:eastAsia="es-CO"/>
        </w:rPr>
        <w:t xml:space="preserve">En otros estudios, se han realizado análisis similares a partir de la información obtenida por los patrones de bandeo de geles de poliacrilamida en gradientes desnaturalizantes de </w:t>
      </w:r>
      <w:r w:rsidR="00AE3EFE">
        <w:rPr>
          <w:rFonts w:eastAsia="Times-Italic" w:cs="Arial"/>
          <w:iCs/>
          <w:lang w:val="es-ES" w:eastAsia="es-CO"/>
        </w:rPr>
        <w:t>urea</w:t>
      </w:r>
      <w:r w:rsidRPr="00B30BB6">
        <w:rPr>
          <w:rFonts w:eastAsia="Times-Italic" w:cs="Arial"/>
          <w:iCs/>
          <w:lang w:val="es-ES" w:eastAsia="es-CO"/>
        </w:rPr>
        <w:t xml:space="preserve"> y formamida, para la evaluación de diversidad molecular de la región 359-781 del gen 16S del ARN ribosomal (rRNA) de cianobacterias en ecosistemas de aguas continentales. En 2009, </w:t>
      </w:r>
      <w:r w:rsidRPr="00B30BB6">
        <w:rPr>
          <w:lang w:val="es-ES"/>
        </w:rPr>
        <w:t xml:space="preserve">Dadheech </w:t>
      </w:r>
      <w:r w:rsidR="00606DC5" w:rsidRPr="00B30BB6">
        <w:rPr>
          <w:lang w:val="es-ES"/>
        </w:rPr>
        <w:t>y colaboradores,</w:t>
      </w:r>
      <w:r w:rsidRPr="00B30BB6">
        <w:rPr>
          <w:lang w:val="es-ES"/>
        </w:rPr>
        <w:t xml:space="preserve"> evaluaron la diversidad de cepas de cianobacterias en sedimentos y agua de varios lagos africanos, mediante perfiles de DGGE. Para cada ecosistema evaluado, encontraron entre 5-11 bandas para cada perfil. El patrón de bandeo obtenido de DGGE fue similar entre réplicas de las muestras. Así mismo, el análisis de cluster del dendrograma mediante el algoritmo </w:t>
      </w:r>
      <w:r w:rsidRPr="00B30BB6">
        <w:rPr>
          <w:i/>
          <w:lang w:val="es-ES"/>
        </w:rPr>
        <w:t>UPGMA</w:t>
      </w:r>
      <w:r w:rsidRPr="00B30BB6">
        <w:rPr>
          <w:lang w:val="es-ES"/>
        </w:rPr>
        <w:t xml:space="preserve"> mostró cuatro agrupaciones principales</w:t>
      </w:r>
      <w:r w:rsidRPr="00B30BB6">
        <w:rPr>
          <w:rFonts w:cs="Arial"/>
          <w:lang w:val="es-CO" w:eastAsia="es-CO"/>
        </w:rPr>
        <w:t>, de las cuales algunas agrupaciones eran compartidas por muestras de varios lagos (</w:t>
      </w:r>
      <w:r w:rsidRPr="00B30BB6">
        <w:rPr>
          <w:lang w:val="es-ES"/>
        </w:rPr>
        <w:t xml:space="preserve">Dadheech </w:t>
      </w:r>
      <w:r w:rsidR="00275E69" w:rsidRPr="00B30BB6">
        <w:rPr>
          <w:lang w:val="es-ES"/>
        </w:rPr>
        <w:t>et al.</w:t>
      </w:r>
      <w:r w:rsidR="00BA36DE" w:rsidRPr="00B30BB6">
        <w:rPr>
          <w:lang w:val="es-ES"/>
        </w:rPr>
        <w:t xml:space="preserve">, </w:t>
      </w:r>
      <w:r w:rsidRPr="00B30BB6">
        <w:rPr>
          <w:lang w:val="es-ES"/>
        </w:rPr>
        <w:t xml:space="preserve">2009). Por su parte, en 2008 Dorador </w:t>
      </w:r>
      <w:r w:rsidR="00606DC5" w:rsidRPr="00B30BB6">
        <w:rPr>
          <w:lang w:val="es-ES"/>
        </w:rPr>
        <w:t>y colaboradores</w:t>
      </w:r>
      <w:r w:rsidR="00275E69" w:rsidRPr="00B30BB6">
        <w:rPr>
          <w:i/>
          <w:lang w:val="es-ES"/>
        </w:rPr>
        <w:t xml:space="preserve"> </w:t>
      </w:r>
      <w:r w:rsidRPr="00B30BB6">
        <w:rPr>
          <w:lang w:val="es-ES"/>
        </w:rPr>
        <w:t xml:space="preserve"> evaluaron la diversidad de cianobacterias en humedales salinos en el norte de Chile. Estos investigadores encontraron patrones de DGGE de entre 5 y 11 bandas en muestras de agua, y entre 9-14 patrones de bandas de DGGE en muestras de sedimentos, lo cual pudo utilizarse como indicadores de riqueza de especies. Estos datos revelaron una habilidad mejorada para la detección de cianobacterias usando métodos moleculares, al contrastar esta técnica con técnicas de detección de la taxonomía tradicional (</w:t>
      </w:r>
      <w:r w:rsidR="00F30B97" w:rsidRPr="00B30BB6">
        <w:rPr>
          <w:lang w:val="es-ES"/>
        </w:rPr>
        <w:t xml:space="preserve">Dorador, </w:t>
      </w:r>
      <w:r w:rsidR="00F30B97" w:rsidRPr="00B30BB6">
        <w:rPr>
          <w:lang w:val="es-CO"/>
        </w:rPr>
        <w:t>Vila, Imhoff &amp; Witzel</w:t>
      </w:r>
      <w:r w:rsidR="00F17DC5">
        <w:rPr>
          <w:lang w:val="es-CO"/>
        </w:rPr>
        <w:t>,</w:t>
      </w:r>
      <w:r w:rsidR="00F30B97" w:rsidRPr="00B30BB6">
        <w:rPr>
          <w:lang w:val="es-ES"/>
        </w:rPr>
        <w:t xml:space="preserve"> 2008</w:t>
      </w:r>
      <w:r w:rsidR="00B82D37">
        <w:rPr>
          <w:lang w:val="es-ES"/>
        </w:rPr>
        <w:t>).</w:t>
      </w:r>
    </w:p>
    <w:p w:rsidR="00442EEB" w:rsidRPr="00B30BB6" w:rsidRDefault="00442EEB" w:rsidP="00442EEB">
      <w:pPr>
        <w:autoSpaceDE w:val="0"/>
        <w:autoSpaceDN w:val="0"/>
        <w:adjustRightInd w:val="0"/>
        <w:ind w:firstLine="720"/>
        <w:jc w:val="both"/>
        <w:rPr>
          <w:lang w:val="es-ES"/>
        </w:rPr>
      </w:pPr>
    </w:p>
    <w:p w:rsidR="00442EEB" w:rsidRPr="00B30BB6" w:rsidRDefault="00442EEB" w:rsidP="00442EEB">
      <w:pPr>
        <w:autoSpaceDE w:val="0"/>
        <w:autoSpaceDN w:val="0"/>
        <w:adjustRightInd w:val="0"/>
        <w:ind w:firstLine="720"/>
        <w:jc w:val="both"/>
        <w:rPr>
          <w:lang w:val="es-ES"/>
        </w:rPr>
      </w:pPr>
      <w:r w:rsidRPr="00B30BB6">
        <w:rPr>
          <w:lang w:val="es-ES"/>
        </w:rPr>
        <w:t xml:space="preserve">Para el presente trabajo, es importante resaltar </w:t>
      </w:r>
      <w:r w:rsidR="005F7678" w:rsidRPr="00B30BB6">
        <w:rPr>
          <w:lang w:val="es-ES"/>
        </w:rPr>
        <w:t>que fue posible la detección de</w:t>
      </w:r>
      <w:r w:rsidRPr="00B30BB6">
        <w:rPr>
          <w:lang w:val="es-ES"/>
        </w:rPr>
        <w:t xml:space="preserve"> un alto número de bandas para los ecosistemas evaluados</w:t>
      </w:r>
      <w:r w:rsidR="005F7678" w:rsidRPr="00B30BB6">
        <w:rPr>
          <w:lang w:val="es-ES"/>
        </w:rPr>
        <w:t>, lo que lo destaca</w:t>
      </w:r>
      <w:r w:rsidRPr="00B30BB6">
        <w:rPr>
          <w:lang w:val="es-ES"/>
        </w:rPr>
        <w:t xml:space="preserve"> </w:t>
      </w:r>
      <w:r w:rsidR="005F7678" w:rsidRPr="00B30BB6">
        <w:rPr>
          <w:lang w:val="es-ES"/>
        </w:rPr>
        <w:t>al</w:t>
      </w:r>
      <w:r w:rsidRPr="00B30BB6">
        <w:rPr>
          <w:lang w:val="es-ES"/>
        </w:rPr>
        <w:t xml:space="preserve"> compara</w:t>
      </w:r>
      <w:r w:rsidR="005F7678" w:rsidRPr="00B30BB6">
        <w:rPr>
          <w:lang w:val="es-ES"/>
        </w:rPr>
        <w:t>rse</w:t>
      </w:r>
      <w:r w:rsidRPr="00B30BB6">
        <w:rPr>
          <w:lang w:val="es-ES"/>
        </w:rPr>
        <w:t xml:space="preserve"> con los </w:t>
      </w:r>
      <w:r w:rsidR="005F7678" w:rsidRPr="00B30BB6">
        <w:rPr>
          <w:lang w:val="es-ES"/>
        </w:rPr>
        <w:t xml:space="preserve">otros </w:t>
      </w:r>
      <w:r w:rsidRPr="00B30BB6">
        <w:rPr>
          <w:lang w:val="es-ES"/>
        </w:rPr>
        <w:t>estudios mencionados (Riogrande II, 35 bandas diferentes; La Fe, 30 bandas diferentes). Con relación a la reamplificación de las bandas eluídas de DGGE, es claro que no en todos los casos se pueden obtener secuencias de las bandas escogidas para evaluaciones de diversidad, tal y como sucedió en este estudio. Sin embargo, en el caso de tener éxito en la reamplificación de muestras de bandas de DGGE, es preciso mencionar que se puede contar con información de secuencias idénticas de bandas diferentes dentro de la misma población analizada (</w:t>
      </w:r>
      <w:r w:rsidR="00F30B97" w:rsidRPr="00B30BB6">
        <w:rPr>
          <w:lang w:val="es-ES"/>
        </w:rPr>
        <w:t xml:space="preserve">Boutte, </w:t>
      </w:r>
      <w:r w:rsidR="00F30B97" w:rsidRPr="00B30BB6">
        <w:rPr>
          <w:lang w:val="es-CR"/>
        </w:rPr>
        <w:t>Grubisic, Balthasart &amp; Wilmotte</w:t>
      </w:r>
      <w:r w:rsidR="00F17DC5">
        <w:rPr>
          <w:lang w:val="es-CR"/>
        </w:rPr>
        <w:t>,</w:t>
      </w:r>
      <w:r w:rsidR="00F30B97" w:rsidRPr="00B30BB6">
        <w:rPr>
          <w:lang w:val="es-ES"/>
        </w:rPr>
        <w:t xml:space="preserve"> 2006</w:t>
      </w:r>
      <w:r w:rsidRPr="00B30BB6">
        <w:rPr>
          <w:lang w:val="es-ES"/>
        </w:rPr>
        <w:t xml:space="preserve">). Esto puede suceder debido a </w:t>
      </w:r>
      <w:r w:rsidRPr="00B82D37">
        <w:rPr>
          <w:lang w:val="es-ES"/>
        </w:rPr>
        <w:t>que amplicones dominantes podrían distribuirse en posiciones diferentes dentro del mismo patrón de bandeo,</w:t>
      </w:r>
      <w:r w:rsidRPr="00B30BB6">
        <w:rPr>
          <w:lang w:val="es-ES"/>
        </w:rPr>
        <w:t xml:space="preserve"> probablemente porque varios dominios tienen propiedades bioquímicas similares, siendo lábiles a efectos estocásticos que podrían causar que un dominio se desnaturalice antes que otros (</w:t>
      </w:r>
      <w:r w:rsidR="0014112C" w:rsidRPr="00B30BB6">
        <w:rPr>
          <w:lang w:val="es-ES"/>
        </w:rPr>
        <w:t xml:space="preserve">Nikolausz, </w:t>
      </w:r>
      <w:r w:rsidR="0014112C" w:rsidRPr="00B30BB6">
        <w:rPr>
          <w:lang w:val="es-CR"/>
        </w:rPr>
        <w:t>Sipos, Revesz, Szekely &amp; Marialigeti,</w:t>
      </w:r>
      <w:r w:rsidR="0014112C" w:rsidRPr="00B30BB6">
        <w:rPr>
          <w:lang w:val="es-ES"/>
        </w:rPr>
        <w:t xml:space="preserve"> 2005; Boutte et al., 2006</w:t>
      </w:r>
      <w:r w:rsidRPr="00B30BB6">
        <w:rPr>
          <w:lang w:val="es-ES"/>
        </w:rPr>
        <w:t>).</w:t>
      </w:r>
      <w:r w:rsidR="006310D7" w:rsidRPr="00B30BB6">
        <w:rPr>
          <w:lang w:val="es-ES"/>
        </w:rPr>
        <w:t xml:space="preserve"> I</w:t>
      </w:r>
      <w:r w:rsidRPr="00B30BB6">
        <w:rPr>
          <w:lang w:val="es-ES"/>
        </w:rPr>
        <w:t xml:space="preserve">ndependientemente de </w:t>
      </w:r>
      <w:r w:rsidR="006310D7" w:rsidRPr="00B30BB6">
        <w:rPr>
          <w:rFonts w:eastAsia="Times-Italic" w:cs="Arial"/>
          <w:iCs/>
          <w:lang w:val="es-ES" w:eastAsia="es-CO"/>
        </w:rPr>
        <w:t>la imposibilidad de re-amplificar</w:t>
      </w:r>
      <w:r w:rsidRPr="00B30BB6">
        <w:rPr>
          <w:rFonts w:eastAsia="Times-Italic" w:cs="Arial"/>
          <w:iCs/>
          <w:lang w:val="es-ES" w:eastAsia="es-CO"/>
        </w:rPr>
        <w:t xml:space="preserve"> secuencias de la subunidad 16S rRNA, en este trabajo fue posible determinar el grado de similitud entre los hallazgos obtenidos en cada embalse, de acuerdo con las agrupaciones obtenidas por el programa de análisis de bandas </w:t>
      </w:r>
      <w:r w:rsidRPr="00B30BB6">
        <w:rPr>
          <w:rFonts w:eastAsia="Times-Italic" w:cs="Arial"/>
          <w:i/>
          <w:iCs/>
          <w:lang w:val="es-ES" w:eastAsia="es-CO"/>
        </w:rPr>
        <w:t>GelCompar II.</w:t>
      </w:r>
      <w:r w:rsidRPr="00B30BB6">
        <w:rPr>
          <w:rFonts w:eastAsia="Times-Italic" w:cs="Arial"/>
          <w:iCs/>
          <w:lang w:val="es-ES" w:eastAsia="es-CO"/>
        </w:rPr>
        <w:t xml:space="preserve"> Este análisis genético permitió determinar la utilidad de la técnica DGGE, para el hallazgo de perfiles genéticos únicos para cada ecosistema evaluado.</w:t>
      </w:r>
    </w:p>
    <w:p w:rsidR="00442EEB" w:rsidRPr="00B30BB6" w:rsidRDefault="00442EEB" w:rsidP="00442EEB">
      <w:pPr>
        <w:autoSpaceDE w:val="0"/>
        <w:autoSpaceDN w:val="0"/>
        <w:adjustRightInd w:val="0"/>
        <w:jc w:val="both"/>
        <w:rPr>
          <w:rFonts w:eastAsia="Times-Italic" w:cs="Arial"/>
          <w:iCs/>
          <w:lang w:val="es-ES" w:eastAsia="es-CO"/>
        </w:rPr>
      </w:pPr>
    </w:p>
    <w:p w:rsidR="00442EEB" w:rsidRPr="00B30BB6" w:rsidRDefault="00442EEB" w:rsidP="00442EEB">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Aunque este trabajo es de carácter informativo de la presencia o ausencia de cepas de cianobacterias con potencial toxicidad, es recomendable incluir información de carácter físico-químico y ambiental de los sitios de muestreo para correlacionar dichas evaluaciones con los datos obtenidos de amplificación de regiones de toxicidad en diferentes épocas del año en los embalses Riogrande II y La Fe. Así mismo, puede recomendarse para futuros trabajos la detección del número de copias de genes y su expresión por qPCR (</w:t>
      </w:r>
      <w:r w:rsidRPr="00B30BB6">
        <w:rPr>
          <w:lang w:val="es-CO"/>
        </w:rPr>
        <w:t xml:space="preserve">Quantitative real-time PCR, PCR cuantitativa en tiempo real) </w:t>
      </w:r>
      <w:r w:rsidRPr="00B30BB6">
        <w:rPr>
          <w:rFonts w:eastAsia="Times-Italic" w:cs="Arial"/>
          <w:iCs/>
          <w:lang w:val="es-ES" w:eastAsia="es-CO"/>
        </w:rPr>
        <w:t xml:space="preserve">de los diferentes genes que hacen parte del cluster </w:t>
      </w:r>
      <w:r w:rsidRPr="00B30BB6">
        <w:rPr>
          <w:rFonts w:eastAsia="Times-Italic" w:cs="Arial"/>
          <w:i/>
          <w:iCs/>
          <w:lang w:val="es-ES" w:eastAsia="es-CO"/>
        </w:rPr>
        <w:t>mcy</w:t>
      </w:r>
      <w:r w:rsidRPr="00B30BB6">
        <w:rPr>
          <w:rFonts w:eastAsia="Times-Italic" w:cs="Arial"/>
          <w:iCs/>
          <w:lang w:val="es-ES" w:eastAsia="es-CO"/>
        </w:rPr>
        <w:t>, algunos de ellos que codifican para péptidos involucrados con la potencial toxicidad de cepas de cianobacterias productoras de microcistinas (</w:t>
      </w:r>
      <w:r w:rsidR="0014112C" w:rsidRPr="00B30BB6">
        <w:rPr>
          <w:rFonts w:eastAsia="Times-Italic" w:cs="Arial"/>
          <w:iCs/>
          <w:lang w:val="es-ES" w:eastAsia="es-CO"/>
        </w:rPr>
        <w:t xml:space="preserve">Ngwa, </w:t>
      </w:r>
      <w:r w:rsidR="0014112C" w:rsidRPr="00B30BB6">
        <w:rPr>
          <w:rFonts w:eastAsia="Times-Italic" w:cs="Arial"/>
          <w:iCs/>
          <w:lang w:val="es-CR" w:eastAsia="es-CO"/>
        </w:rPr>
        <w:t>Madramootoo &amp; Jabaji,</w:t>
      </w:r>
      <w:r w:rsidR="0014112C" w:rsidRPr="00B30BB6">
        <w:rPr>
          <w:rFonts w:eastAsia="Times-Italic" w:cs="Arial"/>
          <w:iCs/>
          <w:lang w:val="es-ES" w:eastAsia="es-CO"/>
        </w:rPr>
        <w:t xml:space="preserve"> 2012</w:t>
      </w:r>
      <w:r w:rsidRPr="00B30BB6">
        <w:rPr>
          <w:rFonts w:eastAsia="Times-Italic" w:cs="Arial"/>
          <w:iCs/>
          <w:lang w:val="es-ES" w:eastAsia="es-CO"/>
        </w:rPr>
        <w:t>).</w:t>
      </w:r>
    </w:p>
    <w:p w:rsidR="00442EEB" w:rsidRPr="00B30BB6" w:rsidRDefault="00442EEB" w:rsidP="00442EEB">
      <w:pPr>
        <w:autoSpaceDE w:val="0"/>
        <w:autoSpaceDN w:val="0"/>
        <w:adjustRightInd w:val="0"/>
        <w:jc w:val="both"/>
        <w:rPr>
          <w:rFonts w:eastAsia="Times-Italic" w:cs="Arial"/>
          <w:iCs/>
          <w:lang w:val="es-ES" w:eastAsia="es-CO"/>
        </w:rPr>
      </w:pPr>
    </w:p>
    <w:p w:rsidR="00442EEB" w:rsidRDefault="00442EEB" w:rsidP="00E7238C">
      <w:pPr>
        <w:autoSpaceDE w:val="0"/>
        <w:autoSpaceDN w:val="0"/>
        <w:adjustRightInd w:val="0"/>
        <w:ind w:firstLine="720"/>
        <w:jc w:val="both"/>
        <w:rPr>
          <w:rFonts w:eastAsia="Times-Italic" w:cs="Arial"/>
          <w:iCs/>
          <w:lang w:val="es-ES" w:eastAsia="es-CO"/>
        </w:rPr>
      </w:pPr>
      <w:r w:rsidRPr="00B30BB6">
        <w:rPr>
          <w:rFonts w:eastAsia="Times-Italic" w:cs="Arial"/>
          <w:iCs/>
          <w:lang w:val="es-ES" w:eastAsia="es-CO"/>
        </w:rPr>
        <w:t>Por último, se podrían llevar a cabo evaluaciones adicionales de diversidad de cepas y géneros de cianobacterias en los embalses Riogrande II y La Fe, mediante reamplificación de bandas obtenidas por la técnica DGGE, o mediante la secuenciación de regiones del gen 16S en una aproximación de metagenomas. De esta forma, los métodos moleculares independiente</w:t>
      </w:r>
      <w:r w:rsidR="00537433" w:rsidRPr="00B30BB6">
        <w:rPr>
          <w:rFonts w:eastAsia="Times-Italic" w:cs="Arial"/>
          <w:iCs/>
          <w:lang w:val="es-ES" w:eastAsia="es-CO"/>
        </w:rPr>
        <w:t>s de cultivos cianobacterianos,</w:t>
      </w:r>
      <w:r w:rsidRPr="00B30BB6">
        <w:rPr>
          <w:rFonts w:eastAsia="Times-Italic" w:cs="Arial"/>
          <w:iCs/>
          <w:lang w:val="es-ES" w:eastAsia="es-CO"/>
        </w:rPr>
        <w:t xml:space="preserve"> relacionados con extracción de ADN directamente de muestras ambientales, se están haciendo más comunes como formas de estudiar microorganismos provenientes de ecosistemas complejos con problemas</w:t>
      </w:r>
      <w:r w:rsidR="00BA36DE" w:rsidRPr="00B30BB6">
        <w:rPr>
          <w:rFonts w:eastAsia="Times-Italic" w:cs="Arial"/>
          <w:iCs/>
          <w:lang w:val="es-ES" w:eastAsia="es-CO"/>
        </w:rPr>
        <w:t xml:space="preserve"> de eutrofización (Pope &amp; Patel, </w:t>
      </w:r>
      <w:r w:rsidRPr="00B30BB6">
        <w:rPr>
          <w:rFonts w:eastAsia="Times-Italic" w:cs="Arial"/>
          <w:iCs/>
          <w:lang w:val="es-ES" w:eastAsia="es-CO"/>
        </w:rPr>
        <w:t>2008). Estos trabajos pueden ser de gran utilidad para estimar la posible relación entre la presencia de diversas cepas de cianobacterias con las condiciones ambientales, y para determinar posibles relaciones evolutivas entre cepas presentes en el mismo ecosistema. Por su condición de procariotes y por los eventos de eutrofización artificial que se pueden presentar en estos ecosistemas, puede ser interesante estudiar la capacidad de evolución de las cepas de cianobacterias en términos de diferencias en las tasas de mutación y/o sustitución nucleotídica de secuencia específicas, lo cual puede ser indicador a su vez de su capacidad de adaptación a estos ecosistemas artificiales. Estudios adicionales de la diversidad molecular de cianobacterias tóxicas podrían incluir el uso de estas herramientas de la biología molecular y de la bioinformática, siendo de utilidad en el apoyo de estudios limnológicos para la detección espacial o temporal de estos microorganismos, lo cual puede ser a su vez una herramienta nueva para la toma de decisiones en plantas de potabilización de agua.</w:t>
      </w:r>
    </w:p>
    <w:p w:rsidR="00E7238C" w:rsidRPr="00B30BB6" w:rsidRDefault="00E7238C" w:rsidP="00E7238C">
      <w:pPr>
        <w:autoSpaceDE w:val="0"/>
        <w:autoSpaceDN w:val="0"/>
        <w:adjustRightInd w:val="0"/>
        <w:ind w:firstLine="720"/>
        <w:jc w:val="both"/>
        <w:rPr>
          <w:rFonts w:eastAsia="Times-Italic" w:cs="Arial"/>
          <w:iCs/>
          <w:lang w:val="es-ES" w:eastAsia="es-CO"/>
        </w:rPr>
      </w:pPr>
    </w:p>
    <w:p w:rsidR="00442EEB" w:rsidRPr="00B30BB6" w:rsidRDefault="00442EEB" w:rsidP="004F7E85">
      <w:pPr>
        <w:autoSpaceDE w:val="0"/>
        <w:autoSpaceDN w:val="0"/>
        <w:adjustRightInd w:val="0"/>
        <w:jc w:val="center"/>
        <w:rPr>
          <w:rFonts w:eastAsia="Times-Italic" w:cs="Arial"/>
          <w:iCs/>
          <w:lang w:val="es-ES" w:eastAsia="es-CO"/>
        </w:rPr>
      </w:pPr>
      <w:r w:rsidRPr="00B30BB6">
        <w:rPr>
          <w:rFonts w:eastAsia="Times-Italic" w:cs="Arial"/>
          <w:iCs/>
          <w:lang w:val="es-ES" w:eastAsia="es-CO"/>
        </w:rPr>
        <w:t>AGRADECIMIENTOS</w:t>
      </w:r>
    </w:p>
    <w:p w:rsidR="009E4205" w:rsidRDefault="0027584F" w:rsidP="004F7E85">
      <w:pPr>
        <w:autoSpaceDE w:val="0"/>
        <w:autoSpaceDN w:val="0"/>
        <w:adjustRightInd w:val="0"/>
        <w:jc w:val="both"/>
        <w:rPr>
          <w:rFonts w:eastAsia="Times-Italic" w:cs="Arial"/>
          <w:iCs/>
          <w:lang w:val="es-ES" w:eastAsia="es-CO"/>
        </w:rPr>
      </w:pPr>
      <w:r w:rsidRPr="00B30BB6">
        <w:rPr>
          <w:rFonts w:eastAsia="Times-Italic"/>
          <w:iCs/>
          <w:lang w:val="es-ES" w:eastAsia="es-CO"/>
        </w:rPr>
        <w:t xml:space="preserve">A la DIME - </w:t>
      </w:r>
      <w:r w:rsidR="00442EEB" w:rsidRPr="00B30BB6">
        <w:rPr>
          <w:rFonts w:eastAsia="Times-Italic"/>
          <w:iCs/>
          <w:lang w:val="es-ES" w:eastAsia="es-CO"/>
        </w:rPr>
        <w:t>Dirección de Investigaciones de la Universidad Nacional de Colombia Sede Medellín, por la fina</w:t>
      </w:r>
      <w:r w:rsidR="00483462" w:rsidRPr="00B30BB6">
        <w:rPr>
          <w:rFonts w:eastAsia="Times-Italic"/>
          <w:iCs/>
          <w:lang w:val="es-ES" w:eastAsia="es-CO"/>
        </w:rPr>
        <w:t>nciación del presente estudio</w:t>
      </w:r>
      <w:r w:rsidRPr="00B30BB6">
        <w:rPr>
          <w:rFonts w:eastAsia="Times-Italic"/>
          <w:iCs/>
          <w:lang w:val="es-ES" w:eastAsia="es-CO"/>
        </w:rPr>
        <w:t xml:space="preserve">, derivado </w:t>
      </w:r>
      <w:r w:rsidR="00483462" w:rsidRPr="00B30BB6">
        <w:rPr>
          <w:rFonts w:eastAsia="Times-Italic"/>
          <w:iCs/>
          <w:lang w:val="es-ES" w:eastAsia="es-CO"/>
        </w:rPr>
        <w:t xml:space="preserve">del proyecto </w:t>
      </w:r>
      <w:r w:rsidR="00483462" w:rsidRPr="00B30BB6">
        <w:rPr>
          <w:lang w:val="es-ES"/>
        </w:rPr>
        <w:t>“</w:t>
      </w:r>
      <w:r w:rsidR="00483462" w:rsidRPr="00B30BB6">
        <w:rPr>
          <w:rStyle w:val="il"/>
          <w:i/>
          <w:lang w:val="es-ES"/>
        </w:rPr>
        <w:t>Desarrollo</w:t>
      </w:r>
      <w:r w:rsidR="00483462" w:rsidRPr="00B30BB6">
        <w:rPr>
          <w:i/>
          <w:lang w:val="es-ES"/>
        </w:rPr>
        <w:t xml:space="preserve"> de </w:t>
      </w:r>
      <w:r w:rsidR="00483462" w:rsidRPr="00B30BB6">
        <w:rPr>
          <w:rStyle w:val="il"/>
          <w:i/>
          <w:lang w:val="es-ES"/>
        </w:rPr>
        <w:t>bioensayos</w:t>
      </w:r>
      <w:r w:rsidR="00483462" w:rsidRPr="00B30BB6">
        <w:rPr>
          <w:i/>
          <w:lang w:val="es-ES"/>
        </w:rPr>
        <w:t xml:space="preserve"> para la detecció</w:t>
      </w:r>
      <w:r w:rsidRPr="00B30BB6">
        <w:rPr>
          <w:i/>
          <w:lang w:val="es-ES"/>
        </w:rPr>
        <w:t>n de toxinas de cianobacterias</w:t>
      </w:r>
      <w:r w:rsidRPr="00B30BB6">
        <w:rPr>
          <w:lang w:val="es-ES"/>
        </w:rPr>
        <w:t xml:space="preserve">”, </w:t>
      </w:r>
      <w:r w:rsidR="00483462" w:rsidRPr="00B30BB6">
        <w:rPr>
          <w:lang w:val="es-ES"/>
        </w:rPr>
        <w:t>Código 20201007168</w:t>
      </w:r>
      <w:r w:rsidRPr="00B30BB6">
        <w:rPr>
          <w:lang w:val="es-ES"/>
        </w:rPr>
        <w:t>.</w:t>
      </w:r>
      <w:r w:rsidRPr="00B30BB6">
        <w:rPr>
          <w:rFonts w:eastAsia="Times-Italic"/>
          <w:iCs/>
          <w:lang w:val="es-ES" w:eastAsia="es-CO"/>
        </w:rPr>
        <w:t xml:space="preserve"> </w:t>
      </w:r>
      <w:r w:rsidR="00DC209C" w:rsidRPr="00B30BB6">
        <w:rPr>
          <w:rFonts w:eastAsia="Times-Italic" w:cs="Arial"/>
          <w:iCs/>
          <w:lang w:val="es-ES" w:eastAsia="es-CO"/>
        </w:rPr>
        <w:t xml:space="preserve">A Jaime Palacio y Néstor Aguirre del Grupo GAIA de la Universidad de Antioquia, por su colaboración en la obtención de las muestras de agua utilizadas en este estudio. </w:t>
      </w:r>
      <w:r w:rsidR="00442EEB" w:rsidRPr="00B30BB6">
        <w:rPr>
          <w:rFonts w:eastAsia="Times-Italic"/>
          <w:iCs/>
          <w:lang w:val="es-ES" w:eastAsia="es-CO"/>
        </w:rPr>
        <w:t>A</w:t>
      </w:r>
      <w:r w:rsidR="009F7C54" w:rsidRPr="00B30BB6">
        <w:rPr>
          <w:rFonts w:eastAsia="Times-Italic"/>
          <w:iCs/>
          <w:lang w:val="es-ES" w:eastAsia="es-CO"/>
        </w:rPr>
        <w:t>l</w:t>
      </w:r>
      <w:r w:rsidR="00442EEB" w:rsidRPr="00B30BB6">
        <w:rPr>
          <w:rFonts w:eastAsia="Times-Italic"/>
          <w:iCs/>
          <w:lang w:val="es-ES" w:eastAsia="es-CO"/>
        </w:rPr>
        <w:t xml:space="preserve"> </w:t>
      </w:r>
      <w:r w:rsidR="009F7C54" w:rsidRPr="00B30BB6">
        <w:rPr>
          <w:rFonts w:eastAsia="Times-Italic"/>
          <w:iCs/>
          <w:lang w:val="es-ES" w:eastAsia="es-CO"/>
        </w:rPr>
        <w:t>Laboratorio de Biología Molecular y Celular de l</w:t>
      </w:r>
      <w:r w:rsidR="00442EEB" w:rsidRPr="00B30BB6">
        <w:rPr>
          <w:rFonts w:eastAsia="Times-Italic"/>
          <w:iCs/>
          <w:lang w:val="es-ES" w:eastAsia="es-CO"/>
        </w:rPr>
        <w:t>a Universidad Nacional de Colombia Sede Medellín</w:t>
      </w:r>
      <w:r w:rsidR="002A7FFA" w:rsidRPr="00B30BB6">
        <w:rPr>
          <w:rFonts w:eastAsia="Times-Italic"/>
          <w:iCs/>
          <w:lang w:val="es-ES" w:eastAsia="es-CO"/>
        </w:rPr>
        <w:t>, por el uso de sus instalaciones y equipos para el componente de biología molecular</w:t>
      </w:r>
      <w:r w:rsidR="009F7C54" w:rsidRPr="00B30BB6">
        <w:rPr>
          <w:rFonts w:eastAsia="Times-Italic"/>
          <w:iCs/>
          <w:lang w:val="es-ES" w:eastAsia="es-CO"/>
        </w:rPr>
        <w:t>.</w:t>
      </w:r>
      <w:r w:rsidR="00442EEB" w:rsidRPr="00B30BB6">
        <w:rPr>
          <w:rFonts w:eastAsia="Times-Italic"/>
          <w:iCs/>
          <w:lang w:val="es-ES" w:eastAsia="es-CO"/>
        </w:rPr>
        <w:t xml:space="preserve"> A </w:t>
      </w:r>
      <w:r w:rsidR="00AF3C97" w:rsidRPr="00B30BB6">
        <w:rPr>
          <w:rFonts w:eastAsia="Times-Italic"/>
          <w:iCs/>
          <w:lang w:val="es-ES" w:eastAsia="es-CO"/>
        </w:rPr>
        <w:t>Mónica Higuita, Claudia</w:t>
      </w:r>
      <w:r w:rsidR="00442EEB" w:rsidRPr="00B30BB6">
        <w:rPr>
          <w:rFonts w:eastAsia="Times-Italic"/>
          <w:iCs/>
          <w:lang w:val="es-ES" w:eastAsia="es-CO"/>
        </w:rPr>
        <w:t xml:space="preserve"> Moreno</w:t>
      </w:r>
      <w:r w:rsidR="002C0A2A" w:rsidRPr="00B30BB6">
        <w:rPr>
          <w:rFonts w:eastAsia="Times-Italic"/>
          <w:iCs/>
          <w:lang w:val="es-ES" w:eastAsia="es-CO"/>
        </w:rPr>
        <w:t xml:space="preserve"> y</w:t>
      </w:r>
      <w:r w:rsidR="002C0A2A" w:rsidRPr="00B30BB6">
        <w:rPr>
          <w:rFonts w:eastAsia="Times-Italic" w:cs="Arial"/>
          <w:iCs/>
          <w:lang w:val="es-ES" w:eastAsia="es-CO"/>
        </w:rPr>
        <w:t xml:space="preserve"> Sebastián Reynaldi</w:t>
      </w:r>
      <w:r w:rsidR="00DC209C" w:rsidRPr="00B30BB6">
        <w:rPr>
          <w:rFonts w:eastAsia="Times-Italic"/>
          <w:iCs/>
          <w:lang w:val="es-ES" w:eastAsia="es-CO"/>
        </w:rPr>
        <w:t>,</w:t>
      </w:r>
      <w:r w:rsidR="00442EEB" w:rsidRPr="00B30BB6">
        <w:rPr>
          <w:rFonts w:eastAsia="Times-Italic"/>
          <w:iCs/>
          <w:lang w:val="es-ES" w:eastAsia="es-CO"/>
        </w:rPr>
        <w:t xml:space="preserve"> </w:t>
      </w:r>
      <w:r w:rsidR="00B96E75" w:rsidRPr="00B30BB6">
        <w:rPr>
          <w:rFonts w:eastAsia="Times-Italic"/>
          <w:iCs/>
          <w:lang w:val="es-ES" w:eastAsia="es-CO"/>
        </w:rPr>
        <w:t>de la Universidad Nacional de Colombia</w:t>
      </w:r>
      <w:r w:rsidR="00B96E75" w:rsidRPr="00B30BB6">
        <w:rPr>
          <w:rFonts w:eastAsia="Times-Italic" w:cs="Arial"/>
          <w:iCs/>
          <w:lang w:val="es-ES" w:eastAsia="es-CO"/>
        </w:rPr>
        <w:t xml:space="preserve"> Sede Medellín, por su colaboración en los análisis de datos </w:t>
      </w:r>
      <w:r w:rsidR="002C0A2A" w:rsidRPr="00B30BB6">
        <w:rPr>
          <w:rFonts w:eastAsia="Times-Italic" w:cs="Arial"/>
          <w:iCs/>
          <w:lang w:val="es-ES" w:eastAsia="es-CO"/>
        </w:rPr>
        <w:t xml:space="preserve">moleculares, </w:t>
      </w:r>
      <w:r w:rsidR="00B96E75" w:rsidRPr="00B30BB6">
        <w:rPr>
          <w:rFonts w:eastAsia="Times-Italic" w:cs="Arial"/>
          <w:iCs/>
          <w:lang w:val="es-ES" w:eastAsia="es-CO"/>
        </w:rPr>
        <w:t xml:space="preserve">por la asesoría en la técnica DGGE, </w:t>
      </w:r>
      <w:r w:rsidR="002C0A2A" w:rsidRPr="00B30BB6">
        <w:rPr>
          <w:rFonts w:eastAsia="Times-Italic" w:cs="Arial"/>
          <w:iCs/>
          <w:lang w:val="es-ES" w:eastAsia="es-CO"/>
        </w:rPr>
        <w:t xml:space="preserve">y </w:t>
      </w:r>
      <w:r w:rsidR="00B96E75" w:rsidRPr="00B30BB6">
        <w:rPr>
          <w:rFonts w:eastAsia="Times-Italic" w:cs="Arial"/>
          <w:iCs/>
          <w:lang w:val="es-ES" w:eastAsia="es-CO"/>
        </w:rPr>
        <w:t xml:space="preserve">por su ayuda inicial en la escritura del proyecto y </w:t>
      </w:r>
      <w:r w:rsidR="00DC209C" w:rsidRPr="00B30BB6">
        <w:rPr>
          <w:rFonts w:eastAsia="Times-Italic" w:cs="Arial"/>
          <w:iCs/>
          <w:lang w:val="es-ES" w:eastAsia="es-CO"/>
        </w:rPr>
        <w:t xml:space="preserve">la </w:t>
      </w:r>
      <w:r w:rsidR="00B96E75" w:rsidRPr="00B30BB6">
        <w:rPr>
          <w:rFonts w:eastAsia="Times-Italic" w:cs="Arial"/>
          <w:iCs/>
          <w:lang w:val="es-ES" w:eastAsia="es-CO"/>
        </w:rPr>
        <w:t xml:space="preserve">consecución de </w:t>
      </w:r>
      <w:r w:rsidR="00DC209C" w:rsidRPr="00B30BB6">
        <w:rPr>
          <w:rFonts w:eastAsia="Times-Italic" w:cs="Arial"/>
          <w:iCs/>
          <w:lang w:val="es-ES" w:eastAsia="es-CO"/>
        </w:rPr>
        <w:t>recursos</w:t>
      </w:r>
      <w:r w:rsidR="00B96E75" w:rsidRPr="00B30BB6">
        <w:rPr>
          <w:rFonts w:eastAsia="Times-Italic" w:cs="Arial"/>
          <w:iCs/>
          <w:lang w:val="es-ES" w:eastAsia="es-CO"/>
        </w:rPr>
        <w:t xml:space="preserve"> para el desarrollo de este trabajo</w:t>
      </w:r>
      <w:r w:rsidR="002C0A2A" w:rsidRPr="00B30BB6">
        <w:rPr>
          <w:rFonts w:eastAsia="Times-Italic" w:cs="Arial"/>
          <w:iCs/>
          <w:lang w:val="es-ES" w:eastAsia="es-CO"/>
        </w:rPr>
        <w:t>, respectivamente</w:t>
      </w:r>
      <w:r w:rsidR="00E7238C">
        <w:rPr>
          <w:rFonts w:eastAsia="Times-Italic" w:cs="Arial"/>
          <w:iCs/>
          <w:lang w:val="es-ES" w:eastAsia="es-CO"/>
        </w:rPr>
        <w:t>.</w:t>
      </w:r>
    </w:p>
    <w:p w:rsidR="00E7238C" w:rsidRPr="00E7238C" w:rsidRDefault="00E7238C" w:rsidP="004F7E85">
      <w:pPr>
        <w:autoSpaceDE w:val="0"/>
        <w:autoSpaceDN w:val="0"/>
        <w:adjustRightInd w:val="0"/>
        <w:jc w:val="both"/>
        <w:rPr>
          <w:lang w:val="es-CR"/>
        </w:rPr>
      </w:pPr>
    </w:p>
    <w:p w:rsidR="00275E69" w:rsidRPr="00B30BB6" w:rsidRDefault="00442EEB" w:rsidP="004F7E8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B30BB6">
        <w:t>RESUMEN</w:t>
      </w:r>
    </w:p>
    <w:p w:rsidR="00442EEB" w:rsidRPr="00B30BB6" w:rsidRDefault="00275E69"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xml:space="preserve">En </w:t>
      </w:r>
      <w:r w:rsidR="00CA0202" w:rsidRPr="00B30BB6">
        <w:t xml:space="preserve">embalses, </w:t>
      </w:r>
      <w:r w:rsidRPr="00B30BB6">
        <w:t>la eutrofización es consecuencia de procesos naturales y de actividades humanas</w:t>
      </w:r>
      <w:r w:rsidR="00B27915">
        <w:t>,</w:t>
      </w:r>
      <w:r w:rsidR="00CA0202" w:rsidRPr="00B30BB6">
        <w:t xml:space="preserve"> lo cual </w:t>
      </w:r>
      <w:r w:rsidRPr="00B30BB6">
        <w:t xml:space="preserve">puede facilitar la aparición de </w:t>
      </w:r>
      <w:r w:rsidR="00B27915">
        <w:t>afloramientos</w:t>
      </w:r>
      <w:r w:rsidRPr="00B30BB6">
        <w:t xml:space="preserve"> de cianobacterias potencialmente tóxicas.</w:t>
      </w:r>
      <w:r w:rsidR="00CA0202" w:rsidRPr="00B30BB6">
        <w:t xml:space="preserve"> E</w:t>
      </w:r>
      <w:r w:rsidRPr="00B30BB6">
        <w:t xml:space="preserve">n </w:t>
      </w:r>
      <w:r w:rsidR="00442EEB" w:rsidRPr="00B30BB6">
        <w:t>este trabajo, se util</w:t>
      </w:r>
      <w:r w:rsidR="00B27915">
        <w:t xml:space="preserve">izaron dos técnicas moleculares en </w:t>
      </w:r>
      <w:r w:rsidR="00442EEB" w:rsidRPr="00B30BB6">
        <w:t xml:space="preserve">la detección de genes presentes en cepas potencialmente tóxicas de </w:t>
      </w:r>
      <w:r w:rsidR="00442EEB" w:rsidRPr="00B27915">
        <w:rPr>
          <w:color w:val="auto"/>
        </w:rPr>
        <w:t>cianobacterias y evaluaciones de diversid</w:t>
      </w:r>
      <w:r w:rsidR="00CA0202" w:rsidRPr="00B27915">
        <w:rPr>
          <w:color w:val="auto"/>
        </w:rPr>
        <w:t xml:space="preserve">ad molecular de cianobacterias </w:t>
      </w:r>
      <w:r w:rsidR="00442EEB" w:rsidRPr="00B27915">
        <w:rPr>
          <w:color w:val="auto"/>
        </w:rPr>
        <w:t xml:space="preserve">en los embalses </w:t>
      </w:r>
      <w:r w:rsidR="00125A7F">
        <w:rPr>
          <w:color w:val="auto"/>
        </w:rPr>
        <w:t>para</w:t>
      </w:r>
      <w:r w:rsidR="00B27915" w:rsidRPr="00B27915">
        <w:rPr>
          <w:color w:val="auto"/>
        </w:rPr>
        <w:t xml:space="preserve"> </w:t>
      </w:r>
      <w:r w:rsidR="00CA0202" w:rsidRPr="00B30BB6">
        <w:t xml:space="preserve">potabilización de agua, Riogrande II y La Fe, Colombia. </w:t>
      </w:r>
      <w:r w:rsidR="00A921C1">
        <w:t xml:space="preserve">Entre </w:t>
      </w:r>
      <w:r w:rsidR="00442EEB" w:rsidRPr="00B30BB6">
        <w:t>2010-2011, se tomaron 12 muestras de agua en ambos embalses y se realizaron extracciones de ADN para un análisis de marcadores moleculares mediante PC</w:t>
      </w:r>
      <w:r w:rsidR="00CA0202" w:rsidRPr="00B30BB6">
        <w:t>R y DGGE. S</w:t>
      </w:r>
      <w:r w:rsidR="00442EEB" w:rsidRPr="00B30BB6">
        <w:t>e amplif</w:t>
      </w:r>
      <w:r w:rsidR="006D3D6C" w:rsidRPr="00B30BB6">
        <w:t>icaron secuencias entre 250-300</w:t>
      </w:r>
      <w:r w:rsidR="00442EEB" w:rsidRPr="00B30BB6">
        <w:t xml:space="preserve">pb de los genes </w:t>
      </w:r>
      <w:r w:rsidR="00442EEB" w:rsidRPr="00B30BB6">
        <w:rPr>
          <w:i/>
        </w:rPr>
        <w:t>mcy</w:t>
      </w:r>
      <w:r w:rsidR="00442EEB" w:rsidRPr="00B30BB6">
        <w:t xml:space="preserve">A y </w:t>
      </w:r>
      <w:r w:rsidR="00442EEB" w:rsidRPr="00B30BB6">
        <w:rPr>
          <w:i/>
        </w:rPr>
        <w:t>mcy</w:t>
      </w:r>
      <w:r w:rsidR="00442EEB" w:rsidRPr="00B30BB6">
        <w:t xml:space="preserve">E, implicados en la toxicidad </w:t>
      </w:r>
      <w:r w:rsidR="00DB3632" w:rsidRPr="00B30BB6">
        <w:t>de cepas de cianobacterias. Asi</w:t>
      </w:r>
      <w:r w:rsidR="00442EEB" w:rsidRPr="00B30BB6">
        <w:t>mismo, se amplificaron secuencias de la región</w:t>
      </w:r>
      <w:r w:rsidR="006D3D6C" w:rsidRPr="00B30BB6">
        <w:t xml:space="preserve"> 16S del ARN ribosomal (422</w:t>
      </w:r>
      <w:r w:rsidR="00BB0780">
        <w:t xml:space="preserve">pb), para </w:t>
      </w:r>
      <w:r w:rsidR="00442EEB" w:rsidRPr="00B30BB6">
        <w:t>la técnica DGGE. Se corrieron geles de poliacrilamida en gradientes de desnaturalización, se realizó agrupamiento genético (</w:t>
      </w:r>
      <w:r w:rsidR="00442EEB" w:rsidRPr="00B30BB6">
        <w:rPr>
          <w:i/>
        </w:rPr>
        <w:t>UPGMA</w:t>
      </w:r>
      <w:r w:rsidR="00442EEB" w:rsidRPr="00B30BB6">
        <w:t xml:space="preserve">), y se </w:t>
      </w:r>
      <w:r w:rsidR="00CA0202" w:rsidRPr="00B30BB6">
        <w:t xml:space="preserve">separaron por patrones de bandeo las muestras de cada embalse evaluado. </w:t>
      </w:r>
      <w:r w:rsidR="00442EEB" w:rsidRPr="00B30BB6">
        <w:t xml:space="preserve">Se demuestra la utilidad de las técnicas moleculares en </w:t>
      </w:r>
      <w:bookmarkStart w:id="1" w:name="_GoBack"/>
      <w:r w:rsidR="00442EEB" w:rsidRPr="00B30BB6">
        <w:t>estudios relacionados con la búsqueda de genes asociados con tox</w:t>
      </w:r>
      <w:r w:rsidR="006F56C6" w:rsidRPr="00B30BB6">
        <w:t>icidad y diversidad molecular de cianobacterias</w:t>
      </w:r>
      <w:r w:rsidR="00442EEB" w:rsidRPr="00B30BB6">
        <w:t xml:space="preserve"> </w:t>
      </w:r>
      <w:r w:rsidR="00F1251B" w:rsidRPr="00B30BB6">
        <w:t>en muestras de agua provenientes de</w:t>
      </w:r>
      <w:r w:rsidR="00442EEB" w:rsidRPr="00B30BB6">
        <w:t xml:space="preserve"> embalses de agua con fines de potabilización para centros urbanos. </w:t>
      </w:r>
    </w:p>
    <w:bookmarkEnd w:id="1"/>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Default="00442EEB" w:rsidP="00442EEB">
      <w:pPr>
        <w:autoSpaceDE w:val="0"/>
        <w:autoSpaceDN w:val="0"/>
        <w:adjustRightInd w:val="0"/>
        <w:jc w:val="both"/>
        <w:rPr>
          <w:lang w:val="es-CO"/>
        </w:rPr>
      </w:pPr>
      <w:r w:rsidRPr="00B30BB6">
        <w:rPr>
          <w:b/>
          <w:lang w:val="es-CO"/>
        </w:rPr>
        <w:t>Palabras clave:</w:t>
      </w:r>
      <w:r w:rsidRPr="00B30BB6">
        <w:rPr>
          <w:i/>
          <w:lang w:val="es-CO"/>
        </w:rPr>
        <w:t xml:space="preserve"> </w:t>
      </w:r>
      <w:r w:rsidR="00E7238C">
        <w:rPr>
          <w:lang w:val="es-CO"/>
        </w:rPr>
        <w:t>e</w:t>
      </w:r>
      <w:r w:rsidRPr="00B30BB6">
        <w:rPr>
          <w:lang w:val="es-CO"/>
        </w:rPr>
        <w:t>utrofización, cianobacterias, toxicidad, microcistinas, diversidad, marcadores moleculares.</w:t>
      </w:r>
    </w:p>
    <w:p w:rsidR="00A921C1" w:rsidRPr="00B30BB6" w:rsidRDefault="00A921C1" w:rsidP="00442EEB">
      <w:pPr>
        <w:autoSpaceDE w:val="0"/>
        <w:autoSpaceDN w:val="0"/>
        <w:adjustRightInd w:val="0"/>
        <w:jc w:val="both"/>
        <w:rPr>
          <w:lang w:val="es-CO"/>
        </w:rPr>
      </w:pPr>
    </w:p>
    <w:p w:rsidR="00442EEB" w:rsidRDefault="00442EEB" w:rsidP="00E7238C">
      <w:pPr>
        <w:autoSpaceDE w:val="0"/>
        <w:autoSpaceDN w:val="0"/>
        <w:adjustRightInd w:val="0"/>
        <w:jc w:val="center"/>
        <w:rPr>
          <w:lang w:val="es-CO"/>
        </w:rPr>
      </w:pPr>
      <w:r w:rsidRPr="00B30BB6">
        <w:rPr>
          <w:lang w:val="es-CO"/>
        </w:rPr>
        <w:t>REFERENCIAS</w:t>
      </w:r>
    </w:p>
    <w:p w:rsidR="00A921C1" w:rsidRPr="00B30BB6" w:rsidRDefault="00A921C1" w:rsidP="00E7238C">
      <w:pPr>
        <w:autoSpaceDE w:val="0"/>
        <w:autoSpaceDN w:val="0"/>
        <w:adjustRightInd w:val="0"/>
        <w:jc w:val="center"/>
        <w:rPr>
          <w:rFonts w:eastAsia="Times-Italic" w:cs="Arial"/>
          <w:iCs/>
          <w:lang w:val="es-ES" w:eastAsia="es-CO"/>
        </w:rPr>
      </w:pPr>
    </w:p>
    <w:p w:rsidR="00AB78D2" w:rsidRPr="00B30BB6" w:rsidRDefault="00061B68"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rPr>
      </w:pPr>
      <w:r w:rsidRPr="00B30BB6">
        <w:rPr>
          <w:szCs w:val="24"/>
        </w:rPr>
        <w:t xml:space="preserve">Abuchaibe, H., </w:t>
      </w:r>
      <w:r w:rsidR="00442EEB" w:rsidRPr="00B30BB6">
        <w:rPr>
          <w:szCs w:val="24"/>
        </w:rPr>
        <w:t>Agudelo</w:t>
      </w:r>
      <w:r w:rsidRPr="00B30BB6">
        <w:rPr>
          <w:szCs w:val="24"/>
        </w:rPr>
        <w:t>, J.</w:t>
      </w:r>
      <w:r w:rsidR="00F91082">
        <w:rPr>
          <w:szCs w:val="24"/>
        </w:rPr>
        <w:t>,</w:t>
      </w:r>
      <w:r w:rsidRPr="00B30BB6">
        <w:rPr>
          <w:szCs w:val="24"/>
        </w:rPr>
        <w:t xml:space="preserve"> &amp; </w:t>
      </w:r>
      <w:r w:rsidR="00442EEB" w:rsidRPr="00B30BB6">
        <w:rPr>
          <w:szCs w:val="24"/>
        </w:rPr>
        <w:t>Sañudo</w:t>
      </w:r>
      <w:r w:rsidRPr="00B30BB6">
        <w:rPr>
          <w:szCs w:val="24"/>
        </w:rPr>
        <w:t>, C</w:t>
      </w:r>
      <w:r w:rsidR="00442EEB" w:rsidRPr="00B30BB6">
        <w:rPr>
          <w:szCs w:val="24"/>
        </w:rPr>
        <w:t xml:space="preserve">. </w:t>
      </w:r>
      <w:r w:rsidRPr="00B30BB6">
        <w:rPr>
          <w:szCs w:val="24"/>
        </w:rPr>
        <w:t>(</w:t>
      </w:r>
      <w:r w:rsidR="00442EEB" w:rsidRPr="00B30BB6">
        <w:rPr>
          <w:szCs w:val="24"/>
        </w:rPr>
        <w:t>1998</w:t>
      </w:r>
      <w:r w:rsidRPr="00B30BB6">
        <w:rPr>
          <w:szCs w:val="24"/>
        </w:rPr>
        <w:t>)</w:t>
      </w:r>
      <w:r w:rsidR="00442EEB" w:rsidRPr="00B30BB6">
        <w:rPr>
          <w:szCs w:val="24"/>
        </w:rPr>
        <w:t xml:space="preserve">. Descripción general de las instalaciones del  acueducto metropolitano. </w:t>
      </w:r>
      <w:r w:rsidR="00442EEB" w:rsidRPr="00B30BB6">
        <w:rPr>
          <w:i/>
          <w:szCs w:val="24"/>
        </w:rPr>
        <w:t>Revista Empresas Públicas de Medellín</w:t>
      </w:r>
      <w:r w:rsidR="00385D51" w:rsidRPr="00B30BB6">
        <w:rPr>
          <w:szCs w:val="24"/>
        </w:rPr>
        <w:t>,</w:t>
      </w:r>
      <w:r w:rsidR="00E7238C">
        <w:rPr>
          <w:szCs w:val="24"/>
        </w:rPr>
        <w:t xml:space="preserve"> </w:t>
      </w:r>
      <w:r w:rsidRPr="00B30BB6">
        <w:rPr>
          <w:i/>
          <w:szCs w:val="24"/>
        </w:rPr>
        <w:t>10</w:t>
      </w:r>
      <w:r w:rsidRPr="00B30BB6">
        <w:rPr>
          <w:szCs w:val="24"/>
        </w:rPr>
        <w:t xml:space="preserve">, </w:t>
      </w:r>
      <w:r w:rsidR="00442EEB" w:rsidRPr="00B30BB6">
        <w:rPr>
          <w:szCs w:val="24"/>
        </w:rPr>
        <w:t>35-97.</w:t>
      </w:r>
    </w:p>
    <w:p w:rsidR="00AB78D2" w:rsidRPr="00B30BB6" w:rsidRDefault="00AB78D2"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rPr>
      </w:pPr>
    </w:p>
    <w:p w:rsidR="00AB78D2" w:rsidRPr="00F17DC5" w:rsidRDefault="00AB78D2"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rPr>
      </w:pPr>
      <w:r w:rsidRPr="00B30BB6">
        <w:rPr>
          <w:rFonts w:ascii="Times" w:hAnsi="Times"/>
          <w:szCs w:val="24"/>
          <w:lang w:eastAsia="es-ES"/>
        </w:rPr>
        <w:t>Azevedo, S.</w:t>
      </w:r>
      <w:r w:rsidR="00E716AC" w:rsidRPr="00B30BB6">
        <w:rPr>
          <w:rFonts w:ascii="Times" w:hAnsi="Times"/>
          <w:szCs w:val="24"/>
          <w:lang w:eastAsia="es-ES"/>
        </w:rPr>
        <w:t xml:space="preserve"> </w:t>
      </w:r>
      <w:r w:rsidRPr="00B30BB6">
        <w:rPr>
          <w:rFonts w:ascii="Times" w:hAnsi="Times"/>
          <w:szCs w:val="24"/>
          <w:lang w:eastAsia="es-ES"/>
        </w:rPr>
        <w:t>M.</w:t>
      </w:r>
      <w:r w:rsidR="00E716AC" w:rsidRPr="00B30BB6">
        <w:rPr>
          <w:rFonts w:ascii="Times" w:hAnsi="Times"/>
          <w:szCs w:val="24"/>
          <w:lang w:eastAsia="es-ES"/>
        </w:rPr>
        <w:t xml:space="preserve"> </w:t>
      </w:r>
      <w:r w:rsidRPr="00B30BB6">
        <w:rPr>
          <w:rFonts w:ascii="Times" w:hAnsi="Times"/>
          <w:szCs w:val="24"/>
          <w:lang w:eastAsia="es-ES"/>
        </w:rPr>
        <w:t>F.</w:t>
      </w:r>
      <w:r w:rsidR="00E716AC" w:rsidRPr="00B30BB6">
        <w:rPr>
          <w:rFonts w:ascii="Times" w:hAnsi="Times"/>
          <w:szCs w:val="24"/>
          <w:lang w:eastAsia="es-ES"/>
        </w:rPr>
        <w:t xml:space="preserve"> </w:t>
      </w:r>
      <w:r w:rsidRPr="00B30BB6">
        <w:rPr>
          <w:rFonts w:ascii="Times" w:hAnsi="Times"/>
          <w:szCs w:val="24"/>
          <w:lang w:eastAsia="es-ES"/>
        </w:rPr>
        <w:t xml:space="preserve">O. &amp; Carmouze, J. (1994). Une mortalité de poissons dans une lagune tropicale (Brésil) durant une période de dominance de cyanophyceae. </w:t>
      </w:r>
      <w:r w:rsidRPr="00F17DC5">
        <w:rPr>
          <w:rFonts w:ascii="Times" w:hAnsi="Times"/>
          <w:szCs w:val="24"/>
          <w:lang w:eastAsia="es-ES"/>
        </w:rPr>
        <w:t>Coincidence ou conséquence</w:t>
      </w:r>
      <w:proofErr w:type="gramStart"/>
      <w:r w:rsidRPr="00F17DC5">
        <w:rPr>
          <w:rFonts w:ascii="Times" w:hAnsi="Times"/>
          <w:szCs w:val="24"/>
          <w:lang w:eastAsia="es-ES"/>
        </w:rPr>
        <w:t>?</w:t>
      </w:r>
      <w:r w:rsidR="00E716AC" w:rsidRPr="00F17DC5">
        <w:rPr>
          <w:rFonts w:ascii="Times" w:hAnsi="Times"/>
          <w:szCs w:val="24"/>
          <w:lang w:eastAsia="es-ES"/>
        </w:rPr>
        <w:t>.</w:t>
      </w:r>
      <w:proofErr w:type="gramEnd"/>
      <w:r w:rsidRPr="00F17DC5">
        <w:rPr>
          <w:rFonts w:ascii="Times" w:hAnsi="Times"/>
          <w:szCs w:val="24"/>
          <w:lang w:eastAsia="es-ES"/>
        </w:rPr>
        <w:t xml:space="preserve"> </w:t>
      </w:r>
      <w:r w:rsidR="00E5209E" w:rsidRPr="00F17DC5">
        <w:rPr>
          <w:i/>
          <w:iCs/>
          <w:color w:val="333333"/>
          <w:szCs w:val="24"/>
          <w:shd w:val="clear" w:color="auto" w:fill="EDEDED"/>
        </w:rPr>
        <w:t>Revue d'Hydrobiologie Tropicale</w:t>
      </w:r>
      <w:r w:rsidR="00385D51" w:rsidRPr="00F17DC5">
        <w:rPr>
          <w:szCs w:val="24"/>
          <w:lang w:eastAsia="es-ES"/>
        </w:rPr>
        <w:t>,</w:t>
      </w:r>
      <w:r w:rsidR="008A7E68" w:rsidRPr="00F17DC5">
        <w:rPr>
          <w:i/>
          <w:szCs w:val="24"/>
          <w:lang w:eastAsia="es-ES"/>
        </w:rPr>
        <w:t xml:space="preserve"> 27</w:t>
      </w:r>
      <w:r w:rsidR="008A7E68" w:rsidRPr="00F17DC5">
        <w:rPr>
          <w:szCs w:val="24"/>
          <w:lang w:eastAsia="es-ES"/>
        </w:rPr>
        <w:t xml:space="preserve">, </w:t>
      </w:r>
      <w:r w:rsidRPr="00F17DC5">
        <w:rPr>
          <w:szCs w:val="24"/>
          <w:lang w:eastAsia="es-ES"/>
        </w:rPr>
        <w:t>265-272.</w:t>
      </w:r>
    </w:p>
    <w:p w:rsidR="00442EEB" w:rsidRPr="00F17DC5"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rPr>
      </w:pPr>
      <w:r w:rsidRPr="00F17DC5">
        <w:rPr>
          <w:szCs w:val="24"/>
        </w:rPr>
        <w:t>Azevedo, S.</w:t>
      </w:r>
      <w:r w:rsidR="00E716AC" w:rsidRPr="00F17DC5">
        <w:rPr>
          <w:szCs w:val="24"/>
        </w:rPr>
        <w:t xml:space="preserve"> </w:t>
      </w:r>
      <w:r w:rsidRPr="00F17DC5">
        <w:rPr>
          <w:szCs w:val="24"/>
        </w:rPr>
        <w:t xml:space="preserve">M., Carmichael, </w:t>
      </w:r>
      <w:r w:rsidR="00061B68" w:rsidRPr="00F17DC5">
        <w:rPr>
          <w:szCs w:val="24"/>
        </w:rPr>
        <w:t>W.</w:t>
      </w:r>
      <w:r w:rsidR="00E716AC" w:rsidRPr="00F17DC5">
        <w:rPr>
          <w:szCs w:val="24"/>
        </w:rPr>
        <w:t xml:space="preserve"> </w:t>
      </w:r>
      <w:r w:rsidR="00061B68" w:rsidRPr="00F17DC5">
        <w:rPr>
          <w:szCs w:val="24"/>
        </w:rPr>
        <w:t xml:space="preserve">W., </w:t>
      </w:r>
      <w:r w:rsidRPr="00F17DC5">
        <w:rPr>
          <w:szCs w:val="24"/>
        </w:rPr>
        <w:t xml:space="preserve">Jochimsen, </w:t>
      </w:r>
      <w:r w:rsidR="00061B68" w:rsidRPr="00F17DC5">
        <w:rPr>
          <w:szCs w:val="24"/>
        </w:rPr>
        <w:t>E.</w:t>
      </w:r>
      <w:r w:rsidR="00E716AC" w:rsidRPr="00F17DC5">
        <w:rPr>
          <w:szCs w:val="24"/>
        </w:rPr>
        <w:t xml:space="preserve"> </w:t>
      </w:r>
      <w:r w:rsidR="00061B68" w:rsidRPr="00F17DC5">
        <w:rPr>
          <w:szCs w:val="24"/>
        </w:rPr>
        <w:t xml:space="preserve">M., </w:t>
      </w:r>
      <w:r w:rsidRPr="00F17DC5">
        <w:rPr>
          <w:szCs w:val="24"/>
        </w:rPr>
        <w:t xml:space="preserve">Rinehart, </w:t>
      </w:r>
      <w:r w:rsidR="00061B68" w:rsidRPr="00F17DC5">
        <w:rPr>
          <w:szCs w:val="24"/>
        </w:rPr>
        <w:t>K.</w:t>
      </w:r>
      <w:r w:rsidR="00E716AC" w:rsidRPr="00F17DC5">
        <w:rPr>
          <w:szCs w:val="24"/>
        </w:rPr>
        <w:t xml:space="preserve"> </w:t>
      </w:r>
      <w:r w:rsidR="00061B68" w:rsidRPr="00F17DC5">
        <w:rPr>
          <w:szCs w:val="24"/>
        </w:rPr>
        <w:t xml:space="preserve">L., </w:t>
      </w:r>
      <w:r w:rsidRPr="00F17DC5">
        <w:rPr>
          <w:szCs w:val="24"/>
        </w:rPr>
        <w:t xml:space="preserve">Lau, </w:t>
      </w:r>
      <w:r w:rsidR="00061B68" w:rsidRPr="00F17DC5">
        <w:rPr>
          <w:szCs w:val="24"/>
        </w:rPr>
        <w:t xml:space="preserve">S., </w:t>
      </w:r>
      <w:r w:rsidRPr="00F17DC5">
        <w:rPr>
          <w:szCs w:val="24"/>
        </w:rPr>
        <w:t>Shaw</w:t>
      </w:r>
      <w:r w:rsidR="00061B68" w:rsidRPr="00F17DC5">
        <w:rPr>
          <w:szCs w:val="24"/>
        </w:rPr>
        <w:t>, G.</w:t>
      </w:r>
      <w:r w:rsidR="00E716AC" w:rsidRPr="00F17DC5">
        <w:rPr>
          <w:szCs w:val="24"/>
        </w:rPr>
        <w:t xml:space="preserve"> </w:t>
      </w:r>
      <w:r w:rsidR="00F91082" w:rsidRPr="00F17DC5">
        <w:rPr>
          <w:szCs w:val="24"/>
        </w:rPr>
        <w:t xml:space="preserve">R., </w:t>
      </w:r>
      <w:r w:rsidRPr="00F17DC5">
        <w:rPr>
          <w:szCs w:val="24"/>
        </w:rPr>
        <w:t xml:space="preserve">&amp; Eaglesham, </w:t>
      </w:r>
      <w:r w:rsidR="00061B68" w:rsidRPr="00F17DC5">
        <w:rPr>
          <w:szCs w:val="24"/>
        </w:rPr>
        <w:t>G.</w:t>
      </w:r>
      <w:r w:rsidR="00F91082" w:rsidRPr="00F17DC5">
        <w:rPr>
          <w:szCs w:val="24"/>
        </w:rPr>
        <w:t xml:space="preserve"> </w:t>
      </w:r>
      <w:r w:rsidR="00061B68" w:rsidRPr="00F17DC5">
        <w:rPr>
          <w:szCs w:val="24"/>
        </w:rPr>
        <w:t>K. (</w:t>
      </w:r>
      <w:r w:rsidRPr="00F17DC5">
        <w:rPr>
          <w:szCs w:val="24"/>
        </w:rPr>
        <w:t>2002</w:t>
      </w:r>
      <w:r w:rsidR="00061B68" w:rsidRPr="00F17DC5">
        <w:rPr>
          <w:szCs w:val="24"/>
        </w:rPr>
        <w:t>)</w:t>
      </w:r>
      <w:r w:rsidRPr="00F17DC5">
        <w:rPr>
          <w:szCs w:val="24"/>
        </w:rPr>
        <w:t xml:space="preserve">. </w:t>
      </w:r>
      <w:proofErr w:type="gramStart"/>
      <w:r w:rsidRPr="00B30BB6">
        <w:rPr>
          <w:szCs w:val="24"/>
          <w:lang w:val="en-US"/>
        </w:rPr>
        <w:t>Human intoxication by microcystins during renal dialysis treatment in Caruaru-Brazil.</w:t>
      </w:r>
      <w:proofErr w:type="gramEnd"/>
      <w:r w:rsidRPr="00B30BB6">
        <w:rPr>
          <w:szCs w:val="24"/>
          <w:lang w:val="en-US"/>
        </w:rPr>
        <w:t xml:space="preserve"> </w:t>
      </w:r>
      <w:r w:rsidRPr="00B30BB6">
        <w:rPr>
          <w:i/>
          <w:szCs w:val="24"/>
          <w:lang w:val="en-US"/>
        </w:rPr>
        <w:t>Toxicology</w:t>
      </w:r>
      <w:r w:rsidR="00776936" w:rsidRPr="00B30BB6">
        <w:rPr>
          <w:i/>
          <w:szCs w:val="24"/>
          <w:lang w:val="en-US"/>
        </w:rPr>
        <w:t>,</w:t>
      </w:r>
      <w:r w:rsidR="00061B68" w:rsidRPr="00B30BB6">
        <w:rPr>
          <w:szCs w:val="24"/>
          <w:lang w:val="en-US"/>
        </w:rPr>
        <w:t xml:space="preserve"> </w:t>
      </w:r>
      <w:r w:rsidR="00402AD0" w:rsidRPr="00B30BB6">
        <w:rPr>
          <w:i/>
          <w:szCs w:val="24"/>
          <w:lang w:val="en-US"/>
        </w:rPr>
        <w:t>181-</w:t>
      </w:r>
      <w:r w:rsidR="00061B68" w:rsidRPr="00B30BB6">
        <w:rPr>
          <w:i/>
          <w:szCs w:val="24"/>
          <w:lang w:val="en-US"/>
        </w:rPr>
        <w:t>182</w:t>
      </w:r>
      <w:r w:rsidR="00061B68" w:rsidRPr="00B30BB6">
        <w:rPr>
          <w:szCs w:val="24"/>
          <w:lang w:val="en-US"/>
        </w:rPr>
        <w:t>, 441-</w:t>
      </w:r>
      <w:r w:rsidRPr="00B30BB6">
        <w:rPr>
          <w:szCs w:val="24"/>
          <w:lang w:val="en-US"/>
        </w:rPr>
        <w:t>446.</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Bittencourt-Oliveira, M.</w:t>
      </w:r>
      <w:r w:rsidR="00F91082">
        <w:rPr>
          <w:lang w:val="en-US"/>
        </w:rPr>
        <w:t xml:space="preserve"> </w:t>
      </w:r>
      <w:r w:rsidRPr="00B30BB6">
        <w:rPr>
          <w:lang w:val="en-US"/>
        </w:rPr>
        <w:t>C., Oliveira</w:t>
      </w:r>
      <w:r w:rsidR="00061B68" w:rsidRPr="00B30BB6">
        <w:rPr>
          <w:lang w:val="en-US"/>
        </w:rPr>
        <w:t>, M.</w:t>
      </w:r>
      <w:r w:rsidR="00F91082">
        <w:rPr>
          <w:lang w:val="en-US"/>
        </w:rPr>
        <w:t xml:space="preserve"> </w:t>
      </w:r>
      <w:r w:rsidR="00061B68" w:rsidRPr="00B30BB6">
        <w:rPr>
          <w:lang w:val="en-US"/>
        </w:rPr>
        <w:t>C.</w:t>
      </w:r>
      <w:r w:rsidR="00F91082">
        <w:rPr>
          <w:lang w:val="en-US"/>
        </w:rPr>
        <w:t>,</w:t>
      </w:r>
      <w:r w:rsidRPr="00B30BB6">
        <w:rPr>
          <w:lang w:val="en-US"/>
        </w:rPr>
        <w:t xml:space="preserve"> &amp; Bol</w:t>
      </w:r>
      <w:r w:rsidR="00061B68" w:rsidRPr="00B30BB6">
        <w:rPr>
          <w:lang w:val="en-US"/>
        </w:rPr>
        <w:t>ch, C.</w:t>
      </w:r>
      <w:r w:rsidR="00F91082">
        <w:rPr>
          <w:lang w:val="en-US"/>
        </w:rPr>
        <w:t xml:space="preserve"> </w:t>
      </w:r>
      <w:r w:rsidR="00061B68" w:rsidRPr="00B30BB6">
        <w:rPr>
          <w:lang w:val="en-US"/>
        </w:rPr>
        <w:t>J.</w:t>
      </w:r>
      <w:r w:rsidR="00F91082">
        <w:rPr>
          <w:lang w:val="en-US"/>
        </w:rPr>
        <w:t xml:space="preserve"> </w:t>
      </w:r>
      <w:r w:rsidR="00061B68" w:rsidRPr="00B30BB6">
        <w:rPr>
          <w:lang w:val="en-US"/>
        </w:rPr>
        <w:t>S. (</w:t>
      </w:r>
      <w:r w:rsidRPr="00B30BB6">
        <w:rPr>
          <w:lang w:val="en-US"/>
        </w:rPr>
        <w:t>2001</w:t>
      </w:r>
      <w:r w:rsidR="00061B68" w:rsidRPr="00B30BB6">
        <w:rPr>
          <w:lang w:val="en-US"/>
        </w:rPr>
        <w:t>)</w:t>
      </w:r>
      <w:r w:rsidRPr="00B30BB6">
        <w:rPr>
          <w:lang w:val="en-US"/>
        </w:rPr>
        <w:t>.</w:t>
      </w:r>
      <w:proofErr w:type="gramEnd"/>
      <w:r w:rsidRPr="00B30BB6">
        <w:rPr>
          <w:lang w:val="en-US"/>
        </w:rPr>
        <w:t xml:space="preserve"> </w:t>
      </w:r>
      <w:proofErr w:type="gramStart"/>
      <w:r w:rsidRPr="00B30BB6">
        <w:rPr>
          <w:lang w:val="en-US"/>
        </w:rPr>
        <w:t xml:space="preserve">Genetic variability of some Brazilian strains of </w:t>
      </w:r>
      <w:r w:rsidRPr="00B30BB6">
        <w:rPr>
          <w:i/>
          <w:lang w:val="en-US"/>
        </w:rPr>
        <w:t xml:space="preserve">Microcystis aeruginosa </w:t>
      </w:r>
      <w:r w:rsidR="00175EC7">
        <w:rPr>
          <w:lang w:val="en-US"/>
        </w:rPr>
        <w:t>complex (Cyanophyceae/</w:t>
      </w:r>
      <w:r w:rsidRPr="00B30BB6">
        <w:rPr>
          <w:lang w:val="en-US"/>
        </w:rPr>
        <w:t xml:space="preserve">Cyanobacteria) using the nucleotide sequence analysis of the intergenic spacer and flanking regions from </w:t>
      </w:r>
      <w:r w:rsidRPr="00B30BB6">
        <w:rPr>
          <w:i/>
          <w:lang w:val="en-US"/>
        </w:rPr>
        <w:t>cpc</w:t>
      </w:r>
      <w:r w:rsidRPr="00B30BB6">
        <w:rPr>
          <w:lang w:val="en-US"/>
        </w:rPr>
        <w:t>BA-phycocyanin operon.</w:t>
      </w:r>
      <w:proofErr w:type="gramEnd"/>
      <w:r w:rsidRPr="00B30BB6">
        <w:rPr>
          <w:lang w:val="en-US"/>
        </w:rPr>
        <w:t xml:space="preserve"> </w:t>
      </w:r>
      <w:r w:rsidRPr="00B30BB6">
        <w:rPr>
          <w:i/>
          <w:lang w:val="en-US"/>
        </w:rPr>
        <w:t xml:space="preserve">Journal </w:t>
      </w:r>
      <w:r w:rsidR="00142549" w:rsidRPr="00B30BB6">
        <w:rPr>
          <w:i/>
          <w:lang w:val="en-US"/>
        </w:rPr>
        <w:t xml:space="preserve">of </w:t>
      </w:r>
      <w:r w:rsidRPr="00B30BB6">
        <w:rPr>
          <w:i/>
          <w:lang w:val="en-US"/>
        </w:rPr>
        <w:t>Phycology</w:t>
      </w:r>
      <w:r w:rsidR="00776936" w:rsidRPr="00B30BB6">
        <w:rPr>
          <w:i/>
          <w:lang w:val="en-US"/>
        </w:rPr>
        <w:t>,</w:t>
      </w:r>
      <w:r w:rsidRPr="00B30BB6">
        <w:rPr>
          <w:lang w:val="en-US"/>
        </w:rPr>
        <w:t xml:space="preserve"> </w:t>
      </w:r>
      <w:r w:rsidRPr="00B30BB6">
        <w:rPr>
          <w:i/>
          <w:lang w:val="en-US"/>
        </w:rPr>
        <w:t>37</w:t>
      </w:r>
      <w:r w:rsidR="00061B68" w:rsidRPr="00B30BB6">
        <w:rPr>
          <w:lang w:val="en-US"/>
        </w:rPr>
        <w:t xml:space="preserve">, </w:t>
      </w:r>
      <w:r w:rsidRPr="00B30BB6">
        <w:rPr>
          <w:lang w:val="en-US"/>
        </w:rPr>
        <w:t>810-818.</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NormalWeb"/>
        <w:tabs>
          <w:tab w:val="left" w:pos="709"/>
        </w:tabs>
        <w:spacing w:before="2" w:after="2"/>
        <w:jc w:val="both"/>
        <w:rPr>
          <w:rFonts w:ascii="Times New Roman" w:hAnsi="Times New Roman"/>
          <w:sz w:val="24"/>
          <w:lang w:val="en-US"/>
        </w:rPr>
      </w:pPr>
      <w:proofErr w:type="gramStart"/>
      <w:r w:rsidRPr="00B30BB6">
        <w:rPr>
          <w:rFonts w:ascii="Times New Roman" w:hAnsi="Times New Roman"/>
          <w:color w:val="211E1E"/>
          <w:sz w:val="24"/>
          <w:szCs w:val="26"/>
          <w:lang w:val="en-US"/>
        </w:rPr>
        <w:t xml:space="preserve">Boutte, C., Grubisic, </w:t>
      </w:r>
      <w:r w:rsidR="009836CA" w:rsidRPr="00B30BB6">
        <w:rPr>
          <w:rFonts w:ascii="Times New Roman" w:hAnsi="Times New Roman"/>
          <w:color w:val="211E1E"/>
          <w:sz w:val="24"/>
          <w:szCs w:val="26"/>
          <w:lang w:val="en-US"/>
        </w:rPr>
        <w:t>S., Balthasart, P.</w:t>
      </w:r>
      <w:r w:rsidR="00F91082">
        <w:rPr>
          <w:rFonts w:ascii="Times New Roman" w:hAnsi="Times New Roman"/>
          <w:color w:val="211E1E"/>
          <w:sz w:val="24"/>
          <w:szCs w:val="26"/>
          <w:lang w:val="en-US"/>
        </w:rPr>
        <w:t>,</w:t>
      </w:r>
      <w:r w:rsidR="009836CA" w:rsidRPr="00B30BB6">
        <w:rPr>
          <w:rFonts w:ascii="Times New Roman" w:hAnsi="Times New Roman"/>
          <w:color w:val="211E1E"/>
          <w:sz w:val="24"/>
          <w:szCs w:val="26"/>
          <w:lang w:val="en-US"/>
        </w:rPr>
        <w:t xml:space="preserve"> </w:t>
      </w:r>
      <w:r w:rsidRPr="00B30BB6">
        <w:rPr>
          <w:rFonts w:ascii="Times New Roman" w:hAnsi="Times New Roman"/>
          <w:color w:val="211E1E"/>
          <w:sz w:val="24"/>
          <w:szCs w:val="26"/>
          <w:lang w:val="en-US"/>
        </w:rPr>
        <w:t xml:space="preserve">&amp; </w:t>
      </w:r>
      <w:r w:rsidR="009836CA" w:rsidRPr="00B30BB6">
        <w:rPr>
          <w:rFonts w:ascii="Times New Roman" w:hAnsi="Times New Roman"/>
          <w:color w:val="211E1E"/>
          <w:sz w:val="24"/>
          <w:szCs w:val="26"/>
          <w:lang w:val="en-US"/>
        </w:rPr>
        <w:t>Wilmotte, A. (</w:t>
      </w:r>
      <w:r w:rsidRPr="00B30BB6">
        <w:rPr>
          <w:rFonts w:ascii="Times New Roman" w:hAnsi="Times New Roman"/>
          <w:color w:val="211E1E"/>
          <w:sz w:val="24"/>
          <w:szCs w:val="26"/>
          <w:lang w:val="en-US"/>
        </w:rPr>
        <w:t>2006</w:t>
      </w:r>
      <w:r w:rsidR="009836CA" w:rsidRPr="00B30BB6">
        <w:rPr>
          <w:rFonts w:ascii="Times New Roman" w:hAnsi="Times New Roman"/>
          <w:color w:val="211E1E"/>
          <w:sz w:val="24"/>
          <w:szCs w:val="26"/>
          <w:lang w:val="en-US"/>
        </w:rPr>
        <w:t>)</w:t>
      </w:r>
      <w:r w:rsidRPr="00B30BB6">
        <w:rPr>
          <w:rFonts w:ascii="Times New Roman" w:hAnsi="Times New Roman"/>
          <w:color w:val="211E1E"/>
          <w:sz w:val="24"/>
          <w:szCs w:val="26"/>
          <w:lang w:val="en-US"/>
        </w:rPr>
        <w:t>.</w:t>
      </w:r>
      <w:proofErr w:type="gramEnd"/>
      <w:r w:rsidRPr="00B30BB6">
        <w:rPr>
          <w:rFonts w:ascii="Times New Roman" w:hAnsi="Times New Roman"/>
          <w:color w:val="211E1E"/>
          <w:sz w:val="24"/>
          <w:szCs w:val="26"/>
          <w:lang w:val="en-US"/>
        </w:rPr>
        <w:t xml:space="preserve"> </w:t>
      </w:r>
      <w:proofErr w:type="gramStart"/>
      <w:r w:rsidRPr="00B30BB6">
        <w:rPr>
          <w:rFonts w:ascii="Times New Roman" w:hAnsi="Times New Roman"/>
          <w:color w:val="211E1E"/>
          <w:sz w:val="24"/>
          <w:szCs w:val="34"/>
          <w:lang w:val="en-US"/>
        </w:rPr>
        <w:t>Testing of primers for the study of cyanobacterial molecular diversity by DGGE.</w:t>
      </w:r>
      <w:proofErr w:type="gramEnd"/>
      <w:r w:rsidRPr="00B30BB6">
        <w:rPr>
          <w:rFonts w:ascii="Times New Roman" w:hAnsi="Times New Roman"/>
          <w:color w:val="211E1E"/>
          <w:sz w:val="24"/>
          <w:szCs w:val="34"/>
          <w:lang w:val="en-US"/>
        </w:rPr>
        <w:t xml:space="preserve"> </w:t>
      </w:r>
      <w:r w:rsidRPr="00B30BB6">
        <w:rPr>
          <w:rFonts w:ascii="Times New Roman" w:hAnsi="Times New Roman"/>
          <w:i/>
          <w:color w:val="211E1E"/>
          <w:sz w:val="24"/>
          <w:szCs w:val="16"/>
          <w:lang w:val="en-US"/>
        </w:rPr>
        <w:t>Journal of Microbiological Methods</w:t>
      </w:r>
      <w:r w:rsidR="00385D51" w:rsidRPr="00B30BB6">
        <w:rPr>
          <w:rFonts w:ascii="Times New Roman" w:hAnsi="Times New Roman"/>
          <w:i/>
          <w:color w:val="211E1E"/>
          <w:sz w:val="24"/>
          <w:szCs w:val="16"/>
          <w:lang w:val="en-US"/>
        </w:rPr>
        <w:t>,</w:t>
      </w:r>
      <w:r w:rsidR="009836CA" w:rsidRPr="00B30BB6">
        <w:rPr>
          <w:rFonts w:ascii="Times New Roman" w:hAnsi="Times New Roman"/>
          <w:color w:val="211E1E"/>
          <w:sz w:val="24"/>
          <w:szCs w:val="16"/>
          <w:lang w:val="en-US"/>
        </w:rPr>
        <w:t xml:space="preserve"> </w:t>
      </w:r>
      <w:r w:rsidR="009836CA" w:rsidRPr="00B30BB6">
        <w:rPr>
          <w:rFonts w:ascii="Times New Roman" w:hAnsi="Times New Roman"/>
          <w:i/>
          <w:color w:val="211E1E"/>
          <w:sz w:val="24"/>
          <w:szCs w:val="16"/>
          <w:lang w:val="en-US"/>
        </w:rPr>
        <w:t>65</w:t>
      </w:r>
      <w:r w:rsidR="009836CA" w:rsidRPr="00B30BB6">
        <w:rPr>
          <w:rFonts w:ascii="Times New Roman" w:hAnsi="Times New Roman"/>
          <w:color w:val="211E1E"/>
          <w:sz w:val="24"/>
          <w:szCs w:val="16"/>
          <w:lang w:val="en-US"/>
        </w:rPr>
        <w:t xml:space="preserve">, </w:t>
      </w:r>
      <w:r w:rsidR="005A4981" w:rsidRPr="00B30BB6">
        <w:rPr>
          <w:rFonts w:ascii="Times New Roman" w:hAnsi="Times New Roman"/>
          <w:color w:val="211E1E"/>
          <w:sz w:val="24"/>
          <w:szCs w:val="16"/>
          <w:lang w:val="en-US"/>
        </w:rPr>
        <w:t>542-</w:t>
      </w:r>
      <w:r w:rsidRPr="00B30BB6">
        <w:rPr>
          <w:rFonts w:ascii="Times New Roman" w:hAnsi="Times New Roman"/>
          <w:color w:val="211E1E"/>
          <w:sz w:val="24"/>
          <w:szCs w:val="16"/>
          <w:lang w:val="en-US"/>
        </w:rPr>
        <w:t>550.</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231F20"/>
          <w:u w:color="231F20"/>
          <w:lang w:val="en-US"/>
        </w:rPr>
      </w:pPr>
    </w:p>
    <w:p w:rsidR="00442EEB" w:rsidRPr="00B30BB6" w:rsidRDefault="009836CA"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r w:rsidRPr="00B30BB6">
        <w:rPr>
          <w:lang w:val="en-US"/>
        </w:rPr>
        <w:t>Carmichael, W.</w:t>
      </w:r>
      <w:r w:rsidR="0072106D" w:rsidRPr="00B30BB6">
        <w:rPr>
          <w:lang w:val="en-US"/>
        </w:rPr>
        <w:t xml:space="preserve"> </w:t>
      </w:r>
      <w:r w:rsidRPr="00B30BB6">
        <w:rPr>
          <w:lang w:val="en-US"/>
        </w:rPr>
        <w:t xml:space="preserve">W., </w:t>
      </w:r>
      <w:r w:rsidR="00442EEB" w:rsidRPr="00B30BB6">
        <w:rPr>
          <w:lang w:val="en-US"/>
        </w:rPr>
        <w:t>Azevedo,</w:t>
      </w:r>
      <w:r w:rsidRPr="00B30BB6">
        <w:rPr>
          <w:lang w:val="en-US"/>
        </w:rPr>
        <w:t xml:space="preserve"> S.</w:t>
      </w:r>
      <w:r w:rsidR="0072106D" w:rsidRPr="00B30BB6">
        <w:rPr>
          <w:lang w:val="en-US"/>
        </w:rPr>
        <w:t xml:space="preserve"> </w:t>
      </w:r>
      <w:r w:rsidRPr="00B30BB6">
        <w:rPr>
          <w:lang w:val="en-US"/>
        </w:rPr>
        <w:t>M.</w:t>
      </w:r>
      <w:r w:rsidR="0072106D" w:rsidRPr="00B30BB6">
        <w:rPr>
          <w:lang w:val="en-US"/>
        </w:rPr>
        <w:t xml:space="preserve"> </w:t>
      </w:r>
      <w:r w:rsidRPr="00B30BB6">
        <w:rPr>
          <w:lang w:val="en-US"/>
        </w:rPr>
        <w:t>F.</w:t>
      </w:r>
      <w:r w:rsidR="0072106D" w:rsidRPr="00B30BB6">
        <w:rPr>
          <w:lang w:val="en-US"/>
        </w:rPr>
        <w:t xml:space="preserve"> </w:t>
      </w:r>
      <w:r w:rsidRPr="00B30BB6">
        <w:rPr>
          <w:lang w:val="en-US"/>
        </w:rPr>
        <w:t>O.,</w:t>
      </w:r>
      <w:r w:rsidR="00442EEB" w:rsidRPr="00B30BB6">
        <w:rPr>
          <w:lang w:val="en-US"/>
        </w:rPr>
        <w:t xml:space="preserve"> An, </w:t>
      </w:r>
      <w:r w:rsidRPr="00B30BB6">
        <w:rPr>
          <w:lang w:val="en-US"/>
        </w:rPr>
        <w:t>J.</w:t>
      </w:r>
      <w:r w:rsidR="0072106D" w:rsidRPr="00B30BB6">
        <w:rPr>
          <w:lang w:val="en-US"/>
        </w:rPr>
        <w:t xml:space="preserve"> </w:t>
      </w:r>
      <w:r w:rsidRPr="00B30BB6">
        <w:rPr>
          <w:lang w:val="en-US"/>
        </w:rPr>
        <w:t xml:space="preserve">S., </w:t>
      </w:r>
      <w:r w:rsidR="00442EEB" w:rsidRPr="00B30BB6">
        <w:rPr>
          <w:lang w:val="en-US"/>
        </w:rPr>
        <w:t>Molica,</w:t>
      </w:r>
      <w:r w:rsidRPr="00B30BB6">
        <w:rPr>
          <w:lang w:val="en-US"/>
        </w:rPr>
        <w:t xml:space="preserve"> R.</w:t>
      </w:r>
      <w:r w:rsidR="0072106D" w:rsidRPr="00B30BB6">
        <w:rPr>
          <w:lang w:val="en-US"/>
        </w:rPr>
        <w:t xml:space="preserve"> </w:t>
      </w:r>
      <w:r w:rsidRPr="00B30BB6">
        <w:rPr>
          <w:lang w:val="en-US"/>
        </w:rPr>
        <w:t>J.</w:t>
      </w:r>
      <w:r w:rsidR="0072106D" w:rsidRPr="00B30BB6">
        <w:rPr>
          <w:lang w:val="en-US"/>
        </w:rPr>
        <w:t xml:space="preserve"> </w:t>
      </w:r>
      <w:r w:rsidRPr="00B30BB6">
        <w:rPr>
          <w:lang w:val="en-US"/>
        </w:rPr>
        <w:t>R.,</w:t>
      </w:r>
      <w:r w:rsidR="00442EEB" w:rsidRPr="00B30BB6">
        <w:rPr>
          <w:lang w:val="en-US"/>
        </w:rPr>
        <w:t xml:space="preserve"> Jochimsen, </w:t>
      </w:r>
      <w:r w:rsidR="000A46DF" w:rsidRPr="00B30BB6">
        <w:rPr>
          <w:lang w:val="en-US"/>
        </w:rPr>
        <w:t>E.</w:t>
      </w:r>
      <w:r w:rsidR="002031E5" w:rsidRPr="00B30BB6">
        <w:rPr>
          <w:lang w:val="en-US"/>
        </w:rPr>
        <w:t xml:space="preserve"> </w:t>
      </w:r>
      <w:r w:rsidR="000A46DF" w:rsidRPr="00B30BB6">
        <w:rPr>
          <w:lang w:val="en-US"/>
        </w:rPr>
        <w:t xml:space="preserve">M., </w:t>
      </w:r>
      <w:r w:rsidR="00442EEB" w:rsidRPr="00B30BB6">
        <w:rPr>
          <w:lang w:val="en-US"/>
        </w:rPr>
        <w:t xml:space="preserve">Lau, </w:t>
      </w:r>
      <w:r w:rsidR="000A46DF" w:rsidRPr="00B30BB6">
        <w:rPr>
          <w:lang w:val="en-US"/>
        </w:rPr>
        <w:t xml:space="preserve">S., </w:t>
      </w:r>
      <w:r w:rsidR="00442EEB" w:rsidRPr="00B30BB6">
        <w:rPr>
          <w:lang w:val="en-US"/>
        </w:rPr>
        <w:t xml:space="preserve">Rinehart, </w:t>
      </w:r>
      <w:r w:rsidR="000A46DF" w:rsidRPr="00B30BB6">
        <w:rPr>
          <w:lang w:val="en-US"/>
        </w:rPr>
        <w:t>K.</w:t>
      </w:r>
      <w:r w:rsidR="002031E5" w:rsidRPr="00B30BB6">
        <w:rPr>
          <w:lang w:val="en-US"/>
        </w:rPr>
        <w:t xml:space="preserve"> </w:t>
      </w:r>
      <w:r w:rsidR="000A46DF" w:rsidRPr="00B30BB6">
        <w:rPr>
          <w:lang w:val="en-US"/>
        </w:rPr>
        <w:t xml:space="preserve">L., </w:t>
      </w:r>
      <w:r w:rsidR="00442EEB" w:rsidRPr="00B30BB6">
        <w:rPr>
          <w:lang w:val="en-US"/>
        </w:rPr>
        <w:t>Shaw</w:t>
      </w:r>
      <w:r w:rsidR="000A46DF" w:rsidRPr="00B30BB6">
        <w:rPr>
          <w:lang w:val="en-US"/>
        </w:rPr>
        <w:t>, G.</w:t>
      </w:r>
      <w:r w:rsidR="002031E5" w:rsidRPr="00B30BB6">
        <w:rPr>
          <w:lang w:val="en-US"/>
        </w:rPr>
        <w:t xml:space="preserve"> </w:t>
      </w:r>
      <w:r w:rsidR="000A46DF" w:rsidRPr="00B30BB6">
        <w:rPr>
          <w:lang w:val="en-US"/>
        </w:rPr>
        <w:t>R.</w:t>
      </w:r>
      <w:r w:rsidR="00F91082">
        <w:rPr>
          <w:lang w:val="en-US"/>
        </w:rPr>
        <w:t>,</w:t>
      </w:r>
      <w:r w:rsidR="000A46DF" w:rsidRPr="00B30BB6">
        <w:rPr>
          <w:lang w:val="en-US"/>
        </w:rPr>
        <w:t xml:space="preserve"> </w:t>
      </w:r>
      <w:r w:rsidR="00442EEB" w:rsidRPr="00B30BB6">
        <w:rPr>
          <w:lang w:val="en-US"/>
        </w:rPr>
        <w:t>&amp; Eaglesham</w:t>
      </w:r>
      <w:r w:rsidR="000A46DF" w:rsidRPr="00B30BB6">
        <w:rPr>
          <w:lang w:val="en-US"/>
        </w:rPr>
        <w:t>, G.</w:t>
      </w:r>
      <w:r w:rsidR="002031E5" w:rsidRPr="00B30BB6">
        <w:rPr>
          <w:lang w:val="en-US"/>
        </w:rPr>
        <w:t xml:space="preserve"> </w:t>
      </w:r>
      <w:r w:rsidR="000A46DF" w:rsidRPr="00B30BB6">
        <w:rPr>
          <w:lang w:val="en-US"/>
        </w:rPr>
        <w:t>K. (</w:t>
      </w:r>
      <w:r w:rsidR="00442EEB" w:rsidRPr="00B30BB6">
        <w:rPr>
          <w:lang w:val="en-US"/>
        </w:rPr>
        <w:t>2001</w:t>
      </w:r>
      <w:r w:rsidR="000A46DF" w:rsidRPr="00B30BB6">
        <w:rPr>
          <w:lang w:val="en-US"/>
        </w:rPr>
        <w:t>)</w:t>
      </w:r>
      <w:r w:rsidR="00442EEB" w:rsidRPr="00B30BB6">
        <w:rPr>
          <w:lang w:val="en-US"/>
        </w:rPr>
        <w:t>. Human fatalities from cyanobacteria: chemical and biological evidence for cyanotoxins</w:t>
      </w:r>
      <w:r w:rsidR="000A46DF" w:rsidRPr="00B30BB6">
        <w:rPr>
          <w:lang w:val="en-US"/>
        </w:rPr>
        <w:t xml:space="preserve">. </w:t>
      </w:r>
      <w:r w:rsidR="000A46DF" w:rsidRPr="00B30BB6">
        <w:rPr>
          <w:i/>
          <w:lang w:val="en-US"/>
        </w:rPr>
        <w:t>Environ</w:t>
      </w:r>
      <w:r w:rsidR="00142549" w:rsidRPr="00B30BB6">
        <w:rPr>
          <w:i/>
          <w:lang w:val="en-US"/>
        </w:rPr>
        <w:t>mental</w:t>
      </w:r>
      <w:r w:rsidR="000A46DF" w:rsidRPr="00B30BB6">
        <w:rPr>
          <w:i/>
          <w:lang w:val="en-US"/>
        </w:rPr>
        <w:t xml:space="preserve"> Health Perspect</w:t>
      </w:r>
      <w:r w:rsidR="00142549" w:rsidRPr="00B30BB6">
        <w:rPr>
          <w:i/>
          <w:lang w:val="en-US"/>
        </w:rPr>
        <w:t>ives</w:t>
      </w:r>
      <w:r w:rsidR="00B82D37">
        <w:rPr>
          <w:i/>
          <w:lang w:val="en-US"/>
        </w:rPr>
        <w:t>,</w:t>
      </w:r>
      <w:r w:rsidR="00142549" w:rsidRPr="00B30BB6">
        <w:rPr>
          <w:i/>
          <w:lang w:val="en-US"/>
        </w:rPr>
        <w:t xml:space="preserve"> </w:t>
      </w:r>
      <w:r w:rsidR="000A46DF" w:rsidRPr="00B30BB6">
        <w:rPr>
          <w:i/>
          <w:lang w:val="en-US"/>
        </w:rPr>
        <w:t>109</w:t>
      </w:r>
      <w:r w:rsidR="000A46DF" w:rsidRPr="00B30BB6">
        <w:rPr>
          <w:lang w:val="en-US"/>
        </w:rPr>
        <w:t>,</w:t>
      </w:r>
      <w:r w:rsidR="005A4981" w:rsidRPr="00B30BB6">
        <w:rPr>
          <w:lang w:val="en-US"/>
        </w:rPr>
        <w:t xml:space="preserve"> 663-</w:t>
      </w:r>
      <w:r w:rsidR="00442EEB" w:rsidRPr="00B30BB6">
        <w:rPr>
          <w:lang w:val="en-US"/>
        </w:rPr>
        <w:t>668.</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s-ES"/>
        </w:rPr>
      </w:pPr>
      <w:r w:rsidRPr="00B30BB6">
        <w:rPr>
          <w:szCs w:val="24"/>
          <w:lang w:val="en-US"/>
        </w:rPr>
        <w:t>Codd, G.</w:t>
      </w:r>
      <w:r w:rsidR="00F27C57" w:rsidRPr="00B30BB6">
        <w:rPr>
          <w:szCs w:val="24"/>
          <w:lang w:val="en-US"/>
        </w:rPr>
        <w:t xml:space="preserve"> </w:t>
      </w:r>
      <w:r w:rsidRPr="00B30BB6">
        <w:rPr>
          <w:szCs w:val="24"/>
          <w:lang w:val="en-US"/>
        </w:rPr>
        <w:t xml:space="preserve">A., Steffensen, </w:t>
      </w:r>
      <w:r w:rsidR="00441479" w:rsidRPr="00B30BB6">
        <w:rPr>
          <w:szCs w:val="24"/>
          <w:lang w:val="en-US"/>
        </w:rPr>
        <w:t>D.</w:t>
      </w:r>
      <w:r w:rsidR="00F27C57" w:rsidRPr="00B30BB6">
        <w:rPr>
          <w:szCs w:val="24"/>
          <w:lang w:val="en-US"/>
        </w:rPr>
        <w:t xml:space="preserve"> </w:t>
      </w:r>
      <w:r w:rsidR="00441479" w:rsidRPr="00B30BB6">
        <w:rPr>
          <w:szCs w:val="24"/>
          <w:lang w:val="en-US"/>
        </w:rPr>
        <w:t xml:space="preserve">A., </w:t>
      </w:r>
      <w:r w:rsidRPr="00B30BB6">
        <w:rPr>
          <w:szCs w:val="24"/>
          <w:lang w:val="en-US"/>
        </w:rPr>
        <w:t>Burch</w:t>
      </w:r>
      <w:r w:rsidR="00441479" w:rsidRPr="00B30BB6">
        <w:rPr>
          <w:szCs w:val="24"/>
          <w:lang w:val="en-US"/>
        </w:rPr>
        <w:t>, M.</w:t>
      </w:r>
      <w:r w:rsidR="00F27C57" w:rsidRPr="00B30BB6">
        <w:rPr>
          <w:szCs w:val="24"/>
          <w:lang w:val="en-US"/>
        </w:rPr>
        <w:t xml:space="preserve"> </w:t>
      </w:r>
      <w:r w:rsidR="00441479" w:rsidRPr="00B30BB6">
        <w:rPr>
          <w:szCs w:val="24"/>
          <w:lang w:val="en-US"/>
        </w:rPr>
        <w:t>D.</w:t>
      </w:r>
      <w:r w:rsidR="00F91082">
        <w:rPr>
          <w:szCs w:val="24"/>
          <w:lang w:val="en-US"/>
        </w:rPr>
        <w:t>,</w:t>
      </w:r>
      <w:r w:rsidR="00441479" w:rsidRPr="00B30BB6">
        <w:rPr>
          <w:szCs w:val="24"/>
          <w:lang w:val="en-US"/>
        </w:rPr>
        <w:t xml:space="preserve"> </w:t>
      </w:r>
      <w:r w:rsidRPr="00B30BB6">
        <w:rPr>
          <w:szCs w:val="24"/>
          <w:lang w:val="en-US"/>
        </w:rPr>
        <w:t xml:space="preserve">&amp; </w:t>
      </w:r>
      <w:r w:rsidR="00441479" w:rsidRPr="00B30BB6">
        <w:rPr>
          <w:szCs w:val="24"/>
          <w:lang w:val="en-US"/>
        </w:rPr>
        <w:t>Baker, P.</w:t>
      </w:r>
      <w:r w:rsidR="00F27C57" w:rsidRPr="00B30BB6">
        <w:rPr>
          <w:szCs w:val="24"/>
          <w:lang w:val="en-US"/>
        </w:rPr>
        <w:t xml:space="preserve"> </w:t>
      </w:r>
      <w:r w:rsidR="00441479" w:rsidRPr="00B30BB6">
        <w:rPr>
          <w:szCs w:val="24"/>
          <w:lang w:val="en-US"/>
        </w:rPr>
        <w:t>D. (</w:t>
      </w:r>
      <w:r w:rsidRPr="00B30BB6">
        <w:rPr>
          <w:szCs w:val="24"/>
          <w:lang w:val="en-US"/>
        </w:rPr>
        <w:t>1994</w:t>
      </w:r>
      <w:r w:rsidR="00441479" w:rsidRPr="00B30BB6">
        <w:rPr>
          <w:szCs w:val="24"/>
          <w:lang w:val="en-US"/>
        </w:rPr>
        <w:t>)</w:t>
      </w:r>
      <w:r w:rsidRPr="00B30BB6">
        <w:rPr>
          <w:szCs w:val="24"/>
          <w:lang w:val="en-US"/>
        </w:rPr>
        <w:t xml:space="preserve">. </w:t>
      </w:r>
      <w:proofErr w:type="gramStart"/>
      <w:r w:rsidRPr="00B30BB6">
        <w:rPr>
          <w:szCs w:val="24"/>
          <w:lang w:val="en-US"/>
        </w:rPr>
        <w:t>Toxic blooms of cyanobacteria in La</w:t>
      </w:r>
      <w:r w:rsidR="00357D8B" w:rsidRPr="00B30BB6">
        <w:rPr>
          <w:szCs w:val="24"/>
          <w:lang w:val="en-US"/>
        </w:rPr>
        <w:t xml:space="preserve">ke Alexandrina, South Australia - </w:t>
      </w:r>
      <w:r w:rsidRPr="00B30BB6">
        <w:rPr>
          <w:szCs w:val="24"/>
          <w:lang w:val="en-US"/>
        </w:rPr>
        <w:t>learning from history.</w:t>
      </w:r>
      <w:proofErr w:type="gramEnd"/>
      <w:r w:rsidRPr="00B30BB6">
        <w:rPr>
          <w:szCs w:val="24"/>
          <w:lang w:val="en-US"/>
        </w:rPr>
        <w:t xml:space="preserve"> </w:t>
      </w:r>
      <w:r w:rsidR="00357D8B" w:rsidRPr="00B30BB6">
        <w:rPr>
          <w:rStyle w:val="nfasis"/>
          <w:szCs w:val="24"/>
        </w:rPr>
        <w:t>Australian Journal of Marine and Freshwater Research</w:t>
      </w:r>
      <w:r w:rsidR="00385D51" w:rsidRPr="00B30BB6">
        <w:rPr>
          <w:rStyle w:val="nfasis"/>
          <w:szCs w:val="24"/>
        </w:rPr>
        <w:t>,</w:t>
      </w:r>
      <w:r w:rsidR="00357D8B" w:rsidRPr="00B30BB6">
        <w:rPr>
          <w:i/>
          <w:szCs w:val="24"/>
          <w:lang w:val="es-ES"/>
        </w:rPr>
        <w:t xml:space="preserve"> </w:t>
      </w:r>
      <w:r w:rsidR="00441479" w:rsidRPr="00B30BB6">
        <w:rPr>
          <w:i/>
          <w:szCs w:val="24"/>
          <w:lang w:val="es-ES"/>
        </w:rPr>
        <w:t>45</w:t>
      </w:r>
      <w:r w:rsidR="00441479" w:rsidRPr="00B30BB6">
        <w:rPr>
          <w:szCs w:val="24"/>
          <w:lang w:val="es-ES"/>
        </w:rPr>
        <w:t>, 731-</w:t>
      </w:r>
      <w:r w:rsidRPr="00B30BB6">
        <w:rPr>
          <w:szCs w:val="24"/>
          <w:lang w:val="es-ES"/>
        </w:rPr>
        <w:t>736.</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ES"/>
        </w:rPr>
      </w:pPr>
    </w:p>
    <w:p w:rsidR="00442EEB" w:rsidRPr="00B30BB6" w:rsidRDefault="00442EEB" w:rsidP="00E7238C">
      <w:pPr>
        <w:pStyle w:val="NormalWeb"/>
        <w:tabs>
          <w:tab w:val="left" w:pos="709"/>
        </w:tabs>
        <w:spacing w:before="2" w:after="2"/>
        <w:jc w:val="both"/>
        <w:rPr>
          <w:rFonts w:ascii="Times New Roman" w:hAnsi="Times New Roman"/>
          <w:sz w:val="24"/>
          <w:szCs w:val="18"/>
        </w:rPr>
      </w:pPr>
      <w:r w:rsidRPr="00B30BB6">
        <w:rPr>
          <w:rFonts w:ascii="Times New Roman" w:hAnsi="Times New Roman"/>
          <w:sz w:val="24"/>
          <w:szCs w:val="18"/>
        </w:rPr>
        <w:t xml:space="preserve">Corporación Autónoma Regional del Centro de Antioquia - CORANTIOQUIA. </w:t>
      </w:r>
      <w:r w:rsidR="00441479" w:rsidRPr="00B30BB6">
        <w:rPr>
          <w:rFonts w:ascii="Times New Roman" w:hAnsi="Times New Roman"/>
          <w:sz w:val="24"/>
          <w:szCs w:val="18"/>
        </w:rPr>
        <w:t>(</w:t>
      </w:r>
      <w:r w:rsidRPr="00B30BB6">
        <w:rPr>
          <w:rFonts w:ascii="Times New Roman" w:hAnsi="Times New Roman"/>
          <w:sz w:val="24"/>
          <w:szCs w:val="18"/>
        </w:rPr>
        <w:t>1997</w:t>
      </w:r>
      <w:r w:rsidR="00441479" w:rsidRPr="00B30BB6">
        <w:rPr>
          <w:rFonts w:ascii="Times New Roman" w:hAnsi="Times New Roman"/>
          <w:sz w:val="24"/>
          <w:szCs w:val="18"/>
        </w:rPr>
        <w:t>)</w:t>
      </w:r>
      <w:r w:rsidRPr="00B30BB6">
        <w:rPr>
          <w:rFonts w:ascii="Times New Roman" w:hAnsi="Times New Roman"/>
          <w:sz w:val="24"/>
          <w:szCs w:val="18"/>
        </w:rPr>
        <w:t xml:space="preserve">. </w:t>
      </w:r>
      <w:r w:rsidRPr="00B30BB6">
        <w:rPr>
          <w:rFonts w:ascii="Times New Roman" w:hAnsi="Times New Roman"/>
          <w:i/>
          <w:sz w:val="24"/>
          <w:szCs w:val="18"/>
        </w:rPr>
        <w:t>Conservación, ordenamiento y manejo del sistema de páramos y bosques altoandinos del noroccidente medio antioqueño.</w:t>
      </w:r>
      <w:r w:rsidRPr="00B30BB6">
        <w:rPr>
          <w:rFonts w:ascii="Times New Roman" w:hAnsi="Times New Roman"/>
          <w:sz w:val="24"/>
          <w:szCs w:val="18"/>
        </w:rPr>
        <w:t xml:space="preserve"> </w:t>
      </w:r>
      <w:r w:rsidR="00E432B5" w:rsidRPr="00B30BB6">
        <w:rPr>
          <w:rFonts w:ascii="Times New Roman" w:hAnsi="Times New Roman"/>
          <w:sz w:val="24"/>
          <w:szCs w:val="18"/>
        </w:rPr>
        <w:t>(</w:t>
      </w:r>
      <w:r w:rsidRPr="00B30BB6">
        <w:rPr>
          <w:rFonts w:ascii="Times New Roman" w:hAnsi="Times New Roman"/>
          <w:sz w:val="24"/>
          <w:szCs w:val="18"/>
        </w:rPr>
        <w:t>Tomo I: Diagnóstico biofísico, socio-económico y socio-cultural</w:t>
      </w:r>
      <w:r w:rsidR="00E432B5" w:rsidRPr="00B30BB6">
        <w:rPr>
          <w:rFonts w:ascii="Times New Roman" w:hAnsi="Times New Roman"/>
          <w:sz w:val="24"/>
          <w:szCs w:val="18"/>
        </w:rPr>
        <w:t>)</w:t>
      </w:r>
      <w:r w:rsidRPr="00B30BB6">
        <w:rPr>
          <w:rFonts w:ascii="Times New Roman" w:hAnsi="Times New Roman"/>
          <w:sz w:val="24"/>
          <w:szCs w:val="18"/>
        </w:rPr>
        <w:t>.</w:t>
      </w:r>
      <w:r w:rsidR="00A424FD" w:rsidRPr="00B30BB6">
        <w:rPr>
          <w:rFonts w:ascii="Times New Roman" w:hAnsi="Times New Roman"/>
          <w:sz w:val="24"/>
          <w:szCs w:val="18"/>
        </w:rPr>
        <w:t xml:space="preserve"> C</w:t>
      </w:r>
      <w:r w:rsidR="00441479" w:rsidRPr="00B30BB6">
        <w:rPr>
          <w:rFonts w:ascii="Times New Roman" w:hAnsi="Times New Roman"/>
          <w:sz w:val="24"/>
          <w:szCs w:val="18"/>
        </w:rPr>
        <w:t>orantioquia, Medellín</w:t>
      </w:r>
      <w:r w:rsidR="00A424FD" w:rsidRPr="00B30BB6">
        <w:rPr>
          <w:rFonts w:ascii="Times New Roman" w:hAnsi="Times New Roman"/>
          <w:sz w:val="24"/>
          <w:szCs w:val="18"/>
        </w:rPr>
        <w:t>, Colombia.</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E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O"/>
        </w:rPr>
      </w:pPr>
      <w:r w:rsidRPr="00B30BB6">
        <w:t xml:space="preserve">Correa, I. </w:t>
      </w:r>
      <w:r w:rsidR="00441479" w:rsidRPr="00B30BB6">
        <w:t>(</w:t>
      </w:r>
      <w:r w:rsidRPr="00B30BB6">
        <w:t>2008</w:t>
      </w:r>
      <w:r w:rsidR="00441479" w:rsidRPr="00B30BB6">
        <w:t>)</w:t>
      </w:r>
      <w:r w:rsidRPr="00B30BB6">
        <w:t xml:space="preserve">. </w:t>
      </w:r>
      <w:r w:rsidRPr="00B30BB6">
        <w:rPr>
          <w:i/>
        </w:rPr>
        <w:t xml:space="preserve">Toxicidad de florecimientos de cianobacterias en el embalse Riogrande II. </w:t>
      </w:r>
      <w:r w:rsidR="00E432B5" w:rsidRPr="00B30BB6">
        <w:t>(</w:t>
      </w:r>
      <w:r w:rsidRPr="00B30BB6">
        <w:rPr>
          <w:lang w:val="es-CO"/>
        </w:rPr>
        <w:t xml:space="preserve">Tesis </w:t>
      </w:r>
      <w:r w:rsidR="00E432B5" w:rsidRPr="00B30BB6">
        <w:rPr>
          <w:lang w:val="es-CO"/>
        </w:rPr>
        <w:t>de maestría)</w:t>
      </w:r>
      <w:r w:rsidR="008E071D">
        <w:rPr>
          <w:lang w:val="es-CO"/>
        </w:rPr>
        <w:t>.</w:t>
      </w:r>
      <w:r w:rsidRPr="00B30BB6">
        <w:rPr>
          <w:lang w:val="es-CO"/>
        </w:rPr>
        <w:t xml:space="preserve"> Universidad de Antioquia, Medellín, Colombia.</w:t>
      </w:r>
    </w:p>
    <w:p w:rsidR="00442EEB" w:rsidRPr="00B30BB6" w:rsidRDefault="00442EEB"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u w:color="000000"/>
          <w:lang w:val="es-CO"/>
        </w:rPr>
      </w:pPr>
    </w:p>
    <w:p w:rsidR="00B64FFD" w:rsidRPr="00B30BB6" w:rsidRDefault="00442EEB"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u w:color="000000"/>
          <w:lang w:val="es-ES"/>
        </w:rPr>
      </w:pPr>
      <w:r w:rsidRPr="008E071D">
        <w:rPr>
          <w:rFonts w:eastAsia="ヒラギノ角ゴ Pro W3"/>
          <w:color w:val="000000"/>
          <w:u w:color="000000"/>
          <w:lang w:val="es-ES_tradnl"/>
        </w:rPr>
        <w:t>Dadheech, P.</w:t>
      </w:r>
      <w:r w:rsidR="00F27C57" w:rsidRPr="008E071D">
        <w:rPr>
          <w:rFonts w:eastAsia="ヒラギノ角ゴ Pro W3"/>
          <w:color w:val="000000"/>
          <w:u w:color="000000"/>
          <w:lang w:val="es-ES_tradnl"/>
        </w:rPr>
        <w:t xml:space="preserve"> </w:t>
      </w:r>
      <w:r w:rsidRPr="008E071D">
        <w:rPr>
          <w:rFonts w:eastAsia="ヒラギノ角ゴ Pro W3"/>
          <w:color w:val="000000"/>
          <w:u w:color="000000"/>
          <w:lang w:val="es-ES_tradnl"/>
        </w:rPr>
        <w:t xml:space="preserve">K., Krienitz, </w:t>
      </w:r>
      <w:r w:rsidR="00441479" w:rsidRPr="008E071D">
        <w:rPr>
          <w:rFonts w:eastAsia="ヒラギノ角ゴ Pro W3"/>
          <w:color w:val="000000"/>
          <w:u w:color="000000"/>
          <w:lang w:val="es-ES_tradnl"/>
        </w:rPr>
        <w:t xml:space="preserve">L., </w:t>
      </w:r>
      <w:r w:rsidRPr="008E071D">
        <w:rPr>
          <w:rFonts w:eastAsia="ヒラギノ角ゴ Pro W3"/>
          <w:color w:val="000000"/>
          <w:u w:color="000000"/>
          <w:lang w:val="es-ES_tradnl"/>
        </w:rPr>
        <w:t>Kotut,</w:t>
      </w:r>
      <w:r w:rsidR="00441479" w:rsidRPr="008E071D">
        <w:rPr>
          <w:rFonts w:eastAsia="ヒラギノ角ゴ Pro W3"/>
          <w:color w:val="000000"/>
          <w:u w:color="000000"/>
          <w:lang w:val="es-ES_tradnl"/>
        </w:rPr>
        <w:t xml:space="preserve"> K.,</w:t>
      </w:r>
      <w:r w:rsidRPr="008E071D">
        <w:rPr>
          <w:rFonts w:eastAsia="ヒラギノ角ゴ Pro W3"/>
          <w:color w:val="000000"/>
          <w:u w:color="000000"/>
          <w:lang w:val="es-ES_tradnl"/>
        </w:rPr>
        <w:t xml:space="preserve"> Ballot</w:t>
      </w:r>
      <w:r w:rsidR="00441479" w:rsidRPr="008E071D">
        <w:rPr>
          <w:rFonts w:eastAsia="ヒラギノ角ゴ Pro W3"/>
          <w:color w:val="000000"/>
          <w:u w:color="000000"/>
          <w:lang w:val="es-ES_tradnl"/>
        </w:rPr>
        <w:t>, A.</w:t>
      </w:r>
      <w:r w:rsidR="00F91082" w:rsidRPr="008E071D">
        <w:rPr>
          <w:rFonts w:eastAsia="ヒラギノ角ゴ Pro W3"/>
          <w:color w:val="000000"/>
          <w:u w:color="000000"/>
          <w:lang w:val="es-ES_tradnl"/>
        </w:rPr>
        <w:t>,</w:t>
      </w:r>
      <w:r w:rsidR="00441479" w:rsidRPr="008E071D">
        <w:rPr>
          <w:rFonts w:eastAsia="ヒラギノ角ゴ Pro W3"/>
          <w:color w:val="000000"/>
          <w:u w:color="000000"/>
          <w:lang w:val="es-ES_tradnl"/>
        </w:rPr>
        <w:t xml:space="preserve"> </w:t>
      </w:r>
      <w:r w:rsidRPr="008E071D">
        <w:rPr>
          <w:rFonts w:eastAsia="ヒラギノ角ゴ Pro W3"/>
          <w:color w:val="000000"/>
          <w:u w:color="000000"/>
          <w:lang w:val="es-ES_tradnl"/>
        </w:rPr>
        <w:t>&amp; Casper</w:t>
      </w:r>
      <w:r w:rsidR="00441479" w:rsidRPr="008E071D">
        <w:rPr>
          <w:rFonts w:eastAsia="ヒラギノ角ゴ Pro W3"/>
          <w:color w:val="000000"/>
          <w:u w:color="000000"/>
          <w:lang w:val="es-ES_tradnl"/>
        </w:rPr>
        <w:t>, P</w:t>
      </w:r>
      <w:r w:rsidRPr="008E071D">
        <w:rPr>
          <w:rFonts w:eastAsia="ヒラギノ角ゴ Pro W3"/>
          <w:color w:val="000000"/>
          <w:u w:color="000000"/>
          <w:lang w:val="es-ES_tradnl"/>
        </w:rPr>
        <w:t xml:space="preserve">. </w:t>
      </w:r>
      <w:r w:rsidR="00441479" w:rsidRPr="008E071D">
        <w:rPr>
          <w:rFonts w:eastAsia="ヒラギノ角ゴ Pro W3"/>
          <w:color w:val="000000"/>
          <w:u w:color="000000"/>
          <w:lang w:val="es-ES_tradnl"/>
        </w:rPr>
        <w:t>(</w:t>
      </w:r>
      <w:r w:rsidRPr="008E071D">
        <w:rPr>
          <w:rFonts w:eastAsia="ヒラギノ角ゴ Pro W3"/>
          <w:color w:val="000000"/>
          <w:u w:color="000000"/>
          <w:lang w:val="es-ES_tradnl"/>
        </w:rPr>
        <w:t>2009</w:t>
      </w:r>
      <w:r w:rsidR="00441479" w:rsidRPr="008E071D">
        <w:rPr>
          <w:rFonts w:eastAsia="ヒラギノ角ゴ Pro W3"/>
          <w:color w:val="000000"/>
          <w:u w:color="000000"/>
          <w:lang w:val="es-ES_tradnl"/>
        </w:rPr>
        <w:t>)</w:t>
      </w:r>
      <w:r w:rsidRPr="008E071D">
        <w:rPr>
          <w:rFonts w:eastAsia="ヒラギノ角ゴ Pro W3"/>
          <w:color w:val="000000"/>
          <w:u w:color="000000"/>
          <w:lang w:val="es-ES_tradnl"/>
        </w:rPr>
        <w:t xml:space="preserve">. </w:t>
      </w:r>
      <w:proofErr w:type="gramStart"/>
      <w:r w:rsidRPr="00F17DC5">
        <w:rPr>
          <w:rFonts w:eastAsia="ヒラギノ角ゴ Pro W3"/>
          <w:color w:val="000000"/>
          <w:u w:color="000000"/>
        </w:rPr>
        <w:t>Molecular detection of uncultured cyanobacteria an</w:t>
      </w:r>
      <w:r w:rsidRPr="00B30BB6">
        <w:rPr>
          <w:rFonts w:eastAsia="ヒラギノ角ゴ Pro W3"/>
          <w:color w:val="000000"/>
          <w:u w:color="000000"/>
        </w:rPr>
        <w:t>d aminotransferase domains for cyanotoxin production in sediments of different Kenyan lakes.</w:t>
      </w:r>
      <w:proofErr w:type="gramEnd"/>
      <w:r w:rsidRPr="00B30BB6">
        <w:rPr>
          <w:rFonts w:eastAsia="ヒラギノ角ゴ Pro W3"/>
          <w:color w:val="000000"/>
          <w:u w:color="000000"/>
        </w:rPr>
        <w:t xml:space="preserve"> </w:t>
      </w:r>
      <w:r w:rsidRPr="00B30BB6">
        <w:rPr>
          <w:rFonts w:eastAsia="ヒラギノ角ゴ Pro W3"/>
          <w:i/>
          <w:color w:val="000000"/>
          <w:u w:color="000000"/>
          <w:lang w:val="es-ES"/>
        </w:rPr>
        <w:t>FEMS Microbiol</w:t>
      </w:r>
      <w:r w:rsidR="00142549" w:rsidRPr="00B30BB6">
        <w:rPr>
          <w:rFonts w:eastAsia="ヒラギノ角ゴ Pro W3"/>
          <w:i/>
          <w:color w:val="000000"/>
          <w:u w:color="000000"/>
          <w:lang w:val="es-ES"/>
        </w:rPr>
        <w:t>ogy</w:t>
      </w:r>
      <w:r w:rsidRPr="00B30BB6">
        <w:rPr>
          <w:rFonts w:eastAsia="ヒラギノ角ゴ Pro W3"/>
          <w:i/>
          <w:color w:val="000000"/>
          <w:u w:color="000000"/>
          <w:lang w:val="es-ES"/>
        </w:rPr>
        <w:t xml:space="preserve"> Ecol</w:t>
      </w:r>
      <w:r w:rsidR="00142549" w:rsidRPr="00B30BB6">
        <w:rPr>
          <w:rFonts w:eastAsia="ヒラギノ角ゴ Pro W3"/>
          <w:i/>
          <w:color w:val="000000"/>
          <w:u w:color="000000"/>
          <w:lang w:val="es-ES"/>
        </w:rPr>
        <w:t>ogy</w:t>
      </w:r>
      <w:r w:rsidR="00385D51" w:rsidRPr="00B30BB6">
        <w:rPr>
          <w:rFonts w:eastAsia="ヒラギノ角ゴ Pro W3"/>
          <w:i/>
          <w:color w:val="000000"/>
          <w:u w:color="000000"/>
          <w:lang w:val="es-ES"/>
        </w:rPr>
        <w:t>,</w:t>
      </w:r>
      <w:r w:rsidR="00441479" w:rsidRPr="00B30BB6">
        <w:rPr>
          <w:rFonts w:eastAsia="ヒラギノ角ゴ Pro W3"/>
          <w:i/>
          <w:color w:val="000000"/>
          <w:u w:color="000000"/>
          <w:lang w:val="es-ES"/>
        </w:rPr>
        <w:t xml:space="preserve"> 68</w:t>
      </w:r>
      <w:r w:rsidR="00441479" w:rsidRPr="00B30BB6">
        <w:rPr>
          <w:rFonts w:eastAsia="ヒラギノ角ゴ Pro W3"/>
          <w:color w:val="000000"/>
          <w:u w:color="000000"/>
          <w:lang w:val="es-ES"/>
        </w:rPr>
        <w:t>, 340-</w:t>
      </w:r>
      <w:r w:rsidRPr="00B30BB6">
        <w:rPr>
          <w:rFonts w:eastAsia="ヒラギノ角ゴ Pro W3"/>
          <w:color w:val="000000"/>
          <w:u w:color="000000"/>
          <w:lang w:val="es-ES"/>
        </w:rPr>
        <w:t>350.</w:t>
      </w:r>
    </w:p>
    <w:p w:rsidR="00B64FFD" w:rsidRPr="00B30BB6" w:rsidRDefault="00B64FFD"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u w:color="000000"/>
          <w:lang w:val="es-ES"/>
        </w:rPr>
      </w:pPr>
    </w:p>
    <w:p w:rsidR="00B64FFD" w:rsidRPr="00B30BB6" w:rsidRDefault="00B64FFD"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u w:color="000000"/>
        </w:rPr>
      </w:pPr>
      <w:r w:rsidRPr="00B30BB6">
        <w:rPr>
          <w:rFonts w:ascii="Times" w:hAnsi="Times" w:cs="Times"/>
          <w:lang w:val="es-ES" w:eastAsia="es-ES"/>
        </w:rPr>
        <w:t xml:space="preserve">Departamento Administrativo Nacional de Estadística – </w:t>
      </w:r>
      <w:r w:rsidRPr="00B30BB6">
        <w:rPr>
          <w:rFonts w:eastAsia="ヒラギノ角ゴ Pro W3"/>
          <w:lang w:val="es-ES"/>
        </w:rPr>
        <w:t xml:space="preserve">DANE. </w:t>
      </w:r>
      <w:r w:rsidR="00441479" w:rsidRPr="00B30BB6">
        <w:rPr>
          <w:rFonts w:eastAsia="ヒラギノ角ゴ Pro W3"/>
          <w:lang w:val="es-ES"/>
        </w:rPr>
        <w:t>(</w:t>
      </w:r>
      <w:r w:rsidRPr="00B30BB6">
        <w:rPr>
          <w:rFonts w:eastAsia="ヒラギノ角ゴ Pro W3"/>
          <w:lang w:val="es-ES"/>
        </w:rPr>
        <w:t>2005</w:t>
      </w:r>
      <w:r w:rsidR="00441479" w:rsidRPr="00B30BB6">
        <w:rPr>
          <w:rFonts w:eastAsia="ヒラギノ角ゴ Pro W3"/>
          <w:lang w:val="es-ES"/>
        </w:rPr>
        <w:t>)</w:t>
      </w:r>
      <w:r w:rsidRPr="00B30BB6">
        <w:rPr>
          <w:rFonts w:eastAsia="ヒラギノ角ゴ Pro W3"/>
          <w:lang w:val="es-ES"/>
        </w:rPr>
        <w:t xml:space="preserve">. </w:t>
      </w:r>
      <w:r w:rsidRPr="00B30BB6">
        <w:rPr>
          <w:rFonts w:eastAsia="ヒラギノ角ゴ Pro W3"/>
          <w:i/>
          <w:lang w:val="es-ES"/>
        </w:rPr>
        <w:t>Censo General</w:t>
      </w:r>
      <w:r w:rsidR="00352171" w:rsidRPr="00B30BB6">
        <w:rPr>
          <w:rFonts w:eastAsia="ヒラギノ角ゴ Pro W3"/>
          <w:i/>
          <w:lang w:val="es-ES"/>
        </w:rPr>
        <w:t xml:space="preserve"> 2005</w:t>
      </w:r>
      <w:r w:rsidR="008E071D">
        <w:rPr>
          <w:rFonts w:eastAsia="ヒラギノ角ゴ Pro W3"/>
          <w:i/>
          <w:lang w:val="es-ES"/>
        </w:rPr>
        <w:t xml:space="preserve">, Nivel Nacional. </w:t>
      </w:r>
      <w:r w:rsidRPr="00B30BB6">
        <w:rPr>
          <w:rFonts w:eastAsia="ヒラギノ角ゴ Pro W3"/>
        </w:rPr>
        <w:t>Bogotá, Colombia.</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F17DC5"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R"/>
        </w:rPr>
      </w:pPr>
      <w:r w:rsidRPr="00B30BB6">
        <w:rPr>
          <w:lang w:val="en-US"/>
        </w:rPr>
        <w:t>Dawson, R.</w:t>
      </w:r>
      <w:r w:rsidR="00F27C57" w:rsidRPr="00B30BB6">
        <w:rPr>
          <w:lang w:val="en-US"/>
        </w:rPr>
        <w:t xml:space="preserve"> </w:t>
      </w:r>
      <w:r w:rsidRPr="00B30BB6">
        <w:rPr>
          <w:lang w:val="en-US"/>
        </w:rPr>
        <w:t xml:space="preserve">M. </w:t>
      </w:r>
      <w:r w:rsidR="00441479" w:rsidRPr="00B30BB6">
        <w:rPr>
          <w:lang w:val="en-US"/>
        </w:rPr>
        <w:t>(</w:t>
      </w:r>
      <w:r w:rsidRPr="00B30BB6">
        <w:rPr>
          <w:lang w:val="en-US"/>
        </w:rPr>
        <w:t>1998</w:t>
      </w:r>
      <w:r w:rsidR="0052400F" w:rsidRPr="00B30BB6">
        <w:rPr>
          <w:lang w:val="en-US"/>
        </w:rPr>
        <w:t>)</w:t>
      </w:r>
      <w:r w:rsidRPr="00B30BB6">
        <w:rPr>
          <w:lang w:val="en-US"/>
        </w:rPr>
        <w:t xml:space="preserve">. </w:t>
      </w:r>
      <w:proofErr w:type="gramStart"/>
      <w:r w:rsidRPr="00B30BB6">
        <w:rPr>
          <w:lang w:val="en-US"/>
        </w:rPr>
        <w:t>The toxicology of microcystins.</w:t>
      </w:r>
      <w:proofErr w:type="gramEnd"/>
      <w:r w:rsidRPr="00B30BB6">
        <w:rPr>
          <w:lang w:val="en-US"/>
        </w:rPr>
        <w:t xml:space="preserve"> </w:t>
      </w:r>
      <w:r w:rsidRPr="00F17DC5">
        <w:rPr>
          <w:i/>
          <w:lang w:val="es-CR"/>
        </w:rPr>
        <w:t>Toxicon</w:t>
      </w:r>
      <w:r w:rsidR="00385D51" w:rsidRPr="00F17DC5">
        <w:rPr>
          <w:i/>
          <w:lang w:val="es-CR"/>
        </w:rPr>
        <w:t>,</w:t>
      </w:r>
      <w:r w:rsidR="0052400F" w:rsidRPr="00F17DC5">
        <w:rPr>
          <w:lang w:val="es-CR"/>
        </w:rPr>
        <w:t xml:space="preserve"> </w:t>
      </w:r>
      <w:r w:rsidR="0052400F" w:rsidRPr="00F17DC5">
        <w:rPr>
          <w:i/>
          <w:lang w:val="es-CR"/>
        </w:rPr>
        <w:t>36</w:t>
      </w:r>
      <w:r w:rsidR="0052400F" w:rsidRPr="00F17DC5">
        <w:rPr>
          <w:lang w:val="es-CR"/>
        </w:rPr>
        <w:t xml:space="preserve">(7), </w:t>
      </w:r>
      <w:r w:rsidRPr="00F17DC5">
        <w:rPr>
          <w:lang w:val="es-CR"/>
        </w:rPr>
        <w:t>953-962.</w:t>
      </w:r>
    </w:p>
    <w:p w:rsidR="00442EEB" w:rsidRPr="00F17DC5"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R"/>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O"/>
        </w:rPr>
      </w:pPr>
      <w:r w:rsidRPr="00E7238C">
        <w:rPr>
          <w:lang w:val="es-CR"/>
        </w:rPr>
        <w:t>Domingos, P., Rubim,</w:t>
      </w:r>
      <w:r w:rsidR="0052400F" w:rsidRPr="00E7238C">
        <w:rPr>
          <w:lang w:val="es-CR"/>
        </w:rPr>
        <w:t xml:space="preserve"> T.</w:t>
      </w:r>
      <w:r w:rsidR="00776936" w:rsidRPr="00E7238C">
        <w:rPr>
          <w:lang w:val="es-CR"/>
        </w:rPr>
        <w:t xml:space="preserve"> </w:t>
      </w:r>
      <w:r w:rsidR="0052400F" w:rsidRPr="00E7238C">
        <w:rPr>
          <w:lang w:val="es-CR"/>
        </w:rPr>
        <w:t>K.,</w:t>
      </w:r>
      <w:r w:rsidRPr="00E7238C">
        <w:rPr>
          <w:lang w:val="es-CR"/>
        </w:rPr>
        <w:t xml:space="preserve"> Molica,</w:t>
      </w:r>
      <w:r w:rsidR="0052400F" w:rsidRPr="00E7238C">
        <w:rPr>
          <w:lang w:val="es-CR"/>
        </w:rPr>
        <w:t xml:space="preserve"> R.</w:t>
      </w:r>
      <w:r w:rsidR="00776936" w:rsidRPr="00E7238C">
        <w:rPr>
          <w:lang w:val="es-CR"/>
        </w:rPr>
        <w:t xml:space="preserve"> </w:t>
      </w:r>
      <w:r w:rsidR="0052400F" w:rsidRPr="00E7238C">
        <w:rPr>
          <w:lang w:val="es-CR"/>
        </w:rPr>
        <w:t>J.</w:t>
      </w:r>
      <w:r w:rsidR="00776936" w:rsidRPr="00E7238C">
        <w:rPr>
          <w:lang w:val="es-CR"/>
        </w:rPr>
        <w:t xml:space="preserve"> </w:t>
      </w:r>
      <w:r w:rsidR="0052400F" w:rsidRPr="00E7238C">
        <w:rPr>
          <w:lang w:val="es-CR"/>
        </w:rPr>
        <w:t>R.,</w:t>
      </w:r>
      <w:r w:rsidRPr="00E7238C">
        <w:rPr>
          <w:lang w:val="es-CR"/>
        </w:rPr>
        <w:t xml:space="preserve"> Azevedo</w:t>
      </w:r>
      <w:r w:rsidR="0052400F" w:rsidRPr="00E7238C">
        <w:rPr>
          <w:lang w:val="es-CR"/>
        </w:rPr>
        <w:t>, S.</w:t>
      </w:r>
      <w:r w:rsidR="00776936" w:rsidRPr="00E7238C">
        <w:rPr>
          <w:lang w:val="es-CR"/>
        </w:rPr>
        <w:t xml:space="preserve"> </w:t>
      </w:r>
      <w:r w:rsidR="0052400F" w:rsidRPr="00E7238C">
        <w:rPr>
          <w:lang w:val="es-CR"/>
        </w:rPr>
        <w:t>M.</w:t>
      </w:r>
      <w:r w:rsidR="00776936" w:rsidRPr="00E7238C">
        <w:rPr>
          <w:lang w:val="es-CR"/>
        </w:rPr>
        <w:t xml:space="preserve"> </w:t>
      </w:r>
      <w:r w:rsidR="0052400F" w:rsidRPr="00E7238C">
        <w:rPr>
          <w:lang w:val="es-CR"/>
        </w:rPr>
        <w:t>F.</w:t>
      </w:r>
      <w:r w:rsidR="00776936" w:rsidRPr="00E7238C">
        <w:rPr>
          <w:lang w:val="es-CR"/>
        </w:rPr>
        <w:t xml:space="preserve"> </w:t>
      </w:r>
      <w:r w:rsidR="0052400F" w:rsidRPr="00E7238C">
        <w:rPr>
          <w:lang w:val="es-CR"/>
        </w:rPr>
        <w:t>O.</w:t>
      </w:r>
      <w:r w:rsidR="002956F3">
        <w:rPr>
          <w:lang w:val="es-CR"/>
        </w:rPr>
        <w:t>,</w:t>
      </w:r>
      <w:r w:rsidR="0052400F" w:rsidRPr="00E7238C">
        <w:rPr>
          <w:lang w:val="es-CR"/>
        </w:rPr>
        <w:t xml:space="preserve"> </w:t>
      </w:r>
      <w:r w:rsidRPr="00E7238C">
        <w:rPr>
          <w:lang w:val="es-CR"/>
        </w:rPr>
        <w:t>&amp; Carmichael</w:t>
      </w:r>
      <w:r w:rsidR="0052400F" w:rsidRPr="00E7238C">
        <w:rPr>
          <w:lang w:val="es-CR"/>
        </w:rPr>
        <w:t>, W.</w:t>
      </w:r>
      <w:r w:rsidR="00776936" w:rsidRPr="00E7238C">
        <w:rPr>
          <w:lang w:val="es-CR"/>
        </w:rPr>
        <w:t xml:space="preserve"> </w:t>
      </w:r>
      <w:r w:rsidR="0052400F" w:rsidRPr="00E7238C">
        <w:rPr>
          <w:lang w:val="es-CR"/>
        </w:rPr>
        <w:t>W</w:t>
      </w:r>
      <w:r w:rsidRPr="00E7238C">
        <w:rPr>
          <w:lang w:val="es-CR"/>
        </w:rPr>
        <w:t xml:space="preserve">. </w:t>
      </w:r>
      <w:r w:rsidR="0052400F" w:rsidRPr="00E7238C">
        <w:rPr>
          <w:lang w:val="es-CR"/>
        </w:rPr>
        <w:t>(</w:t>
      </w:r>
      <w:r w:rsidRPr="00E7238C">
        <w:rPr>
          <w:lang w:val="es-CR"/>
        </w:rPr>
        <w:t>1999</w:t>
      </w:r>
      <w:r w:rsidR="0052400F" w:rsidRPr="00E7238C">
        <w:rPr>
          <w:lang w:val="es-CR"/>
        </w:rPr>
        <w:t>)</w:t>
      </w:r>
      <w:r w:rsidRPr="00E7238C">
        <w:rPr>
          <w:lang w:val="es-CR"/>
        </w:rPr>
        <w:t xml:space="preserve">. </w:t>
      </w:r>
      <w:r w:rsidRPr="00B30BB6">
        <w:rPr>
          <w:lang w:val="en-US"/>
        </w:rPr>
        <w:t xml:space="preserve">First report of microcystin production by picoplanktonic cyanobacteria isolated from a northeast Brazilian drinking water supply. </w:t>
      </w:r>
      <w:r w:rsidRPr="00B30BB6">
        <w:rPr>
          <w:i/>
          <w:lang w:val="es-CO"/>
        </w:rPr>
        <w:t>Environ</w:t>
      </w:r>
      <w:r w:rsidR="00C761B2" w:rsidRPr="00B30BB6">
        <w:rPr>
          <w:i/>
          <w:lang w:val="es-CO"/>
        </w:rPr>
        <w:t>mental</w:t>
      </w:r>
      <w:r w:rsidRPr="00B30BB6">
        <w:rPr>
          <w:i/>
          <w:lang w:val="es-CO"/>
        </w:rPr>
        <w:t xml:space="preserve"> Toxicol</w:t>
      </w:r>
      <w:r w:rsidR="00C761B2" w:rsidRPr="00B30BB6">
        <w:rPr>
          <w:i/>
          <w:lang w:val="es-CO"/>
        </w:rPr>
        <w:t>ogy</w:t>
      </w:r>
      <w:r w:rsidR="00385D51" w:rsidRPr="00B30BB6">
        <w:rPr>
          <w:i/>
          <w:lang w:val="es-CO"/>
        </w:rPr>
        <w:t>,</w:t>
      </w:r>
      <w:r w:rsidR="0052400F" w:rsidRPr="00B30BB6">
        <w:rPr>
          <w:lang w:val="es-CO"/>
        </w:rPr>
        <w:t xml:space="preserve"> </w:t>
      </w:r>
      <w:r w:rsidR="0052400F" w:rsidRPr="00B30BB6">
        <w:rPr>
          <w:i/>
          <w:lang w:val="es-CO"/>
        </w:rPr>
        <w:t>14</w:t>
      </w:r>
      <w:r w:rsidR="0052400F" w:rsidRPr="00B30BB6">
        <w:rPr>
          <w:lang w:val="es-CO"/>
        </w:rPr>
        <w:t>, 31-</w:t>
      </w:r>
      <w:r w:rsidRPr="00B30BB6">
        <w:rPr>
          <w:lang w:val="es-CO"/>
        </w:rPr>
        <w:t>35.</w:t>
      </w:r>
    </w:p>
    <w:p w:rsidR="00442EEB" w:rsidRPr="00B30BB6" w:rsidRDefault="00442EEB"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szCs w:val="20"/>
          <w:u w:color="000000"/>
          <w:lang w:val="es-CO" w:eastAsia="es-ES_tradnl"/>
        </w:rPr>
      </w:pPr>
    </w:p>
    <w:p w:rsidR="00442EEB" w:rsidRPr="00B30BB6" w:rsidRDefault="00442EEB" w:rsidP="00E723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outlineLvl w:val="0"/>
        <w:rPr>
          <w:rFonts w:eastAsia="ヒラギノ角ゴ Pro W3"/>
          <w:color w:val="000000"/>
          <w:u w:color="000000"/>
        </w:rPr>
      </w:pPr>
      <w:r w:rsidRPr="00B30BB6">
        <w:rPr>
          <w:rFonts w:eastAsia="ヒラギノ角ゴ Pro W3"/>
          <w:color w:val="000000"/>
          <w:u w:color="000000"/>
          <w:lang w:val="es-CO"/>
        </w:rPr>
        <w:t>Dorador, C., Vila,</w:t>
      </w:r>
      <w:r w:rsidR="0052400F" w:rsidRPr="00B30BB6">
        <w:rPr>
          <w:rFonts w:eastAsia="ヒラギノ角ゴ Pro W3"/>
          <w:color w:val="000000"/>
          <w:u w:color="000000"/>
          <w:lang w:val="es-CO"/>
        </w:rPr>
        <w:t xml:space="preserve"> I., </w:t>
      </w:r>
      <w:r w:rsidRPr="00B30BB6">
        <w:rPr>
          <w:rFonts w:eastAsia="ヒラギノ角ゴ Pro W3"/>
          <w:color w:val="000000"/>
          <w:u w:color="000000"/>
          <w:lang w:val="es-CO"/>
        </w:rPr>
        <w:t>Imhoff</w:t>
      </w:r>
      <w:r w:rsidR="0052400F" w:rsidRPr="00B30BB6">
        <w:rPr>
          <w:rFonts w:eastAsia="ヒラギノ角ゴ Pro W3"/>
          <w:color w:val="000000"/>
          <w:u w:color="000000"/>
          <w:lang w:val="es-CO"/>
        </w:rPr>
        <w:t>, J.</w:t>
      </w:r>
      <w:r w:rsidR="002956F3">
        <w:rPr>
          <w:rFonts w:eastAsia="ヒラギノ角ゴ Pro W3"/>
          <w:color w:val="000000"/>
          <w:u w:color="000000"/>
          <w:lang w:val="es-CO"/>
        </w:rPr>
        <w:t>,</w:t>
      </w:r>
      <w:r w:rsidRPr="00B30BB6">
        <w:rPr>
          <w:rFonts w:eastAsia="ヒラギノ角ゴ Pro W3"/>
          <w:color w:val="000000"/>
          <w:u w:color="000000"/>
          <w:lang w:val="es-CO"/>
        </w:rPr>
        <w:t xml:space="preserve"> &amp; Witzel</w:t>
      </w:r>
      <w:r w:rsidR="0052400F" w:rsidRPr="00B30BB6">
        <w:rPr>
          <w:rFonts w:eastAsia="ヒラギノ角ゴ Pro W3"/>
          <w:color w:val="000000"/>
          <w:u w:color="000000"/>
          <w:lang w:val="es-CO"/>
        </w:rPr>
        <w:t>, K.</w:t>
      </w:r>
      <w:r w:rsidR="00D5179A" w:rsidRPr="00B30BB6">
        <w:rPr>
          <w:rFonts w:eastAsia="ヒラギノ角ゴ Pro W3"/>
          <w:color w:val="000000"/>
          <w:u w:color="000000"/>
          <w:lang w:val="es-CO"/>
        </w:rPr>
        <w:t xml:space="preserve"> </w:t>
      </w:r>
      <w:r w:rsidR="0052400F" w:rsidRPr="00B30BB6">
        <w:rPr>
          <w:rFonts w:eastAsia="ヒラギノ角ゴ Pro W3"/>
          <w:color w:val="000000"/>
          <w:u w:color="000000"/>
          <w:lang w:val="es-CO"/>
        </w:rPr>
        <w:t>P</w:t>
      </w:r>
      <w:r w:rsidRPr="00B30BB6">
        <w:rPr>
          <w:rFonts w:eastAsia="ヒラギノ角ゴ Pro W3"/>
          <w:color w:val="000000"/>
          <w:u w:color="000000"/>
          <w:lang w:val="es-CO"/>
        </w:rPr>
        <w:t xml:space="preserve">. </w:t>
      </w:r>
      <w:r w:rsidR="0052400F" w:rsidRPr="00B30BB6">
        <w:rPr>
          <w:rFonts w:eastAsia="ヒラギノ角ゴ Pro W3"/>
          <w:color w:val="000000"/>
          <w:u w:color="000000"/>
          <w:lang w:val="es-CO"/>
        </w:rPr>
        <w:t>(</w:t>
      </w:r>
      <w:r w:rsidRPr="00B30BB6">
        <w:rPr>
          <w:rFonts w:eastAsia="ヒラギノ角ゴ Pro W3"/>
          <w:color w:val="000000"/>
          <w:u w:color="000000"/>
          <w:lang w:val="es-ES"/>
        </w:rPr>
        <w:t>2008</w:t>
      </w:r>
      <w:r w:rsidR="0052400F" w:rsidRPr="00B30BB6">
        <w:rPr>
          <w:rFonts w:eastAsia="ヒラギノ角ゴ Pro W3"/>
          <w:color w:val="000000"/>
          <w:u w:color="000000"/>
          <w:lang w:val="es-ES"/>
        </w:rPr>
        <w:t>)</w:t>
      </w:r>
      <w:r w:rsidRPr="00B30BB6">
        <w:rPr>
          <w:rFonts w:eastAsia="ヒラギノ角ゴ Pro W3"/>
          <w:color w:val="000000"/>
          <w:u w:color="000000"/>
          <w:lang w:val="es-ES"/>
        </w:rPr>
        <w:t xml:space="preserve">. </w:t>
      </w:r>
      <w:r w:rsidRPr="00B30BB6">
        <w:rPr>
          <w:rFonts w:eastAsia="ヒラギノ角ゴ Pro W3"/>
          <w:color w:val="000000"/>
          <w:u w:color="000000"/>
        </w:rPr>
        <w:t xml:space="preserve">Cyanobacterial diversity in Salar de Huasco, a high altitude saline wetland in northern Chile: an example of geographical dispersion? </w:t>
      </w:r>
      <w:r w:rsidRPr="00B30BB6">
        <w:rPr>
          <w:rFonts w:eastAsia="ヒラギノ角ゴ Pro W3"/>
          <w:i/>
          <w:color w:val="000000"/>
          <w:u w:color="000000"/>
        </w:rPr>
        <w:t>FEMS Microbiol</w:t>
      </w:r>
      <w:r w:rsidR="00C9085F" w:rsidRPr="00B30BB6">
        <w:rPr>
          <w:rFonts w:eastAsia="ヒラギノ角ゴ Pro W3"/>
          <w:i/>
          <w:color w:val="000000"/>
          <w:u w:color="000000"/>
        </w:rPr>
        <w:t>ogy</w:t>
      </w:r>
      <w:r w:rsidRPr="00B30BB6">
        <w:rPr>
          <w:rFonts w:eastAsia="ヒラギノ角ゴ Pro W3"/>
          <w:i/>
          <w:color w:val="000000"/>
          <w:u w:color="000000"/>
        </w:rPr>
        <w:t xml:space="preserve"> Ecol</w:t>
      </w:r>
      <w:r w:rsidR="00C9085F" w:rsidRPr="00B30BB6">
        <w:rPr>
          <w:rFonts w:eastAsia="ヒラギノ角ゴ Pro W3"/>
          <w:i/>
          <w:color w:val="000000"/>
          <w:u w:color="000000"/>
        </w:rPr>
        <w:t>ogy</w:t>
      </w:r>
      <w:r w:rsidR="00385D51" w:rsidRPr="00B30BB6">
        <w:rPr>
          <w:rFonts w:eastAsia="ヒラギノ角ゴ Pro W3"/>
          <w:i/>
          <w:color w:val="000000"/>
          <w:u w:color="000000"/>
        </w:rPr>
        <w:t>,</w:t>
      </w:r>
      <w:r w:rsidR="0052400F" w:rsidRPr="00B30BB6">
        <w:rPr>
          <w:rFonts w:eastAsia="ヒラギノ角ゴ Pro W3"/>
          <w:i/>
          <w:color w:val="000000"/>
          <w:u w:color="000000"/>
        </w:rPr>
        <w:t xml:space="preserve"> 64</w:t>
      </w:r>
      <w:r w:rsidR="0052400F" w:rsidRPr="00B30BB6">
        <w:rPr>
          <w:rFonts w:eastAsia="ヒラギノ角ゴ Pro W3"/>
          <w:color w:val="000000"/>
          <w:u w:color="000000"/>
        </w:rPr>
        <w:t>, 419-</w:t>
      </w:r>
      <w:r w:rsidRPr="00B30BB6">
        <w:rPr>
          <w:rFonts w:eastAsia="ヒラギノ角ゴ Pro W3"/>
          <w:color w:val="000000"/>
          <w:u w:color="000000"/>
        </w:rPr>
        <w:t>432</w:t>
      </w:r>
      <w:r w:rsidR="005A4981" w:rsidRPr="00B30BB6">
        <w:rPr>
          <w:rFonts w:eastAsia="ヒラギノ角ゴ Pro W3"/>
          <w:color w:val="000000"/>
          <w:u w:color="000000"/>
        </w:rPr>
        <w:t>.</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8A7E68" w:rsidRPr="00E7238C"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R"/>
        </w:rPr>
      </w:pPr>
      <w:r w:rsidRPr="00B30BB6">
        <w:rPr>
          <w:lang w:val="en-US"/>
        </w:rPr>
        <w:t>Dos Anjos, M., Bittencourt-Oliveira,</w:t>
      </w:r>
      <w:r w:rsidR="009A642E" w:rsidRPr="00B30BB6">
        <w:rPr>
          <w:lang w:val="en-US"/>
        </w:rPr>
        <w:t xml:space="preserve"> M.,</w:t>
      </w:r>
      <w:r w:rsidRPr="00B30BB6">
        <w:rPr>
          <w:lang w:val="en-US"/>
        </w:rPr>
        <w:t xml:space="preserve"> Zajac</w:t>
      </w:r>
      <w:r w:rsidR="009A642E" w:rsidRPr="00B30BB6">
        <w:rPr>
          <w:lang w:val="en-US"/>
        </w:rPr>
        <w:t>, M.</w:t>
      </w:r>
      <w:r w:rsidRPr="00B30BB6">
        <w:rPr>
          <w:lang w:val="en-US"/>
        </w:rPr>
        <w:t>, Hiller</w:t>
      </w:r>
      <w:r w:rsidR="009A642E" w:rsidRPr="00B30BB6">
        <w:rPr>
          <w:lang w:val="en-US"/>
        </w:rPr>
        <w:t>, S.</w:t>
      </w:r>
      <w:r w:rsidRPr="00B30BB6">
        <w:rPr>
          <w:lang w:val="en-US"/>
        </w:rPr>
        <w:t>, Christian,</w:t>
      </w:r>
      <w:r w:rsidR="009A642E" w:rsidRPr="00B30BB6">
        <w:rPr>
          <w:lang w:val="en-US"/>
        </w:rPr>
        <w:t xml:space="preserve"> B., </w:t>
      </w:r>
      <w:r w:rsidRPr="00B30BB6">
        <w:rPr>
          <w:lang w:val="en-US"/>
        </w:rPr>
        <w:t>Erler,</w:t>
      </w:r>
      <w:r w:rsidR="009A642E" w:rsidRPr="00B30BB6">
        <w:rPr>
          <w:lang w:val="en-US"/>
        </w:rPr>
        <w:t xml:space="preserve"> K.,</w:t>
      </w:r>
      <w:r w:rsidRPr="00B30BB6">
        <w:rPr>
          <w:lang w:val="en-US"/>
        </w:rPr>
        <w:t xml:space="preserve"> Luckas</w:t>
      </w:r>
      <w:r w:rsidR="009A642E" w:rsidRPr="00B30BB6">
        <w:rPr>
          <w:lang w:val="en-US"/>
        </w:rPr>
        <w:t>, B.</w:t>
      </w:r>
      <w:r w:rsidR="002956F3">
        <w:rPr>
          <w:lang w:val="en-US"/>
        </w:rPr>
        <w:t>,</w:t>
      </w:r>
      <w:r w:rsidRPr="00B30BB6">
        <w:rPr>
          <w:lang w:val="en-US"/>
        </w:rPr>
        <w:t xml:space="preserve"> &amp; Pinto</w:t>
      </w:r>
      <w:r w:rsidR="009A642E" w:rsidRPr="00B30BB6">
        <w:rPr>
          <w:lang w:val="en-US"/>
        </w:rPr>
        <w:t>, E</w:t>
      </w:r>
      <w:r w:rsidRPr="00B30BB6">
        <w:rPr>
          <w:lang w:val="en-US"/>
        </w:rPr>
        <w:t xml:space="preserve">. </w:t>
      </w:r>
      <w:r w:rsidR="009A642E" w:rsidRPr="00B30BB6">
        <w:rPr>
          <w:lang w:val="en-US"/>
        </w:rPr>
        <w:t>(</w:t>
      </w:r>
      <w:r w:rsidRPr="00B30BB6">
        <w:rPr>
          <w:lang w:val="en-US"/>
        </w:rPr>
        <w:t>2006</w:t>
      </w:r>
      <w:r w:rsidR="009A642E" w:rsidRPr="00B30BB6">
        <w:rPr>
          <w:lang w:val="en-US"/>
        </w:rPr>
        <w:t>)</w:t>
      </w:r>
      <w:r w:rsidRPr="00B30BB6">
        <w:rPr>
          <w:lang w:val="en-US"/>
        </w:rPr>
        <w:t xml:space="preserve">. </w:t>
      </w:r>
      <w:proofErr w:type="gramStart"/>
      <w:r w:rsidRPr="00B30BB6">
        <w:rPr>
          <w:lang w:val="en-US"/>
        </w:rPr>
        <w:t>Detection of harmful cyanobacteria and their toxins by both PCR amplification and LC-MS during a bloom event.</w:t>
      </w:r>
      <w:proofErr w:type="gramEnd"/>
      <w:r w:rsidRPr="00B30BB6">
        <w:rPr>
          <w:lang w:val="en-US"/>
        </w:rPr>
        <w:t xml:space="preserve"> </w:t>
      </w:r>
      <w:r w:rsidR="009A642E" w:rsidRPr="00E7238C">
        <w:rPr>
          <w:i/>
          <w:lang w:val="es-CR"/>
        </w:rPr>
        <w:t>Toxicon</w:t>
      </w:r>
      <w:r w:rsidR="00385D51" w:rsidRPr="00E7238C">
        <w:rPr>
          <w:i/>
          <w:lang w:val="es-CR"/>
        </w:rPr>
        <w:t>,</w:t>
      </w:r>
      <w:r w:rsidR="009A642E" w:rsidRPr="00E7238C">
        <w:rPr>
          <w:i/>
          <w:lang w:val="es-CR"/>
        </w:rPr>
        <w:t xml:space="preserve"> 48</w:t>
      </w:r>
      <w:r w:rsidR="009A642E" w:rsidRPr="00E7238C">
        <w:rPr>
          <w:lang w:val="es-CR"/>
        </w:rPr>
        <w:t xml:space="preserve">, </w:t>
      </w:r>
      <w:r w:rsidRPr="00E7238C">
        <w:rPr>
          <w:lang w:val="es-CR"/>
        </w:rPr>
        <w:t>239</w:t>
      </w:r>
      <w:r w:rsidR="00357D8B" w:rsidRPr="00E7238C">
        <w:rPr>
          <w:lang w:val="es-CR"/>
        </w:rPr>
        <w:t>-</w:t>
      </w:r>
      <w:r w:rsidRPr="00E7238C">
        <w:rPr>
          <w:lang w:val="es-CR"/>
        </w:rPr>
        <w:t>45.</w:t>
      </w:r>
    </w:p>
    <w:p w:rsidR="008A7E68" w:rsidRPr="00E7238C" w:rsidRDefault="008A7E68"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R"/>
        </w:rPr>
      </w:pPr>
    </w:p>
    <w:p w:rsidR="00E7238C" w:rsidRDefault="008A7E68"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eastAsia="es-ES"/>
        </w:rPr>
      </w:pPr>
      <w:r w:rsidRPr="00B30BB6">
        <w:rPr>
          <w:szCs w:val="24"/>
          <w:lang w:eastAsia="es-ES"/>
        </w:rPr>
        <w:t>Fewer, D.</w:t>
      </w:r>
      <w:r w:rsidR="008E071D">
        <w:rPr>
          <w:szCs w:val="24"/>
          <w:lang w:eastAsia="es-ES"/>
        </w:rPr>
        <w:t xml:space="preserve"> </w:t>
      </w:r>
      <w:r w:rsidRPr="00B30BB6">
        <w:rPr>
          <w:szCs w:val="24"/>
          <w:lang w:eastAsia="es-ES"/>
        </w:rPr>
        <w:t xml:space="preserve">P., Halinen, K., Sipari, H., Bernardová, K., Mänttäri, M., Eronen, E., &amp; Sivonen, K. (2011). </w:t>
      </w:r>
      <w:r w:rsidRPr="00E7238C">
        <w:rPr>
          <w:szCs w:val="24"/>
          <w:lang w:val="en-US" w:eastAsia="es-ES"/>
        </w:rPr>
        <w:t>Non-autonomous transposable elements associated with inactivation of microcystin gene clusters in strains of the genus Anabaena isolated from the Baltic Sea</w:t>
      </w:r>
      <w:r w:rsidRPr="00E7238C">
        <w:rPr>
          <w:lang w:val="en-US" w:eastAsia="es-ES"/>
        </w:rPr>
        <w:t xml:space="preserve">. </w:t>
      </w:r>
      <w:r w:rsidRPr="00E7238C">
        <w:rPr>
          <w:i/>
          <w:szCs w:val="24"/>
          <w:lang w:val="en-US" w:eastAsia="es-ES"/>
        </w:rPr>
        <w:t>Environmental Microbiology Reports</w:t>
      </w:r>
      <w:r w:rsidR="00D5179A" w:rsidRPr="00E7238C">
        <w:rPr>
          <w:i/>
          <w:szCs w:val="24"/>
          <w:lang w:val="en-US" w:eastAsia="es-ES"/>
        </w:rPr>
        <w:t>,</w:t>
      </w:r>
      <w:r w:rsidRPr="00E7238C">
        <w:rPr>
          <w:i/>
          <w:szCs w:val="24"/>
          <w:lang w:val="en-US" w:eastAsia="es-ES"/>
        </w:rPr>
        <w:t xml:space="preserve"> 3</w:t>
      </w:r>
      <w:r w:rsidRPr="00F91082">
        <w:rPr>
          <w:szCs w:val="24"/>
          <w:lang w:val="en-US" w:eastAsia="es-ES"/>
        </w:rPr>
        <w:t>(2)</w:t>
      </w:r>
      <w:r w:rsidRPr="00E7238C">
        <w:rPr>
          <w:szCs w:val="24"/>
          <w:lang w:val="en-US" w:eastAsia="es-ES"/>
        </w:rPr>
        <w:t xml:space="preserve">, 189-194. </w:t>
      </w:r>
    </w:p>
    <w:p w:rsidR="00E7238C" w:rsidRDefault="00E7238C"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eastAsia="es-ES"/>
        </w:rPr>
      </w:pPr>
    </w:p>
    <w:p w:rsidR="007214A7" w:rsidRPr="00B30BB6" w:rsidRDefault="009806ED"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eastAsia="es-ES"/>
        </w:rPr>
      </w:pPr>
      <w:r w:rsidRPr="00B30BB6">
        <w:rPr>
          <w:szCs w:val="24"/>
          <w:lang w:val="en-US" w:eastAsia="es-ES"/>
        </w:rPr>
        <w:t>Gaevsky,</w:t>
      </w:r>
      <w:r w:rsidR="007214A7" w:rsidRPr="00B30BB6">
        <w:rPr>
          <w:szCs w:val="24"/>
          <w:lang w:val="en-US" w:eastAsia="es-ES"/>
        </w:rPr>
        <w:t xml:space="preserve"> </w:t>
      </w:r>
      <w:r w:rsidRPr="00B30BB6">
        <w:rPr>
          <w:szCs w:val="24"/>
          <w:lang w:val="en-US" w:eastAsia="es-ES"/>
        </w:rPr>
        <w:t>N.</w:t>
      </w:r>
      <w:r w:rsidR="00D5179A" w:rsidRPr="00B30BB6">
        <w:rPr>
          <w:szCs w:val="24"/>
          <w:lang w:val="en-US" w:eastAsia="es-ES"/>
        </w:rPr>
        <w:t xml:space="preserve"> </w:t>
      </w:r>
      <w:r w:rsidRPr="00B30BB6">
        <w:rPr>
          <w:szCs w:val="24"/>
          <w:lang w:val="en-US" w:eastAsia="es-ES"/>
        </w:rPr>
        <w:t>A., Kolmakov,</w:t>
      </w:r>
      <w:r w:rsidR="007214A7" w:rsidRPr="00B30BB6">
        <w:rPr>
          <w:szCs w:val="24"/>
          <w:lang w:val="en-US" w:eastAsia="es-ES"/>
        </w:rPr>
        <w:t xml:space="preserve"> </w:t>
      </w:r>
      <w:r w:rsidRPr="00B30BB6">
        <w:rPr>
          <w:szCs w:val="24"/>
          <w:lang w:val="en-US" w:eastAsia="es-ES"/>
        </w:rPr>
        <w:t>V.</w:t>
      </w:r>
      <w:r w:rsidR="00D5179A" w:rsidRPr="00B30BB6">
        <w:rPr>
          <w:szCs w:val="24"/>
          <w:lang w:val="en-US" w:eastAsia="es-ES"/>
        </w:rPr>
        <w:t xml:space="preserve"> </w:t>
      </w:r>
      <w:r w:rsidRPr="00B30BB6">
        <w:rPr>
          <w:szCs w:val="24"/>
          <w:lang w:val="en-US" w:eastAsia="es-ES"/>
        </w:rPr>
        <w:t>I., Belykh,</w:t>
      </w:r>
      <w:r w:rsidR="007214A7" w:rsidRPr="00B30BB6">
        <w:rPr>
          <w:szCs w:val="24"/>
          <w:lang w:val="en-US" w:eastAsia="es-ES"/>
        </w:rPr>
        <w:t xml:space="preserve"> </w:t>
      </w:r>
      <w:r w:rsidRPr="00B30BB6">
        <w:rPr>
          <w:szCs w:val="24"/>
          <w:lang w:val="en-US" w:eastAsia="es-ES"/>
        </w:rPr>
        <w:t>O.</w:t>
      </w:r>
      <w:r w:rsidR="00D5179A" w:rsidRPr="00B30BB6">
        <w:rPr>
          <w:szCs w:val="24"/>
          <w:lang w:val="en-US" w:eastAsia="es-ES"/>
        </w:rPr>
        <w:t xml:space="preserve"> </w:t>
      </w:r>
      <w:r w:rsidRPr="00B30BB6">
        <w:rPr>
          <w:szCs w:val="24"/>
          <w:lang w:val="en-US" w:eastAsia="es-ES"/>
        </w:rPr>
        <w:t>I., Tikhonova,</w:t>
      </w:r>
      <w:r w:rsidR="007214A7" w:rsidRPr="00B30BB6">
        <w:rPr>
          <w:szCs w:val="24"/>
          <w:lang w:val="en-US" w:eastAsia="es-ES"/>
        </w:rPr>
        <w:t xml:space="preserve"> </w:t>
      </w:r>
      <w:r w:rsidRPr="00B30BB6">
        <w:rPr>
          <w:szCs w:val="24"/>
          <w:lang w:val="en-US" w:eastAsia="es-ES"/>
        </w:rPr>
        <w:t>I.</w:t>
      </w:r>
      <w:r w:rsidR="00D5179A" w:rsidRPr="00B30BB6">
        <w:rPr>
          <w:szCs w:val="24"/>
          <w:lang w:val="en-US" w:eastAsia="es-ES"/>
        </w:rPr>
        <w:t xml:space="preserve"> </w:t>
      </w:r>
      <w:r w:rsidRPr="00B30BB6">
        <w:rPr>
          <w:szCs w:val="24"/>
          <w:lang w:val="en-US" w:eastAsia="es-ES"/>
        </w:rPr>
        <w:t>V., Joung,</w:t>
      </w:r>
      <w:r w:rsidR="007214A7" w:rsidRPr="00B30BB6">
        <w:rPr>
          <w:szCs w:val="24"/>
          <w:lang w:val="en-US" w:eastAsia="es-ES"/>
        </w:rPr>
        <w:t xml:space="preserve"> Y., </w:t>
      </w:r>
      <w:r w:rsidRPr="00B30BB6">
        <w:rPr>
          <w:szCs w:val="24"/>
          <w:lang w:val="en-US" w:eastAsia="es-ES"/>
        </w:rPr>
        <w:t>Ahn,</w:t>
      </w:r>
      <w:r w:rsidR="007214A7" w:rsidRPr="00B30BB6">
        <w:rPr>
          <w:szCs w:val="24"/>
          <w:lang w:val="en-US" w:eastAsia="es-ES"/>
        </w:rPr>
        <w:t xml:space="preserve"> </w:t>
      </w:r>
      <w:r w:rsidRPr="00B30BB6">
        <w:rPr>
          <w:szCs w:val="24"/>
          <w:lang w:val="en-US" w:eastAsia="es-ES"/>
        </w:rPr>
        <w:t>T.</w:t>
      </w:r>
      <w:r w:rsidR="00D5179A" w:rsidRPr="00B30BB6">
        <w:rPr>
          <w:szCs w:val="24"/>
          <w:lang w:val="en-US" w:eastAsia="es-ES"/>
        </w:rPr>
        <w:t xml:space="preserve"> </w:t>
      </w:r>
      <w:r w:rsidRPr="00B30BB6">
        <w:rPr>
          <w:szCs w:val="24"/>
          <w:lang w:val="en-US" w:eastAsia="es-ES"/>
        </w:rPr>
        <w:t>S., Nabatov</w:t>
      </w:r>
      <w:r w:rsidR="007214A7" w:rsidRPr="00B30BB6">
        <w:rPr>
          <w:szCs w:val="24"/>
          <w:lang w:val="en-US" w:eastAsia="es-ES"/>
        </w:rPr>
        <w:t>a, V.</w:t>
      </w:r>
      <w:r w:rsidR="00D5179A" w:rsidRPr="00B30BB6">
        <w:rPr>
          <w:szCs w:val="24"/>
          <w:lang w:val="en-US" w:eastAsia="es-ES"/>
        </w:rPr>
        <w:t xml:space="preserve"> </w:t>
      </w:r>
      <w:r w:rsidR="007214A7" w:rsidRPr="00B30BB6">
        <w:rPr>
          <w:szCs w:val="24"/>
          <w:lang w:val="en-US" w:eastAsia="es-ES"/>
        </w:rPr>
        <w:t>A.</w:t>
      </w:r>
      <w:r w:rsidR="002956F3">
        <w:rPr>
          <w:szCs w:val="24"/>
          <w:lang w:val="en-US" w:eastAsia="es-ES"/>
        </w:rPr>
        <w:t>,</w:t>
      </w:r>
      <w:r w:rsidR="007214A7" w:rsidRPr="00B30BB6">
        <w:rPr>
          <w:szCs w:val="24"/>
          <w:lang w:val="en-US" w:eastAsia="es-ES"/>
        </w:rPr>
        <w:t xml:space="preserve"> &amp; Gladkikh, A.</w:t>
      </w:r>
      <w:r w:rsidR="00D5179A" w:rsidRPr="00B30BB6">
        <w:rPr>
          <w:szCs w:val="24"/>
          <w:lang w:val="en-US" w:eastAsia="es-ES"/>
        </w:rPr>
        <w:t xml:space="preserve"> </w:t>
      </w:r>
      <w:r w:rsidR="007214A7" w:rsidRPr="00B30BB6">
        <w:rPr>
          <w:szCs w:val="24"/>
          <w:lang w:val="en-US" w:eastAsia="es-ES"/>
        </w:rPr>
        <w:t xml:space="preserve">S. (2011). </w:t>
      </w:r>
      <w:proofErr w:type="gramStart"/>
      <w:r w:rsidRPr="00B30BB6">
        <w:rPr>
          <w:szCs w:val="24"/>
          <w:lang w:val="en-US" w:eastAsia="es-ES"/>
        </w:rPr>
        <w:t>Ecological development and genetic diver</w:t>
      </w:r>
      <w:r w:rsidR="007214A7" w:rsidRPr="00B30BB6">
        <w:rPr>
          <w:szCs w:val="24"/>
          <w:lang w:val="en-US" w:eastAsia="es-ES"/>
        </w:rPr>
        <w:t xml:space="preserve">sity of </w:t>
      </w:r>
      <w:r w:rsidR="007214A7" w:rsidRPr="00B30BB6">
        <w:rPr>
          <w:i/>
          <w:szCs w:val="24"/>
          <w:lang w:val="en-US" w:eastAsia="es-ES"/>
        </w:rPr>
        <w:t xml:space="preserve">Microcystis </w:t>
      </w:r>
      <w:r w:rsidRPr="00B30BB6">
        <w:rPr>
          <w:i/>
          <w:szCs w:val="24"/>
          <w:lang w:val="en-US" w:eastAsia="es-ES"/>
        </w:rPr>
        <w:t>aeruginosa</w:t>
      </w:r>
      <w:r w:rsidRPr="00B30BB6">
        <w:rPr>
          <w:szCs w:val="24"/>
          <w:lang w:val="en-US" w:eastAsia="es-ES"/>
        </w:rPr>
        <w:t xml:space="preserve"> from</w:t>
      </w:r>
      <w:r w:rsidR="007214A7" w:rsidRPr="00B30BB6">
        <w:rPr>
          <w:szCs w:val="24"/>
          <w:lang w:val="en-US" w:eastAsia="es-ES"/>
        </w:rPr>
        <w:t xml:space="preserve"> artificial reservoir</w:t>
      </w:r>
      <w:r w:rsidR="009A642E" w:rsidRPr="00B30BB6">
        <w:rPr>
          <w:szCs w:val="24"/>
          <w:lang w:val="en-US" w:eastAsia="es-ES"/>
        </w:rPr>
        <w:t xml:space="preserve"> in Russia.</w:t>
      </w:r>
      <w:proofErr w:type="gramEnd"/>
      <w:r w:rsidR="009A642E" w:rsidRPr="00B30BB6">
        <w:rPr>
          <w:i/>
          <w:szCs w:val="24"/>
          <w:lang w:val="en-US" w:eastAsia="es-ES"/>
        </w:rPr>
        <w:t xml:space="preserve"> </w:t>
      </w:r>
      <w:r w:rsidR="00C9085F" w:rsidRPr="00B30BB6">
        <w:rPr>
          <w:i/>
          <w:szCs w:val="24"/>
          <w:lang w:val="en-US" w:eastAsia="es-ES"/>
        </w:rPr>
        <w:t>The Journal</w:t>
      </w:r>
      <w:r w:rsidR="009A642E" w:rsidRPr="00B30BB6">
        <w:rPr>
          <w:i/>
          <w:szCs w:val="24"/>
          <w:lang w:val="en-US" w:eastAsia="es-ES"/>
        </w:rPr>
        <w:t xml:space="preserve"> </w:t>
      </w:r>
      <w:r w:rsidR="00C9085F" w:rsidRPr="00B30BB6">
        <w:rPr>
          <w:i/>
          <w:szCs w:val="24"/>
          <w:lang w:val="en-US" w:eastAsia="es-ES"/>
        </w:rPr>
        <w:t xml:space="preserve">of </w:t>
      </w:r>
      <w:r w:rsidR="009A642E" w:rsidRPr="00B30BB6">
        <w:rPr>
          <w:i/>
          <w:szCs w:val="24"/>
          <w:lang w:val="en-US" w:eastAsia="es-ES"/>
        </w:rPr>
        <w:t>Microbiol</w:t>
      </w:r>
      <w:r w:rsidR="00C9085F" w:rsidRPr="00B30BB6">
        <w:rPr>
          <w:i/>
          <w:szCs w:val="24"/>
          <w:lang w:val="en-US" w:eastAsia="es-ES"/>
        </w:rPr>
        <w:t>ogy</w:t>
      </w:r>
      <w:r w:rsidR="00D5179A" w:rsidRPr="00B30BB6">
        <w:rPr>
          <w:i/>
          <w:szCs w:val="24"/>
          <w:lang w:val="en-US" w:eastAsia="es-ES"/>
        </w:rPr>
        <w:t>,</w:t>
      </w:r>
      <w:r w:rsidR="009A642E" w:rsidRPr="00B30BB6">
        <w:rPr>
          <w:szCs w:val="24"/>
          <w:lang w:val="en-US" w:eastAsia="es-ES"/>
        </w:rPr>
        <w:t xml:space="preserve"> </w:t>
      </w:r>
      <w:r w:rsidR="009A642E" w:rsidRPr="00B30BB6">
        <w:rPr>
          <w:i/>
          <w:szCs w:val="24"/>
          <w:lang w:val="en-US" w:eastAsia="es-ES"/>
        </w:rPr>
        <w:t>49</w:t>
      </w:r>
      <w:r w:rsidR="009A642E" w:rsidRPr="00F91082">
        <w:rPr>
          <w:szCs w:val="24"/>
          <w:lang w:val="en-US" w:eastAsia="es-ES"/>
        </w:rPr>
        <w:t>(5)</w:t>
      </w:r>
      <w:r w:rsidR="009A642E" w:rsidRPr="00B30BB6">
        <w:rPr>
          <w:i/>
          <w:szCs w:val="24"/>
          <w:lang w:val="en-US" w:eastAsia="es-ES"/>
        </w:rPr>
        <w:t>,</w:t>
      </w:r>
      <w:r w:rsidR="007214A7" w:rsidRPr="00B30BB6">
        <w:rPr>
          <w:szCs w:val="24"/>
          <w:lang w:val="en-US" w:eastAsia="es-ES"/>
        </w:rPr>
        <w:t xml:space="preserve"> 714-720.</w:t>
      </w:r>
    </w:p>
    <w:p w:rsidR="007214A7" w:rsidRPr="00B30BB6" w:rsidRDefault="007214A7"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eastAsia="es-ES"/>
        </w:rPr>
      </w:pPr>
    </w:p>
    <w:p w:rsidR="00004AFC" w:rsidRPr="00B30BB6" w:rsidRDefault="00004AFC"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rPr>
      </w:pPr>
      <w:r w:rsidRPr="00B30BB6">
        <w:rPr>
          <w:szCs w:val="24"/>
          <w:lang w:val="en-US" w:eastAsia="es-ES"/>
        </w:rPr>
        <w:t>Gehringer,</w:t>
      </w:r>
      <w:r w:rsidR="003A4E0B" w:rsidRPr="00B30BB6">
        <w:rPr>
          <w:szCs w:val="24"/>
          <w:lang w:val="en-US" w:eastAsia="es-ES"/>
        </w:rPr>
        <w:t xml:space="preserve"> </w:t>
      </w:r>
      <w:r w:rsidRPr="00B30BB6">
        <w:rPr>
          <w:szCs w:val="24"/>
          <w:lang w:val="en-US" w:eastAsia="es-ES"/>
        </w:rPr>
        <w:t>M.</w:t>
      </w:r>
      <w:r w:rsidR="007A2DA5" w:rsidRPr="00B30BB6">
        <w:rPr>
          <w:szCs w:val="24"/>
          <w:lang w:val="en-US" w:eastAsia="es-ES"/>
        </w:rPr>
        <w:t xml:space="preserve"> </w:t>
      </w:r>
      <w:r w:rsidRPr="00B30BB6">
        <w:rPr>
          <w:szCs w:val="24"/>
          <w:lang w:val="en-US" w:eastAsia="es-ES"/>
        </w:rPr>
        <w:t>M., Adler,</w:t>
      </w:r>
      <w:r w:rsidR="003A4E0B" w:rsidRPr="00B30BB6">
        <w:rPr>
          <w:szCs w:val="24"/>
          <w:lang w:val="en-US" w:eastAsia="es-ES"/>
        </w:rPr>
        <w:t xml:space="preserve"> </w:t>
      </w:r>
      <w:r w:rsidRPr="00B30BB6">
        <w:rPr>
          <w:szCs w:val="24"/>
          <w:lang w:val="en-US" w:eastAsia="es-ES"/>
        </w:rPr>
        <w:t>L., Roberts,</w:t>
      </w:r>
      <w:r w:rsidR="003A4E0B" w:rsidRPr="00B30BB6">
        <w:rPr>
          <w:szCs w:val="24"/>
          <w:lang w:val="en-US" w:eastAsia="es-ES"/>
        </w:rPr>
        <w:t xml:space="preserve"> </w:t>
      </w:r>
      <w:r w:rsidRPr="00B30BB6">
        <w:rPr>
          <w:szCs w:val="24"/>
          <w:lang w:val="en-US" w:eastAsia="es-ES"/>
        </w:rPr>
        <w:t>A.</w:t>
      </w:r>
      <w:r w:rsidR="007A2DA5" w:rsidRPr="00B30BB6">
        <w:rPr>
          <w:szCs w:val="24"/>
          <w:lang w:val="en-US" w:eastAsia="es-ES"/>
        </w:rPr>
        <w:t xml:space="preserve"> </w:t>
      </w:r>
      <w:r w:rsidRPr="00B30BB6">
        <w:rPr>
          <w:szCs w:val="24"/>
          <w:lang w:val="en-US" w:eastAsia="es-ES"/>
        </w:rPr>
        <w:t>A., Moffitt,</w:t>
      </w:r>
      <w:r w:rsidR="003A4E0B" w:rsidRPr="00B30BB6">
        <w:rPr>
          <w:szCs w:val="24"/>
          <w:lang w:val="en-US" w:eastAsia="es-ES"/>
        </w:rPr>
        <w:t xml:space="preserve"> </w:t>
      </w:r>
      <w:r w:rsidRPr="00B30BB6">
        <w:rPr>
          <w:szCs w:val="24"/>
          <w:lang w:val="en-US" w:eastAsia="es-ES"/>
        </w:rPr>
        <w:t>M.</w:t>
      </w:r>
      <w:r w:rsidR="007A2DA5" w:rsidRPr="00B30BB6">
        <w:rPr>
          <w:szCs w:val="24"/>
          <w:lang w:val="en-US" w:eastAsia="es-ES"/>
        </w:rPr>
        <w:t xml:space="preserve"> </w:t>
      </w:r>
      <w:r w:rsidRPr="00B30BB6">
        <w:rPr>
          <w:szCs w:val="24"/>
          <w:lang w:val="en-US" w:eastAsia="es-ES"/>
        </w:rPr>
        <w:t>C., Mihali,</w:t>
      </w:r>
      <w:r w:rsidR="003A4E0B" w:rsidRPr="00B30BB6">
        <w:rPr>
          <w:szCs w:val="24"/>
          <w:lang w:val="en-US" w:eastAsia="es-ES"/>
        </w:rPr>
        <w:t xml:space="preserve"> T.</w:t>
      </w:r>
      <w:r w:rsidR="007A2DA5" w:rsidRPr="00B30BB6">
        <w:rPr>
          <w:szCs w:val="24"/>
          <w:lang w:val="en-US" w:eastAsia="es-ES"/>
        </w:rPr>
        <w:t xml:space="preserve"> </w:t>
      </w:r>
      <w:r w:rsidR="003A4E0B" w:rsidRPr="00B30BB6">
        <w:rPr>
          <w:szCs w:val="24"/>
          <w:lang w:val="en-US" w:eastAsia="es-ES"/>
        </w:rPr>
        <w:t xml:space="preserve">K., </w:t>
      </w:r>
      <w:r w:rsidRPr="00B30BB6">
        <w:rPr>
          <w:szCs w:val="24"/>
          <w:lang w:val="en-US" w:eastAsia="es-ES"/>
        </w:rPr>
        <w:t>Mills,</w:t>
      </w:r>
      <w:r w:rsidR="009A642E" w:rsidRPr="00B30BB6">
        <w:rPr>
          <w:szCs w:val="24"/>
          <w:lang w:val="en-US" w:eastAsia="es-ES"/>
        </w:rPr>
        <w:t xml:space="preserve"> </w:t>
      </w:r>
      <w:r w:rsidRPr="00B30BB6">
        <w:rPr>
          <w:szCs w:val="24"/>
          <w:lang w:val="en-US" w:eastAsia="es-ES"/>
        </w:rPr>
        <w:t>T.</w:t>
      </w:r>
      <w:r w:rsidR="007A2DA5" w:rsidRPr="00B30BB6">
        <w:rPr>
          <w:szCs w:val="24"/>
          <w:lang w:val="en-US" w:eastAsia="es-ES"/>
        </w:rPr>
        <w:t xml:space="preserve"> </w:t>
      </w:r>
      <w:r w:rsidRPr="00B30BB6">
        <w:rPr>
          <w:szCs w:val="24"/>
          <w:lang w:val="en-US" w:eastAsia="es-ES"/>
        </w:rPr>
        <w:t>J., Fieker,</w:t>
      </w:r>
      <w:r w:rsidR="003A4E0B" w:rsidRPr="00B30BB6">
        <w:rPr>
          <w:szCs w:val="24"/>
          <w:lang w:val="en-US" w:eastAsia="es-ES"/>
        </w:rPr>
        <w:t xml:space="preserve"> </w:t>
      </w:r>
      <w:r w:rsidRPr="00B30BB6">
        <w:rPr>
          <w:szCs w:val="24"/>
          <w:lang w:val="en-US" w:eastAsia="es-ES"/>
        </w:rPr>
        <w:t>C.</w:t>
      </w:r>
      <w:r w:rsidR="002956F3">
        <w:rPr>
          <w:szCs w:val="24"/>
          <w:lang w:val="en-US" w:eastAsia="es-ES"/>
        </w:rPr>
        <w:t>,</w:t>
      </w:r>
      <w:r w:rsidRPr="00B30BB6">
        <w:rPr>
          <w:szCs w:val="24"/>
          <w:lang w:val="en-US" w:eastAsia="es-ES"/>
        </w:rPr>
        <w:t xml:space="preserve"> </w:t>
      </w:r>
      <w:r w:rsidR="007214A7" w:rsidRPr="00B30BB6">
        <w:rPr>
          <w:szCs w:val="24"/>
          <w:lang w:val="en-US" w:eastAsia="es-ES"/>
        </w:rPr>
        <w:t>&amp;</w:t>
      </w:r>
      <w:r w:rsidRPr="00B30BB6">
        <w:rPr>
          <w:szCs w:val="24"/>
          <w:lang w:val="en-US" w:eastAsia="es-ES"/>
        </w:rPr>
        <w:t xml:space="preserve"> Neilan,</w:t>
      </w:r>
      <w:r w:rsidR="003A4E0B" w:rsidRPr="00B30BB6">
        <w:rPr>
          <w:szCs w:val="24"/>
          <w:lang w:val="en-US" w:eastAsia="es-ES"/>
        </w:rPr>
        <w:t xml:space="preserve"> B.</w:t>
      </w:r>
      <w:r w:rsidR="007A2DA5" w:rsidRPr="00B30BB6">
        <w:rPr>
          <w:szCs w:val="24"/>
          <w:lang w:val="en-US" w:eastAsia="es-ES"/>
        </w:rPr>
        <w:t xml:space="preserve"> </w:t>
      </w:r>
      <w:r w:rsidR="003A4E0B" w:rsidRPr="00B30BB6">
        <w:rPr>
          <w:szCs w:val="24"/>
          <w:lang w:val="en-US" w:eastAsia="es-ES"/>
        </w:rPr>
        <w:t xml:space="preserve">A. (2012). </w:t>
      </w:r>
      <w:r w:rsidRPr="00B30BB6">
        <w:rPr>
          <w:szCs w:val="24"/>
          <w:lang w:val="en-US" w:eastAsia="es-ES"/>
        </w:rPr>
        <w:t>Nodularin, a cyanobacterial tox</w:t>
      </w:r>
      <w:r w:rsidR="003A4E0B" w:rsidRPr="00B30BB6">
        <w:rPr>
          <w:szCs w:val="24"/>
          <w:lang w:val="en-US" w:eastAsia="es-ES"/>
        </w:rPr>
        <w:t xml:space="preserve">in, is synthesized in planta by </w:t>
      </w:r>
      <w:r w:rsidR="007214A7" w:rsidRPr="00B30BB6">
        <w:rPr>
          <w:szCs w:val="24"/>
          <w:lang w:val="en-US" w:eastAsia="es-ES"/>
        </w:rPr>
        <w:t xml:space="preserve">symbiotic </w:t>
      </w:r>
      <w:r w:rsidR="007214A7" w:rsidRPr="00B30BB6">
        <w:rPr>
          <w:i/>
          <w:szCs w:val="24"/>
          <w:lang w:val="en-US" w:eastAsia="es-ES"/>
        </w:rPr>
        <w:t>Nostoc</w:t>
      </w:r>
      <w:r w:rsidR="007214A7" w:rsidRPr="00B30BB6">
        <w:rPr>
          <w:szCs w:val="24"/>
          <w:lang w:val="en-US" w:eastAsia="es-ES"/>
        </w:rPr>
        <w:t xml:space="preserve"> sp. </w:t>
      </w:r>
      <w:r w:rsidR="00C9085F" w:rsidRPr="00B30BB6">
        <w:rPr>
          <w:i/>
          <w:szCs w:val="24"/>
          <w:lang w:val="en-US" w:eastAsia="es-ES"/>
        </w:rPr>
        <w:t xml:space="preserve">The </w:t>
      </w:r>
      <w:r w:rsidR="009A642E" w:rsidRPr="00E7238C">
        <w:rPr>
          <w:i/>
          <w:szCs w:val="24"/>
          <w:lang w:val="en-US" w:eastAsia="es-ES"/>
        </w:rPr>
        <w:t>ISME J</w:t>
      </w:r>
      <w:r w:rsidR="00C9085F" w:rsidRPr="00E7238C">
        <w:rPr>
          <w:i/>
          <w:szCs w:val="24"/>
          <w:lang w:val="en-US" w:eastAsia="es-ES"/>
        </w:rPr>
        <w:t>ournal</w:t>
      </w:r>
      <w:r w:rsidR="007A2DA5" w:rsidRPr="00E7238C">
        <w:rPr>
          <w:i/>
          <w:szCs w:val="24"/>
          <w:lang w:val="en-US" w:eastAsia="es-ES"/>
        </w:rPr>
        <w:t>,</w:t>
      </w:r>
      <w:r w:rsidR="009A642E" w:rsidRPr="00E7238C">
        <w:rPr>
          <w:i/>
          <w:szCs w:val="24"/>
          <w:lang w:val="en-US" w:eastAsia="es-ES"/>
        </w:rPr>
        <w:t xml:space="preserve"> 6</w:t>
      </w:r>
      <w:r w:rsidR="009A642E" w:rsidRPr="00F91082">
        <w:rPr>
          <w:szCs w:val="24"/>
          <w:lang w:val="en-US" w:eastAsia="es-ES"/>
        </w:rPr>
        <w:t>(10)</w:t>
      </w:r>
      <w:r w:rsidR="009A642E" w:rsidRPr="00E7238C">
        <w:rPr>
          <w:szCs w:val="24"/>
          <w:lang w:val="en-US" w:eastAsia="es-ES"/>
        </w:rPr>
        <w:t xml:space="preserve">, </w:t>
      </w:r>
      <w:r w:rsidRPr="00E7238C">
        <w:rPr>
          <w:szCs w:val="24"/>
          <w:lang w:val="en-US" w:eastAsia="es-ES"/>
        </w:rPr>
        <w:t>1834-1</w:t>
      </w:r>
      <w:r w:rsidR="003A4E0B" w:rsidRPr="00E7238C">
        <w:rPr>
          <w:szCs w:val="24"/>
          <w:lang w:val="en-US" w:eastAsia="es-ES"/>
        </w:rPr>
        <w:t>847.</w:t>
      </w:r>
    </w:p>
    <w:p w:rsidR="00981F64" w:rsidRPr="00B30BB6" w:rsidRDefault="00981F64"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szCs w:val="22"/>
          <w:lang w:val="en-US"/>
        </w:rPr>
        <w:t>Genuário, D.</w:t>
      </w:r>
      <w:r w:rsidR="007A2DA5" w:rsidRPr="00B30BB6">
        <w:rPr>
          <w:szCs w:val="22"/>
          <w:lang w:val="en-US"/>
        </w:rPr>
        <w:t xml:space="preserve"> </w:t>
      </w:r>
      <w:r w:rsidRPr="00B30BB6">
        <w:rPr>
          <w:szCs w:val="22"/>
          <w:lang w:val="en-US"/>
        </w:rPr>
        <w:t>B., Silva-Stenico,</w:t>
      </w:r>
      <w:r w:rsidR="009A642E" w:rsidRPr="00B30BB6">
        <w:rPr>
          <w:szCs w:val="22"/>
          <w:lang w:val="en-US"/>
        </w:rPr>
        <w:t xml:space="preserve"> M.</w:t>
      </w:r>
      <w:r w:rsidR="007A2DA5" w:rsidRPr="00B30BB6">
        <w:rPr>
          <w:szCs w:val="22"/>
          <w:lang w:val="en-US"/>
        </w:rPr>
        <w:t xml:space="preserve"> </w:t>
      </w:r>
      <w:r w:rsidR="009A642E" w:rsidRPr="00B30BB6">
        <w:rPr>
          <w:szCs w:val="22"/>
          <w:lang w:val="en-US"/>
        </w:rPr>
        <w:t>E.,</w:t>
      </w:r>
      <w:r w:rsidRPr="00B30BB6">
        <w:rPr>
          <w:szCs w:val="22"/>
          <w:lang w:val="en-US"/>
        </w:rPr>
        <w:t xml:space="preserve"> Welker,</w:t>
      </w:r>
      <w:r w:rsidR="009A642E" w:rsidRPr="00B30BB6">
        <w:rPr>
          <w:szCs w:val="22"/>
          <w:lang w:val="en-US"/>
        </w:rPr>
        <w:t xml:space="preserve"> M., </w:t>
      </w:r>
      <w:r w:rsidRPr="00B30BB6">
        <w:rPr>
          <w:szCs w:val="22"/>
          <w:lang w:val="en-US"/>
        </w:rPr>
        <w:t>Moraesc</w:t>
      </w:r>
      <w:r w:rsidR="009A642E" w:rsidRPr="00B30BB6">
        <w:rPr>
          <w:szCs w:val="22"/>
          <w:lang w:val="en-US"/>
        </w:rPr>
        <w:t>, L.</w:t>
      </w:r>
      <w:r w:rsidR="007A2DA5" w:rsidRPr="00B30BB6">
        <w:rPr>
          <w:szCs w:val="22"/>
          <w:lang w:val="en-US"/>
        </w:rPr>
        <w:t xml:space="preserve"> </w:t>
      </w:r>
      <w:r w:rsidR="009A642E" w:rsidRPr="00B30BB6">
        <w:rPr>
          <w:szCs w:val="22"/>
          <w:lang w:val="en-US"/>
        </w:rPr>
        <w:t>A.</w:t>
      </w:r>
      <w:r w:rsidR="002956F3">
        <w:rPr>
          <w:szCs w:val="22"/>
          <w:lang w:val="en-US"/>
        </w:rPr>
        <w:t>,</w:t>
      </w:r>
      <w:r w:rsidRPr="00B30BB6">
        <w:rPr>
          <w:szCs w:val="22"/>
          <w:lang w:val="en-US"/>
        </w:rPr>
        <w:t xml:space="preserve"> &amp; Fiore</w:t>
      </w:r>
      <w:r w:rsidR="009A642E" w:rsidRPr="00B30BB6">
        <w:rPr>
          <w:szCs w:val="22"/>
          <w:lang w:val="en-US"/>
        </w:rPr>
        <w:t>, M.</w:t>
      </w:r>
      <w:r w:rsidR="007A2DA5" w:rsidRPr="00B30BB6">
        <w:rPr>
          <w:szCs w:val="22"/>
          <w:lang w:val="en-US"/>
        </w:rPr>
        <w:t xml:space="preserve"> </w:t>
      </w:r>
      <w:r w:rsidR="009A642E" w:rsidRPr="00B30BB6">
        <w:rPr>
          <w:szCs w:val="22"/>
          <w:lang w:val="en-US"/>
        </w:rPr>
        <w:t>F</w:t>
      </w:r>
      <w:r w:rsidRPr="00B30BB6">
        <w:rPr>
          <w:szCs w:val="22"/>
          <w:lang w:val="en-US"/>
        </w:rPr>
        <w:t xml:space="preserve">. </w:t>
      </w:r>
      <w:r w:rsidR="009A642E" w:rsidRPr="00B30BB6">
        <w:rPr>
          <w:szCs w:val="22"/>
          <w:lang w:val="en-US"/>
        </w:rPr>
        <w:t>(</w:t>
      </w:r>
      <w:r w:rsidRPr="00B30BB6">
        <w:rPr>
          <w:szCs w:val="22"/>
          <w:lang w:val="en-US"/>
        </w:rPr>
        <w:t>2010</w:t>
      </w:r>
      <w:r w:rsidR="009A642E" w:rsidRPr="00B30BB6">
        <w:rPr>
          <w:szCs w:val="22"/>
          <w:lang w:val="en-US"/>
        </w:rPr>
        <w:t>)</w:t>
      </w:r>
      <w:r w:rsidRPr="00B30BB6">
        <w:rPr>
          <w:szCs w:val="22"/>
          <w:lang w:val="en-US"/>
        </w:rPr>
        <w:t>.</w:t>
      </w:r>
      <w:proofErr w:type="gramEnd"/>
      <w:r w:rsidRPr="00B30BB6">
        <w:rPr>
          <w:szCs w:val="22"/>
          <w:lang w:val="en-US"/>
        </w:rPr>
        <w:t xml:space="preserve"> </w:t>
      </w:r>
      <w:r w:rsidRPr="00B30BB6">
        <w:rPr>
          <w:szCs w:val="28"/>
          <w:lang w:val="en-US"/>
        </w:rPr>
        <w:t xml:space="preserve">Characterization of a microcystin and detection of microcystin synthetase genes from a Brazilian isolate of </w:t>
      </w:r>
      <w:r w:rsidRPr="00B30BB6">
        <w:rPr>
          <w:i/>
          <w:szCs w:val="28"/>
          <w:lang w:val="en-US"/>
        </w:rPr>
        <w:t>Nostoc</w:t>
      </w:r>
      <w:r w:rsidRPr="00B30BB6">
        <w:rPr>
          <w:szCs w:val="28"/>
          <w:lang w:val="en-US"/>
        </w:rPr>
        <w:t xml:space="preserve">. </w:t>
      </w:r>
      <w:r w:rsidRPr="00B30BB6">
        <w:rPr>
          <w:i/>
          <w:szCs w:val="12"/>
          <w:lang w:val="en-US"/>
        </w:rPr>
        <w:t>Toxicon</w:t>
      </w:r>
      <w:r w:rsidR="007A2DA5" w:rsidRPr="00B30BB6">
        <w:rPr>
          <w:i/>
          <w:szCs w:val="12"/>
          <w:lang w:val="en-US"/>
        </w:rPr>
        <w:t>,</w:t>
      </w:r>
      <w:r w:rsidRPr="00B30BB6">
        <w:rPr>
          <w:i/>
          <w:szCs w:val="12"/>
          <w:lang w:val="en-US"/>
        </w:rPr>
        <w:t xml:space="preserve"> </w:t>
      </w:r>
      <w:r w:rsidR="009A642E" w:rsidRPr="00B30BB6">
        <w:rPr>
          <w:i/>
          <w:szCs w:val="12"/>
          <w:lang w:val="en-US"/>
        </w:rPr>
        <w:t>55</w:t>
      </w:r>
      <w:r w:rsidR="009A642E" w:rsidRPr="00B30BB6">
        <w:rPr>
          <w:szCs w:val="12"/>
          <w:lang w:val="en-US"/>
        </w:rPr>
        <w:t>, 846-</w:t>
      </w:r>
      <w:r w:rsidRPr="00B30BB6">
        <w:rPr>
          <w:szCs w:val="12"/>
          <w:lang w:val="en-US"/>
        </w:rPr>
        <w:t>854.</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Havens, K.</w:t>
      </w:r>
      <w:r w:rsidR="007A2DA5" w:rsidRPr="00B30BB6">
        <w:rPr>
          <w:lang w:val="en-US"/>
        </w:rPr>
        <w:t xml:space="preserve"> </w:t>
      </w:r>
      <w:r w:rsidRPr="00B30BB6">
        <w:rPr>
          <w:lang w:val="en-US"/>
        </w:rPr>
        <w:t>E., James,</w:t>
      </w:r>
      <w:r w:rsidR="00B605C7" w:rsidRPr="00B30BB6">
        <w:rPr>
          <w:lang w:val="en-US"/>
        </w:rPr>
        <w:t xml:space="preserve"> R.</w:t>
      </w:r>
      <w:r w:rsidR="007A2DA5" w:rsidRPr="00B30BB6">
        <w:rPr>
          <w:lang w:val="en-US"/>
        </w:rPr>
        <w:t xml:space="preserve"> </w:t>
      </w:r>
      <w:r w:rsidR="00B605C7" w:rsidRPr="00B30BB6">
        <w:rPr>
          <w:lang w:val="en-US"/>
        </w:rPr>
        <w:t xml:space="preserve">T., </w:t>
      </w:r>
      <w:r w:rsidRPr="00B30BB6">
        <w:rPr>
          <w:lang w:val="en-US"/>
        </w:rPr>
        <w:t>East</w:t>
      </w:r>
      <w:r w:rsidR="00B605C7" w:rsidRPr="00B30BB6">
        <w:rPr>
          <w:lang w:val="en-US"/>
        </w:rPr>
        <w:t>, T.</w:t>
      </w:r>
      <w:r w:rsidR="007A2DA5" w:rsidRPr="00B30BB6">
        <w:rPr>
          <w:lang w:val="en-US"/>
        </w:rPr>
        <w:t xml:space="preserve"> </w:t>
      </w:r>
      <w:r w:rsidR="00B605C7" w:rsidRPr="00B30BB6">
        <w:rPr>
          <w:lang w:val="en-US"/>
        </w:rPr>
        <w:t>L.</w:t>
      </w:r>
      <w:r w:rsidR="002956F3">
        <w:rPr>
          <w:lang w:val="en-US"/>
        </w:rPr>
        <w:t>,</w:t>
      </w:r>
      <w:r w:rsidRPr="00B30BB6">
        <w:rPr>
          <w:lang w:val="en-US"/>
        </w:rPr>
        <w:t xml:space="preserve"> &amp; Smith</w:t>
      </w:r>
      <w:r w:rsidR="00B605C7" w:rsidRPr="00B30BB6">
        <w:rPr>
          <w:lang w:val="en-US"/>
        </w:rPr>
        <w:t>, V.</w:t>
      </w:r>
      <w:r w:rsidR="007A2DA5" w:rsidRPr="00B30BB6">
        <w:rPr>
          <w:lang w:val="en-US"/>
        </w:rPr>
        <w:t xml:space="preserve"> </w:t>
      </w:r>
      <w:r w:rsidR="00B605C7" w:rsidRPr="00B30BB6">
        <w:rPr>
          <w:lang w:val="en-US"/>
        </w:rPr>
        <w:t>H</w:t>
      </w:r>
      <w:r w:rsidRPr="00B30BB6">
        <w:rPr>
          <w:lang w:val="en-US"/>
        </w:rPr>
        <w:t xml:space="preserve">. </w:t>
      </w:r>
      <w:r w:rsidR="00B605C7" w:rsidRPr="00B30BB6">
        <w:rPr>
          <w:lang w:val="en-US"/>
        </w:rPr>
        <w:t>(</w:t>
      </w:r>
      <w:r w:rsidRPr="00B30BB6">
        <w:rPr>
          <w:lang w:val="en-US"/>
        </w:rPr>
        <w:t>2003</w:t>
      </w:r>
      <w:r w:rsidR="00B605C7" w:rsidRPr="00B30BB6">
        <w:rPr>
          <w:lang w:val="en-US"/>
        </w:rPr>
        <w:t>)</w:t>
      </w:r>
      <w:r w:rsidRPr="00B30BB6">
        <w:rPr>
          <w:lang w:val="en-US"/>
        </w:rPr>
        <w:t>.</w:t>
      </w:r>
      <w:proofErr w:type="gramEnd"/>
      <w:r w:rsidRPr="00B30BB6">
        <w:rPr>
          <w:lang w:val="en-US"/>
        </w:rPr>
        <w:t xml:space="preserve"> N</w:t>
      </w:r>
      <w:proofErr w:type="gramStart"/>
      <w:r w:rsidRPr="00B30BB6">
        <w:rPr>
          <w:lang w:val="en-US"/>
        </w:rPr>
        <w:t>:P</w:t>
      </w:r>
      <w:proofErr w:type="gramEnd"/>
      <w:r w:rsidRPr="00B30BB6">
        <w:rPr>
          <w:lang w:val="en-US"/>
        </w:rPr>
        <w:t xml:space="preserve"> ratios, light limitation, and cyanobacterial dominance in a subtropical lake impacted by non-point source nutrient pollution. </w:t>
      </w:r>
      <w:proofErr w:type="gramStart"/>
      <w:r w:rsidR="00B605C7" w:rsidRPr="00B30BB6">
        <w:rPr>
          <w:i/>
          <w:lang w:val="en-US"/>
        </w:rPr>
        <w:t>Environmental Pollution</w:t>
      </w:r>
      <w:r w:rsidR="007A2DA5" w:rsidRPr="00B30BB6">
        <w:rPr>
          <w:i/>
          <w:lang w:val="en-US"/>
        </w:rPr>
        <w:t>,</w:t>
      </w:r>
      <w:r w:rsidR="00B605C7" w:rsidRPr="00B30BB6">
        <w:rPr>
          <w:lang w:val="en-US"/>
        </w:rPr>
        <w:t xml:space="preserve"> </w:t>
      </w:r>
      <w:r w:rsidR="00B605C7" w:rsidRPr="00B30BB6">
        <w:rPr>
          <w:i/>
          <w:lang w:val="en-US"/>
        </w:rPr>
        <w:t>122</w:t>
      </w:r>
      <w:r w:rsidR="00B605C7" w:rsidRPr="00F91082">
        <w:rPr>
          <w:lang w:val="en-US"/>
        </w:rPr>
        <w:t>(3)</w:t>
      </w:r>
      <w:r w:rsidR="00C9085F" w:rsidRPr="00B30BB6">
        <w:rPr>
          <w:lang w:val="en-US"/>
        </w:rPr>
        <w:t xml:space="preserve">, </w:t>
      </w:r>
      <w:r w:rsidRPr="00B30BB6">
        <w:rPr>
          <w:lang w:val="en-US"/>
        </w:rPr>
        <w:t>379-90.</w:t>
      </w:r>
      <w:proofErr w:type="gramEnd"/>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D466C0"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 xml:space="preserve">Hisbergues, M., </w:t>
      </w:r>
      <w:r w:rsidR="00442EEB" w:rsidRPr="00B30BB6">
        <w:rPr>
          <w:lang w:val="en-US"/>
        </w:rPr>
        <w:t>Christiansen,</w:t>
      </w:r>
      <w:r w:rsidRPr="00B30BB6">
        <w:rPr>
          <w:lang w:val="en-US"/>
        </w:rPr>
        <w:t xml:space="preserve"> G.,</w:t>
      </w:r>
      <w:r w:rsidR="00442EEB" w:rsidRPr="00B30BB6">
        <w:rPr>
          <w:lang w:val="en-US"/>
        </w:rPr>
        <w:t xml:space="preserve"> Rouhiainen,</w:t>
      </w:r>
      <w:r w:rsidRPr="00B30BB6">
        <w:rPr>
          <w:lang w:val="en-US"/>
        </w:rPr>
        <w:t xml:space="preserve"> L.,</w:t>
      </w:r>
      <w:r w:rsidR="00442EEB" w:rsidRPr="00B30BB6">
        <w:rPr>
          <w:lang w:val="en-US"/>
        </w:rPr>
        <w:t xml:space="preserve"> Sivonen</w:t>
      </w:r>
      <w:r w:rsidRPr="00B30BB6">
        <w:rPr>
          <w:lang w:val="en-US"/>
        </w:rPr>
        <w:t>, K.</w:t>
      </w:r>
      <w:r w:rsidR="002956F3">
        <w:rPr>
          <w:lang w:val="en-US"/>
        </w:rPr>
        <w:t>,</w:t>
      </w:r>
      <w:r w:rsidR="00442EEB" w:rsidRPr="00B30BB6">
        <w:rPr>
          <w:lang w:val="en-US"/>
        </w:rPr>
        <w:t xml:space="preserve"> &amp; Börner</w:t>
      </w:r>
      <w:r w:rsidRPr="00B30BB6">
        <w:rPr>
          <w:lang w:val="en-US"/>
        </w:rPr>
        <w:t>, T</w:t>
      </w:r>
      <w:r w:rsidR="00442EEB" w:rsidRPr="00B30BB6">
        <w:rPr>
          <w:lang w:val="en-US"/>
        </w:rPr>
        <w:t xml:space="preserve">. </w:t>
      </w:r>
      <w:r w:rsidRPr="00B30BB6">
        <w:rPr>
          <w:lang w:val="en-US"/>
        </w:rPr>
        <w:t>(</w:t>
      </w:r>
      <w:r w:rsidR="00442EEB" w:rsidRPr="00B30BB6">
        <w:rPr>
          <w:lang w:val="en-US"/>
        </w:rPr>
        <w:t>2003</w:t>
      </w:r>
      <w:r w:rsidRPr="00B30BB6">
        <w:rPr>
          <w:lang w:val="en-US"/>
        </w:rPr>
        <w:t>)</w:t>
      </w:r>
      <w:r w:rsidR="00442EEB" w:rsidRPr="00B30BB6">
        <w:rPr>
          <w:lang w:val="en-US"/>
        </w:rPr>
        <w:t>.</w:t>
      </w:r>
      <w:proofErr w:type="gramEnd"/>
      <w:r w:rsidR="00442EEB" w:rsidRPr="00B30BB6">
        <w:rPr>
          <w:lang w:val="en-US"/>
        </w:rPr>
        <w:t xml:space="preserve"> </w:t>
      </w:r>
      <w:proofErr w:type="gramStart"/>
      <w:r w:rsidR="00442EEB" w:rsidRPr="00B30BB6">
        <w:rPr>
          <w:lang w:val="en-US"/>
        </w:rPr>
        <w:t>PCR-based identification of microcystin-producing genotypes of different cyanobacterial genera.</w:t>
      </w:r>
      <w:proofErr w:type="gramEnd"/>
      <w:r w:rsidR="00442EEB" w:rsidRPr="00B30BB6">
        <w:rPr>
          <w:lang w:val="en-US"/>
        </w:rPr>
        <w:t xml:space="preserve"> </w:t>
      </w:r>
      <w:r w:rsidR="00442EEB" w:rsidRPr="00B30BB6">
        <w:rPr>
          <w:i/>
          <w:lang w:val="en-US"/>
        </w:rPr>
        <w:t>Arch</w:t>
      </w:r>
      <w:r w:rsidR="00C9085F" w:rsidRPr="00B30BB6">
        <w:rPr>
          <w:i/>
          <w:lang w:val="en-US"/>
        </w:rPr>
        <w:t>ives of</w:t>
      </w:r>
      <w:r w:rsidR="00442EEB" w:rsidRPr="00B30BB6">
        <w:rPr>
          <w:i/>
          <w:lang w:val="en-US"/>
        </w:rPr>
        <w:t xml:space="preserve"> Microbiol</w:t>
      </w:r>
      <w:r w:rsidR="00C9085F" w:rsidRPr="00B30BB6">
        <w:rPr>
          <w:i/>
          <w:lang w:val="en-US"/>
        </w:rPr>
        <w:t>ogy</w:t>
      </w:r>
      <w:r w:rsidR="0067437A" w:rsidRPr="00B30BB6">
        <w:rPr>
          <w:i/>
          <w:lang w:val="en-US"/>
        </w:rPr>
        <w:t>,</w:t>
      </w:r>
      <w:r w:rsidRPr="00B30BB6">
        <w:rPr>
          <w:i/>
          <w:lang w:val="en-US"/>
        </w:rPr>
        <w:t xml:space="preserve"> 180</w:t>
      </w:r>
      <w:r w:rsidRPr="00B30BB6">
        <w:rPr>
          <w:lang w:val="en-US"/>
        </w:rPr>
        <w:t xml:space="preserve">, </w:t>
      </w:r>
      <w:r w:rsidR="00716417" w:rsidRPr="00B30BB6">
        <w:rPr>
          <w:lang w:val="en-US"/>
        </w:rPr>
        <w:t>402-</w:t>
      </w:r>
      <w:r w:rsidR="00442EEB" w:rsidRPr="00B30BB6">
        <w:rPr>
          <w:lang w:val="en-US"/>
        </w:rPr>
        <w:t>410.</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Hitzfeld, B.</w:t>
      </w:r>
      <w:r w:rsidR="0067437A" w:rsidRPr="00B30BB6">
        <w:rPr>
          <w:lang w:val="en-US"/>
        </w:rPr>
        <w:t xml:space="preserve"> </w:t>
      </w:r>
      <w:r w:rsidRPr="00B30BB6">
        <w:rPr>
          <w:lang w:val="en-US"/>
        </w:rPr>
        <w:t>C., Hoger</w:t>
      </w:r>
      <w:r w:rsidR="00D466C0" w:rsidRPr="00B30BB6">
        <w:rPr>
          <w:lang w:val="en-US"/>
        </w:rPr>
        <w:t>, S.</w:t>
      </w:r>
      <w:r w:rsidR="0067437A" w:rsidRPr="00B30BB6">
        <w:rPr>
          <w:lang w:val="en-US"/>
        </w:rPr>
        <w:t xml:space="preserve"> </w:t>
      </w:r>
      <w:r w:rsidR="00D466C0" w:rsidRPr="00B30BB6">
        <w:rPr>
          <w:lang w:val="en-US"/>
        </w:rPr>
        <w:t>J.</w:t>
      </w:r>
      <w:r w:rsidR="002956F3">
        <w:rPr>
          <w:lang w:val="en-US"/>
        </w:rPr>
        <w:t>,</w:t>
      </w:r>
      <w:r w:rsidR="00D466C0" w:rsidRPr="00B30BB6">
        <w:rPr>
          <w:lang w:val="en-US"/>
        </w:rPr>
        <w:t xml:space="preserve"> </w:t>
      </w:r>
      <w:r w:rsidRPr="00B30BB6">
        <w:rPr>
          <w:lang w:val="en-US"/>
        </w:rPr>
        <w:t>&amp; Dietrich</w:t>
      </w:r>
      <w:r w:rsidR="00D466C0" w:rsidRPr="00B30BB6">
        <w:rPr>
          <w:lang w:val="en-US"/>
        </w:rPr>
        <w:t>, D.</w:t>
      </w:r>
      <w:r w:rsidR="0067437A" w:rsidRPr="00B30BB6">
        <w:rPr>
          <w:lang w:val="en-US"/>
        </w:rPr>
        <w:t xml:space="preserve"> </w:t>
      </w:r>
      <w:r w:rsidR="00D466C0" w:rsidRPr="00B30BB6">
        <w:rPr>
          <w:lang w:val="en-US"/>
        </w:rPr>
        <w:t>R</w:t>
      </w:r>
      <w:r w:rsidRPr="00B30BB6">
        <w:rPr>
          <w:lang w:val="en-US"/>
        </w:rPr>
        <w:t xml:space="preserve">. </w:t>
      </w:r>
      <w:r w:rsidR="00D466C0" w:rsidRPr="00B30BB6">
        <w:rPr>
          <w:lang w:val="en-US"/>
        </w:rPr>
        <w:t>(</w:t>
      </w:r>
      <w:r w:rsidRPr="00B30BB6">
        <w:rPr>
          <w:lang w:val="en-US"/>
        </w:rPr>
        <w:t>2000</w:t>
      </w:r>
      <w:r w:rsidR="00D466C0" w:rsidRPr="00B30BB6">
        <w:rPr>
          <w:lang w:val="en-US"/>
        </w:rPr>
        <w:t>)</w:t>
      </w:r>
      <w:r w:rsidRPr="00B30BB6">
        <w:rPr>
          <w:lang w:val="en-US"/>
        </w:rPr>
        <w:t>.</w:t>
      </w:r>
      <w:proofErr w:type="gramEnd"/>
      <w:r w:rsidRPr="00B30BB6">
        <w:rPr>
          <w:lang w:val="en-US"/>
        </w:rPr>
        <w:t xml:space="preserve"> Cyanobacterial toxins: removal during drinking water treatment, and human risk assessment. </w:t>
      </w:r>
      <w:r w:rsidRPr="00B30BB6">
        <w:rPr>
          <w:i/>
          <w:lang w:val="en-US"/>
        </w:rPr>
        <w:t>Environmental Health Perspectives</w:t>
      </w:r>
      <w:r w:rsidR="0067437A" w:rsidRPr="00B30BB6">
        <w:rPr>
          <w:i/>
          <w:lang w:val="en-US"/>
        </w:rPr>
        <w:t>,</w:t>
      </w:r>
      <w:r w:rsidRPr="00B30BB6">
        <w:rPr>
          <w:i/>
          <w:lang w:val="en-US"/>
        </w:rPr>
        <w:t xml:space="preserve"> </w:t>
      </w:r>
      <w:r w:rsidR="00D466C0" w:rsidRPr="00B30BB6">
        <w:rPr>
          <w:i/>
          <w:lang w:val="en-US"/>
        </w:rPr>
        <w:t>108</w:t>
      </w:r>
      <w:r w:rsidR="00D466C0" w:rsidRPr="00F91082">
        <w:rPr>
          <w:lang w:val="en-US"/>
        </w:rPr>
        <w:t>(1)</w:t>
      </w:r>
      <w:r w:rsidR="00D466C0" w:rsidRPr="00B30BB6">
        <w:rPr>
          <w:lang w:val="en-US"/>
        </w:rPr>
        <w:t>,</w:t>
      </w:r>
      <w:r w:rsidRPr="00B30BB6">
        <w:rPr>
          <w:lang w:val="en-US"/>
        </w:rPr>
        <w:t xml:space="preserve"> 113-122.</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r w:rsidRPr="00B30BB6">
        <w:rPr>
          <w:lang w:val="en-US"/>
        </w:rPr>
        <w:t>Jochimsen, E.</w:t>
      </w:r>
      <w:r w:rsidR="0067437A" w:rsidRPr="00B30BB6">
        <w:rPr>
          <w:lang w:val="en-US"/>
        </w:rPr>
        <w:t xml:space="preserve"> </w:t>
      </w:r>
      <w:r w:rsidRPr="00B30BB6">
        <w:rPr>
          <w:lang w:val="en-US"/>
        </w:rPr>
        <w:t xml:space="preserve">M., Carmichael, </w:t>
      </w:r>
      <w:r w:rsidR="00472E28" w:rsidRPr="00B30BB6">
        <w:rPr>
          <w:lang w:val="en-US"/>
        </w:rPr>
        <w:t>W.</w:t>
      </w:r>
      <w:r w:rsidR="0067437A" w:rsidRPr="00B30BB6">
        <w:rPr>
          <w:lang w:val="en-US"/>
        </w:rPr>
        <w:t xml:space="preserve"> </w:t>
      </w:r>
      <w:r w:rsidR="00472E28" w:rsidRPr="00B30BB6">
        <w:rPr>
          <w:lang w:val="en-US"/>
        </w:rPr>
        <w:t xml:space="preserve">W., </w:t>
      </w:r>
      <w:proofErr w:type="gramStart"/>
      <w:r w:rsidRPr="00B30BB6">
        <w:rPr>
          <w:lang w:val="en-US"/>
        </w:rPr>
        <w:t>An</w:t>
      </w:r>
      <w:proofErr w:type="gramEnd"/>
      <w:r w:rsidR="00472E28" w:rsidRPr="00B30BB6">
        <w:rPr>
          <w:lang w:val="en-US"/>
        </w:rPr>
        <w:t>, J.</w:t>
      </w:r>
      <w:r w:rsidRPr="00B30BB6">
        <w:rPr>
          <w:lang w:val="en-US"/>
        </w:rPr>
        <w:t>, Cardo</w:t>
      </w:r>
      <w:r w:rsidR="00472E28" w:rsidRPr="00B30BB6">
        <w:rPr>
          <w:lang w:val="en-US"/>
        </w:rPr>
        <w:t>, D.</w:t>
      </w:r>
      <w:r w:rsidRPr="00B30BB6">
        <w:rPr>
          <w:lang w:val="en-US"/>
        </w:rPr>
        <w:t>, Cookson</w:t>
      </w:r>
      <w:r w:rsidR="00472E28" w:rsidRPr="00B30BB6">
        <w:rPr>
          <w:lang w:val="en-US"/>
        </w:rPr>
        <w:t>, S.</w:t>
      </w:r>
      <w:r w:rsidR="0067437A" w:rsidRPr="00B30BB6">
        <w:rPr>
          <w:lang w:val="en-US"/>
        </w:rPr>
        <w:t xml:space="preserve"> </w:t>
      </w:r>
      <w:r w:rsidR="00472E28" w:rsidRPr="00B30BB6">
        <w:rPr>
          <w:lang w:val="en-US"/>
        </w:rPr>
        <w:t>T.</w:t>
      </w:r>
      <w:r w:rsidRPr="00B30BB6">
        <w:rPr>
          <w:lang w:val="en-US"/>
        </w:rPr>
        <w:t xml:space="preserve">, Holmes, </w:t>
      </w:r>
      <w:r w:rsidR="00472E28" w:rsidRPr="00B30BB6">
        <w:rPr>
          <w:lang w:val="en-US"/>
        </w:rPr>
        <w:t>C.</w:t>
      </w:r>
      <w:r w:rsidR="0067437A" w:rsidRPr="00B30BB6">
        <w:rPr>
          <w:lang w:val="en-US"/>
        </w:rPr>
        <w:t xml:space="preserve"> </w:t>
      </w:r>
      <w:r w:rsidR="00472E28" w:rsidRPr="00B30BB6">
        <w:rPr>
          <w:lang w:val="en-US"/>
        </w:rPr>
        <w:t>E.</w:t>
      </w:r>
      <w:r w:rsidR="0067437A" w:rsidRPr="00B30BB6">
        <w:rPr>
          <w:lang w:val="en-US"/>
        </w:rPr>
        <w:t xml:space="preserve"> </w:t>
      </w:r>
      <w:r w:rsidR="00A921C1">
        <w:rPr>
          <w:lang w:val="en-US"/>
        </w:rPr>
        <w:t xml:space="preserve">M., </w:t>
      </w:r>
      <w:r w:rsidRPr="00B30BB6">
        <w:rPr>
          <w:lang w:val="en-US"/>
        </w:rPr>
        <w:t>&amp; Jarvis</w:t>
      </w:r>
      <w:r w:rsidR="00651FFC" w:rsidRPr="00B30BB6">
        <w:rPr>
          <w:lang w:val="en-US"/>
        </w:rPr>
        <w:t>, W.</w:t>
      </w:r>
      <w:r w:rsidR="0067437A" w:rsidRPr="00B30BB6">
        <w:rPr>
          <w:lang w:val="en-US"/>
        </w:rPr>
        <w:t xml:space="preserve"> </w:t>
      </w:r>
      <w:r w:rsidR="00651FFC" w:rsidRPr="00B30BB6">
        <w:rPr>
          <w:lang w:val="en-US"/>
        </w:rPr>
        <w:t>R</w:t>
      </w:r>
      <w:r w:rsidRPr="00B30BB6">
        <w:rPr>
          <w:lang w:val="en-US"/>
        </w:rPr>
        <w:t xml:space="preserve">. </w:t>
      </w:r>
      <w:r w:rsidR="00651FFC" w:rsidRPr="00B30BB6">
        <w:rPr>
          <w:lang w:val="en-US"/>
        </w:rPr>
        <w:t>(</w:t>
      </w:r>
      <w:r w:rsidRPr="00B30BB6">
        <w:rPr>
          <w:lang w:val="en-US"/>
        </w:rPr>
        <w:t>1998</w:t>
      </w:r>
      <w:r w:rsidR="00651FFC" w:rsidRPr="00B30BB6">
        <w:rPr>
          <w:lang w:val="en-US"/>
        </w:rPr>
        <w:t>)</w:t>
      </w:r>
      <w:r w:rsidRPr="00B30BB6">
        <w:rPr>
          <w:lang w:val="en-US"/>
        </w:rPr>
        <w:t xml:space="preserve">. Liver failure and death following exposure to microcystin toxins at a hemodialysis center in Brazil. </w:t>
      </w:r>
      <w:r w:rsidR="00716417" w:rsidRPr="00B30BB6">
        <w:rPr>
          <w:i/>
          <w:lang w:val="en-US"/>
        </w:rPr>
        <w:t xml:space="preserve">The </w:t>
      </w:r>
      <w:r w:rsidRPr="00B30BB6">
        <w:rPr>
          <w:i/>
          <w:lang w:val="en-US"/>
        </w:rPr>
        <w:t>N</w:t>
      </w:r>
      <w:r w:rsidR="00716417" w:rsidRPr="00B30BB6">
        <w:rPr>
          <w:i/>
          <w:lang w:val="en-US"/>
        </w:rPr>
        <w:t>ew</w:t>
      </w:r>
      <w:r w:rsidRPr="00B30BB6">
        <w:rPr>
          <w:i/>
          <w:lang w:val="en-US"/>
        </w:rPr>
        <w:t xml:space="preserve"> Engl</w:t>
      </w:r>
      <w:r w:rsidR="00716417" w:rsidRPr="00B30BB6">
        <w:rPr>
          <w:i/>
          <w:lang w:val="en-US"/>
        </w:rPr>
        <w:t>and Journal of</w:t>
      </w:r>
      <w:r w:rsidRPr="00B30BB6">
        <w:rPr>
          <w:i/>
          <w:lang w:val="en-US"/>
        </w:rPr>
        <w:t xml:space="preserve"> Med</w:t>
      </w:r>
      <w:r w:rsidR="00716417" w:rsidRPr="00B30BB6">
        <w:rPr>
          <w:i/>
          <w:lang w:val="en-US"/>
        </w:rPr>
        <w:t>icine</w:t>
      </w:r>
      <w:r w:rsidR="0067437A" w:rsidRPr="00B30BB6">
        <w:rPr>
          <w:i/>
          <w:lang w:val="en-US"/>
        </w:rPr>
        <w:t>,</w:t>
      </w:r>
      <w:r w:rsidR="00651FFC" w:rsidRPr="00B30BB6">
        <w:rPr>
          <w:i/>
          <w:lang w:val="en-US"/>
        </w:rPr>
        <w:t xml:space="preserve"> 36</w:t>
      </w:r>
      <w:r w:rsidR="00651FFC" w:rsidRPr="00B30BB6">
        <w:rPr>
          <w:lang w:val="en-US"/>
        </w:rPr>
        <w:t>, 373-</w:t>
      </w:r>
      <w:r w:rsidRPr="00B30BB6">
        <w:rPr>
          <w:lang w:val="en-US"/>
        </w:rPr>
        <w:t>378.</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922521"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Hotto, A.</w:t>
      </w:r>
      <w:r w:rsidR="0067437A" w:rsidRPr="00B30BB6">
        <w:rPr>
          <w:lang w:val="en-US"/>
        </w:rPr>
        <w:t xml:space="preserve"> </w:t>
      </w:r>
      <w:r w:rsidRPr="00B30BB6">
        <w:rPr>
          <w:lang w:val="en-US"/>
        </w:rPr>
        <w:t>M., Satchwell</w:t>
      </w:r>
      <w:r w:rsidR="00CE5CCC" w:rsidRPr="00B30BB6">
        <w:rPr>
          <w:lang w:val="en-US"/>
        </w:rPr>
        <w:t>, M.</w:t>
      </w:r>
      <w:r w:rsidR="0067437A" w:rsidRPr="00B30BB6">
        <w:rPr>
          <w:lang w:val="en-US"/>
        </w:rPr>
        <w:t xml:space="preserve"> </w:t>
      </w:r>
      <w:r w:rsidR="00CE5CCC" w:rsidRPr="00B30BB6">
        <w:rPr>
          <w:lang w:val="en-US"/>
        </w:rPr>
        <w:t>F.</w:t>
      </w:r>
      <w:r w:rsidR="002956F3">
        <w:rPr>
          <w:lang w:val="en-US"/>
        </w:rPr>
        <w:t>,</w:t>
      </w:r>
      <w:r w:rsidRPr="00B30BB6">
        <w:rPr>
          <w:lang w:val="en-US"/>
        </w:rPr>
        <w:t xml:space="preserve"> &amp; Boyer</w:t>
      </w:r>
      <w:r w:rsidR="00CE5CCC" w:rsidRPr="00B30BB6">
        <w:rPr>
          <w:lang w:val="en-US"/>
        </w:rPr>
        <w:t>, G.</w:t>
      </w:r>
      <w:r w:rsidR="0067437A" w:rsidRPr="00B30BB6">
        <w:rPr>
          <w:lang w:val="en-US"/>
        </w:rPr>
        <w:t xml:space="preserve"> </w:t>
      </w:r>
      <w:r w:rsidR="00CE5CCC" w:rsidRPr="00B30BB6">
        <w:rPr>
          <w:lang w:val="en-US"/>
        </w:rPr>
        <w:t>L</w:t>
      </w:r>
      <w:r w:rsidRPr="00B30BB6">
        <w:rPr>
          <w:lang w:val="en-US"/>
        </w:rPr>
        <w:t xml:space="preserve">. </w:t>
      </w:r>
      <w:r w:rsidR="00CE5CCC" w:rsidRPr="00B30BB6">
        <w:rPr>
          <w:lang w:val="en-US"/>
        </w:rPr>
        <w:t>(</w:t>
      </w:r>
      <w:r w:rsidRPr="00B30BB6">
        <w:rPr>
          <w:lang w:val="en-US"/>
        </w:rPr>
        <w:t>2007</w:t>
      </w:r>
      <w:r w:rsidR="00CE5CCC" w:rsidRPr="00B30BB6">
        <w:rPr>
          <w:lang w:val="en-US"/>
        </w:rPr>
        <w:t>)</w:t>
      </w:r>
      <w:r w:rsidRPr="00B30BB6">
        <w:rPr>
          <w:lang w:val="en-US"/>
        </w:rPr>
        <w:t>.</w:t>
      </w:r>
      <w:proofErr w:type="gramEnd"/>
      <w:r w:rsidRPr="00B30BB6">
        <w:rPr>
          <w:lang w:val="en-US"/>
        </w:rPr>
        <w:t xml:space="preserve"> </w:t>
      </w:r>
      <w:proofErr w:type="gramStart"/>
      <w:r w:rsidRPr="00B30BB6">
        <w:rPr>
          <w:lang w:val="en-US"/>
        </w:rPr>
        <w:t>Molecular characterization of potential microcystin-producing cyanobacteria in Lake Ontario embayments and nearshore waters.</w:t>
      </w:r>
      <w:proofErr w:type="gramEnd"/>
      <w:r w:rsidRPr="00B30BB6">
        <w:rPr>
          <w:lang w:val="en-US"/>
        </w:rPr>
        <w:t xml:space="preserve"> </w:t>
      </w:r>
      <w:r w:rsidRPr="00B30BB6">
        <w:rPr>
          <w:i/>
          <w:lang w:val="en-US"/>
        </w:rPr>
        <w:t>Applied and Env</w:t>
      </w:r>
      <w:r w:rsidR="00CE5CCC" w:rsidRPr="00B30BB6">
        <w:rPr>
          <w:i/>
          <w:lang w:val="en-US"/>
        </w:rPr>
        <w:t>ironmental Microbiology</w:t>
      </w:r>
      <w:r w:rsidR="0067437A" w:rsidRPr="00B30BB6">
        <w:rPr>
          <w:i/>
          <w:lang w:val="en-US"/>
        </w:rPr>
        <w:t>,</w:t>
      </w:r>
      <w:r w:rsidR="00CE5CCC" w:rsidRPr="00B30BB6">
        <w:rPr>
          <w:lang w:val="en-US"/>
        </w:rPr>
        <w:t xml:space="preserve"> </w:t>
      </w:r>
      <w:r w:rsidR="00CE5CCC" w:rsidRPr="00B30BB6">
        <w:rPr>
          <w:i/>
          <w:lang w:val="en-US"/>
        </w:rPr>
        <w:t>73</w:t>
      </w:r>
      <w:r w:rsidR="00CE5CCC" w:rsidRPr="00F91082">
        <w:rPr>
          <w:lang w:val="en-US"/>
        </w:rPr>
        <w:t>(14)</w:t>
      </w:r>
      <w:r w:rsidR="00CE5CCC" w:rsidRPr="00B30BB6">
        <w:rPr>
          <w:lang w:val="en-US"/>
        </w:rPr>
        <w:t>, 4570-</w:t>
      </w:r>
      <w:r w:rsidRPr="00B30BB6">
        <w:rPr>
          <w:lang w:val="en-US"/>
        </w:rPr>
        <w:t>4578.</w:t>
      </w:r>
    </w:p>
    <w:p w:rsidR="00922521" w:rsidRPr="00B30BB6" w:rsidRDefault="00922521"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922521" w:rsidRPr="00B30BB6" w:rsidRDefault="00922521"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szCs w:val="24"/>
          <w:lang w:val="en-US" w:eastAsia="es-ES"/>
        </w:rPr>
        <w:t>Kaasalainen, U., Fewer, D.</w:t>
      </w:r>
      <w:r w:rsidR="00DA294A" w:rsidRPr="00B30BB6">
        <w:rPr>
          <w:szCs w:val="24"/>
          <w:lang w:val="en-US" w:eastAsia="es-ES"/>
        </w:rPr>
        <w:t xml:space="preserve"> </w:t>
      </w:r>
      <w:r w:rsidRPr="00B30BB6">
        <w:rPr>
          <w:szCs w:val="24"/>
          <w:lang w:val="en-US" w:eastAsia="es-ES"/>
        </w:rPr>
        <w:t>P., Jokela, J., Wahlsten, M., Sivonen, K.</w:t>
      </w:r>
      <w:r w:rsidR="002956F3">
        <w:rPr>
          <w:szCs w:val="24"/>
          <w:lang w:val="en-US" w:eastAsia="es-ES"/>
        </w:rPr>
        <w:t>,</w:t>
      </w:r>
      <w:r w:rsidRPr="00B30BB6">
        <w:rPr>
          <w:szCs w:val="24"/>
          <w:lang w:val="en-US" w:eastAsia="es-ES"/>
        </w:rPr>
        <w:t xml:space="preserve"> &amp; Rikkinen, J. (2012).</w:t>
      </w:r>
      <w:proofErr w:type="gramEnd"/>
      <w:r w:rsidRPr="00B30BB6">
        <w:rPr>
          <w:szCs w:val="24"/>
          <w:lang w:val="en-US" w:eastAsia="es-ES"/>
        </w:rPr>
        <w:t xml:space="preserve"> Cyanobacteria produce a high variety of hepatotoxic peptides in lichen simbiosis. </w:t>
      </w:r>
      <w:r w:rsidRPr="00B30BB6">
        <w:rPr>
          <w:i/>
          <w:szCs w:val="24"/>
          <w:lang w:val="en-US" w:eastAsia="es-ES"/>
        </w:rPr>
        <w:t>Proc</w:t>
      </w:r>
      <w:r w:rsidR="004E496D" w:rsidRPr="00B30BB6">
        <w:rPr>
          <w:i/>
          <w:szCs w:val="24"/>
          <w:lang w:val="en-US" w:eastAsia="es-ES"/>
        </w:rPr>
        <w:t>eedings of the</w:t>
      </w:r>
      <w:r w:rsidRPr="00B30BB6">
        <w:rPr>
          <w:i/>
          <w:szCs w:val="24"/>
          <w:lang w:val="en-US" w:eastAsia="es-ES"/>
        </w:rPr>
        <w:t xml:space="preserve"> Nat</w:t>
      </w:r>
      <w:r w:rsidR="004E496D" w:rsidRPr="00B30BB6">
        <w:rPr>
          <w:i/>
          <w:szCs w:val="24"/>
          <w:lang w:val="en-US" w:eastAsia="es-ES"/>
        </w:rPr>
        <w:t>ional</w:t>
      </w:r>
      <w:r w:rsidRPr="00B30BB6">
        <w:rPr>
          <w:i/>
          <w:szCs w:val="24"/>
          <w:lang w:val="en-US" w:eastAsia="es-ES"/>
        </w:rPr>
        <w:t xml:space="preserve"> Acad</w:t>
      </w:r>
      <w:r w:rsidR="004E496D" w:rsidRPr="00B30BB6">
        <w:rPr>
          <w:i/>
          <w:szCs w:val="24"/>
          <w:lang w:val="en-US" w:eastAsia="es-ES"/>
        </w:rPr>
        <w:t>emy of</w:t>
      </w:r>
      <w:r w:rsidRPr="00B30BB6">
        <w:rPr>
          <w:i/>
          <w:szCs w:val="24"/>
          <w:lang w:val="en-US" w:eastAsia="es-ES"/>
        </w:rPr>
        <w:t xml:space="preserve"> Sci</w:t>
      </w:r>
      <w:r w:rsidR="004E496D" w:rsidRPr="00B30BB6">
        <w:rPr>
          <w:i/>
          <w:szCs w:val="24"/>
          <w:lang w:val="en-US" w:eastAsia="es-ES"/>
        </w:rPr>
        <w:t>ences of the</w:t>
      </w:r>
      <w:r w:rsidRPr="00B30BB6">
        <w:rPr>
          <w:i/>
          <w:szCs w:val="24"/>
          <w:lang w:val="en-US" w:eastAsia="es-ES"/>
        </w:rPr>
        <w:t xml:space="preserve"> U</w:t>
      </w:r>
      <w:r w:rsidR="004E496D" w:rsidRPr="00B30BB6">
        <w:rPr>
          <w:i/>
          <w:szCs w:val="24"/>
          <w:lang w:val="en-US" w:eastAsia="es-ES"/>
        </w:rPr>
        <w:t xml:space="preserve">nited </w:t>
      </w:r>
      <w:r w:rsidRPr="00B30BB6">
        <w:rPr>
          <w:i/>
          <w:szCs w:val="24"/>
          <w:lang w:val="en-US" w:eastAsia="es-ES"/>
        </w:rPr>
        <w:t>S</w:t>
      </w:r>
      <w:r w:rsidR="004E496D" w:rsidRPr="00B30BB6">
        <w:rPr>
          <w:i/>
          <w:szCs w:val="24"/>
          <w:lang w:val="en-US" w:eastAsia="es-ES"/>
        </w:rPr>
        <w:t xml:space="preserve">tates of </w:t>
      </w:r>
      <w:r w:rsidRPr="00B30BB6">
        <w:rPr>
          <w:i/>
          <w:szCs w:val="24"/>
          <w:lang w:val="en-US" w:eastAsia="es-ES"/>
        </w:rPr>
        <w:t>A</w:t>
      </w:r>
      <w:r w:rsidR="004E496D" w:rsidRPr="00B30BB6">
        <w:rPr>
          <w:i/>
          <w:szCs w:val="24"/>
          <w:lang w:val="en-US" w:eastAsia="es-ES"/>
        </w:rPr>
        <w:t>merica</w:t>
      </w:r>
      <w:r w:rsidR="00DA294A" w:rsidRPr="00B30BB6">
        <w:rPr>
          <w:i/>
          <w:szCs w:val="24"/>
          <w:lang w:val="en-US" w:eastAsia="es-ES"/>
        </w:rPr>
        <w:t>,</w:t>
      </w:r>
      <w:r w:rsidR="00814409" w:rsidRPr="00B30BB6">
        <w:rPr>
          <w:szCs w:val="24"/>
          <w:lang w:val="en-US" w:eastAsia="es-ES"/>
        </w:rPr>
        <w:t xml:space="preserve"> </w:t>
      </w:r>
      <w:r w:rsidR="00814409" w:rsidRPr="00B30BB6">
        <w:rPr>
          <w:i/>
          <w:szCs w:val="24"/>
          <w:lang w:val="en-US" w:eastAsia="es-ES"/>
        </w:rPr>
        <w:t>109</w:t>
      </w:r>
      <w:r w:rsidR="00814409" w:rsidRPr="00F91082">
        <w:rPr>
          <w:szCs w:val="24"/>
          <w:lang w:val="en-US" w:eastAsia="es-ES"/>
        </w:rPr>
        <w:t>(15)</w:t>
      </w:r>
      <w:r w:rsidR="00814409" w:rsidRPr="00B30BB6">
        <w:rPr>
          <w:szCs w:val="24"/>
          <w:lang w:val="en-US" w:eastAsia="es-ES"/>
        </w:rPr>
        <w:t>,</w:t>
      </w:r>
      <w:r w:rsidRPr="00B30BB6">
        <w:rPr>
          <w:szCs w:val="24"/>
          <w:lang w:val="en-US" w:eastAsia="es-ES"/>
        </w:rPr>
        <w:t xml:space="preserve"> 5886-5891. </w:t>
      </w:r>
    </w:p>
    <w:p w:rsidR="00922521" w:rsidRPr="00B30BB6" w:rsidRDefault="00922521"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2A0859" w:rsidRPr="00E7238C" w:rsidRDefault="00922521"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s-CR" w:eastAsia="es-ES"/>
        </w:rPr>
      </w:pPr>
      <w:r w:rsidRPr="00E7238C">
        <w:rPr>
          <w:szCs w:val="24"/>
          <w:lang w:val="es-CR" w:eastAsia="es-ES"/>
        </w:rPr>
        <w:t>Lorenzi,</w:t>
      </w:r>
      <w:r w:rsidRPr="00E7238C">
        <w:rPr>
          <w:lang w:val="es-CR" w:eastAsia="es-ES"/>
        </w:rPr>
        <w:t xml:space="preserve"> </w:t>
      </w:r>
      <w:r w:rsidRPr="00E7238C">
        <w:rPr>
          <w:szCs w:val="24"/>
          <w:lang w:val="es-CR" w:eastAsia="es-ES"/>
        </w:rPr>
        <w:t>A.</w:t>
      </w:r>
      <w:r w:rsidR="00DA294A" w:rsidRPr="00E7238C">
        <w:rPr>
          <w:szCs w:val="24"/>
          <w:lang w:val="es-CR" w:eastAsia="es-ES"/>
        </w:rPr>
        <w:t xml:space="preserve"> </w:t>
      </w:r>
      <w:r w:rsidRPr="00E7238C">
        <w:rPr>
          <w:szCs w:val="24"/>
          <w:lang w:val="es-CR" w:eastAsia="es-ES"/>
        </w:rPr>
        <w:t>S., Andreote,</w:t>
      </w:r>
      <w:r w:rsidRPr="00E7238C">
        <w:rPr>
          <w:lang w:val="es-CR" w:eastAsia="es-ES"/>
        </w:rPr>
        <w:t xml:space="preserve"> </w:t>
      </w:r>
      <w:r w:rsidRPr="00E7238C">
        <w:rPr>
          <w:szCs w:val="24"/>
          <w:lang w:val="es-CR" w:eastAsia="es-ES"/>
        </w:rPr>
        <w:t>F.</w:t>
      </w:r>
      <w:r w:rsidR="00DA294A" w:rsidRPr="00E7238C">
        <w:rPr>
          <w:szCs w:val="24"/>
          <w:lang w:val="es-CR" w:eastAsia="es-ES"/>
        </w:rPr>
        <w:t xml:space="preserve"> </w:t>
      </w:r>
      <w:r w:rsidRPr="00E7238C">
        <w:rPr>
          <w:szCs w:val="24"/>
          <w:lang w:val="es-CR" w:eastAsia="es-ES"/>
        </w:rPr>
        <w:t>D., Furtado,</w:t>
      </w:r>
      <w:r w:rsidRPr="00E7238C">
        <w:rPr>
          <w:lang w:val="es-CR" w:eastAsia="es-ES"/>
        </w:rPr>
        <w:t xml:space="preserve"> A.</w:t>
      </w:r>
      <w:r w:rsidR="00DA294A" w:rsidRPr="00E7238C">
        <w:rPr>
          <w:lang w:val="es-CR" w:eastAsia="es-ES"/>
        </w:rPr>
        <w:t xml:space="preserve"> </w:t>
      </w:r>
      <w:r w:rsidRPr="00E7238C">
        <w:rPr>
          <w:lang w:val="es-CR" w:eastAsia="es-ES"/>
        </w:rPr>
        <w:t>L., Agujaro, L.</w:t>
      </w:r>
      <w:r w:rsidR="00DA294A" w:rsidRPr="00E7238C">
        <w:rPr>
          <w:lang w:val="es-CR" w:eastAsia="es-ES"/>
        </w:rPr>
        <w:t xml:space="preserve"> </w:t>
      </w:r>
      <w:r w:rsidRPr="00E7238C">
        <w:rPr>
          <w:lang w:val="es-CR" w:eastAsia="es-ES"/>
        </w:rPr>
        <w:t xml:space="preserve">F., </w:t>
      </w:r>
      <w:r w:rsidRPr="00E7238C">
        <w:rPr>
          <w:szCs w:val="24"/>
          <w:lang w:val="es-CR" w:eastAsia="es-ES"/>
        </w:rPr>
        <w:t>Machado,</w:t>
      </w:r>
      <w:r w:rsidRPr="00E7238C">
        <w:rPr>
          <w:lang w:val="es-CR" w:eastAsia="es-ES"/>
        </w:rPr>
        <w:t xml:space="preserve"> </w:t>
      </w:r>
      <w:r w:rsidRPr="00E7238C">
        <w:rPr>
          <w:szCs w:val="24"/>
          <w:lang w:val="es-CR" w:eastAsia="es-ES"/>
        </w:rPr>
        <w:t>J.</w:t>
      </w:r>
      <w:r w:rsidR="00DA294A" w:rsidRPr="00E7238C">
        <w:rPr>
          <w:szCs w:val="24"/>
          <w:lang w:val="es-CR" w:eastAsia="es-ES"/>
        </w:rPr>
        <w:t xml:space="preserve"> </w:t>
      </w:r>
      <w:r w:rsidRPr="00E7238C">
        <w:rPr>
          <w:szCs w:val="24"/>
          <w:lang w:val="es-CR" w:eastAsia="es-ES"/>
        </w:rPr>
        <w:t>B., Figueira,</w:t>
      </w:r>
      <w:r w:rsidRPr="00E7238C">
        <w:rPr>
          <w:lang w:val="es-CR" w:eastAsia="es-ES"/>
        </w:rPr>
        <w:t xml:space="preserve"> A.</w:t>
      </w:r>
      <w:r w:rsidR="002956F3">
        <w:rPr>
          <w:lang w:val="es-CR" w:eastAsia="es-ES"/>
        </w:rPr>
        <w:t>,</w:t>
      </w:r>
      <w:r w:rsidRPr="00E7238C">
        <w:rPr>
          <w:lang w:val="es-CR" w:eastAsia="es-ES"/>
        </w:rPr>
        <w:t xml:space="preserve"> &amp;</w:t>
      </w:r>
      <w:r w:rsidRPr="00E7238C">
        <w:rPr>
          <w:szCs w:val="24"/>
          <w:lang w:val="es-CR" w:eastAsia="es-ES"/>
        </w:rPr>
        <w:t xml:space="preserve"> Fiore,</w:t>
      </w:r>
      <w:r w:rsidRPr="00E7238C">
        <w:rPr>
          <w:lang w:val="es-CR" w:eastAsia="es-ES"/>
        </w:rPr>
        <w:t xml:space="preserve"> </w:t>
      </w:r>
      <w:r w:rsidRPr="00E7238C">
        <w:rPr>
          <w:szCs w:val="24"/>
          <w:lang w:val="es-CR" w:eastAsia="es-ES"/>
        </w:rPr>
        <w:t>M.</w:t>
      </w:r>
      <w:r w:rsidR="00DA294A" w:rsidRPr="00E7238C">
        <w:rPr>
          <w:szCs w:val="24"/>
          <w:lang w:val="es-CR" w:eastAsia="es-ES"/>
        </w:rPr>
        <w:t xml:space="preserve"> </w:t>
      </w:r>
      <w:r w:rsidRPr="00E7238C">
        <w:rPr>
          <w:szCs w:val="24"/>
          <w:lang w:val="es-CR" w:eastAsia="es-ES"/>
        </w:rPr>
        <w:t>F.</w:t>
      </w:r>
      <w:r w:rsidRPr="00E7238C">
        <w:rPr>
          <w:lang w:val="es-CR" w:eastAsia="es-ES"/>
        </w:rPr>
        <w:t xml:space="preserve"> (s.f.). </w:t>
      </w:r>
      <w:proofErr w:type="gramStart"/>
      <w:r w:rsidRPr="00B30BB6">
        <w:rPr>
          <w:szCs w:val="24"/>
          <w:lang w:val="en-US" w:eastAsia="es-ES"/>
        </w:rPr>
        <w:t>Development and field testing of a LU</w:t>
      </w:r>
      <w:r w:rsidR="00E7238C">
        <w:rPr>
          <w:szCs w:val="24"/>
          <w:lang w:val="en-US" w:eastAsia="es-ES"/>
        </w:rPr>
        <w:t xml:space="preserve">X real-time PCR for </w:t>
      </w:r>
      <w:r w:rsidRPr="00B30BB6">
        <w:rPr>
          <w:szCs w:val="24"/>
          <w:lang w:val="en-US" w:eastAsia="es-ES"/>
        </w:rPr>
        <w:t>quantification of Microcystis and potential microcystin producers</w:t>
      </w:r>
      <w:r w:rsidRPr="00B30BB6">
        <w:rPr>
          <w:lang w:val="en-US" w:eastAsia="es-ES"/>
        </w:rPr>
        <w:t>.</w:t>
      </w:r>
      <w:proofErr w:type="gramEnd"/>
      <w:r w:rsidR="002A0859" w:rsidRPr="00B30BB6">
        <w:rPr>
          <w:lang w:val="en-US" w:eastAsia="es-ES"/>
        </w:rPr>
        <w:t xml:space="preserve"> </w:t>
      </w:r>
      <w:r w:rsidR="002A0859" w:rsidRPr="00E7238C">
        <w:rPr>
          <w:lang w:val="es-CR" w:eastAsia="es-ES"/>
        </w:rPr>
        <w:t>Recuperado de</w:t>
      </w:r>
      <w:r w:rsidR="008E4FCF" w:rsidRPr="00E7238C">
        <w:rPr>
          <w:lang w:val="es-CR" w:eastAsia="es-ES"/>
        </w:rPr>
        <w:t xml:space="preserve"> </w:t>
      </w:r>
      <w:r w:rsidR="00424BFC" w:rsidRPr="00E7238C">
        <w:rPr>
          <w:szCs w:val="24"/>
          <w:lang w:val="es-CR" w:eastAsia="es-ES"/>
        </w:rPr>
        <w:t>http://www.ncbi.nlm.nih.gov/nuccore/FJ807671.1</w:t>
      </w:r>
      <w:r w:rsidR="008E4FCF" w:rsidRPr="00E7238C">
        <w:rPr>
          <w:szCs w:val="24"/>
          <w:lang w:val="es-CR" w:eastAsia="es-ES"/>
        </w:rPr>
        <w:t xml:space="preserve"> </w:t>
      </w:r>
    </w:p>
    <w:p w:rsidR="00442EEB" w:rsidRPr="00E7238C"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s-CR" w:eastAsia="es-E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Magana-Arachchi, D., Wanigatunge</w:t>
      </w:r>
      <w:r w:rsidR="00213671" w:rsidRPr="00B30BB6">
        <w:rPr>
          <w:lang w:val="en-US"/>
        </w:rPr>
        <w:t>, R.</w:t>
      </w:r>
      <w:r w:rsidR="002956F3">
        <w:rPr>
          <w:lang w:val="en-US"/>
        </w:rPr>
        <w:t>,</w:t>
      </w:r>
      <w:r w:rsidR="00213671" w:rsidRPr="00B30BB6">
        <w:rPr>
          <w:lang w:val="en-US"/>
        </w:rPr>
        <w:t xml:space="preserve"> </w:t>
      </w:r>
      <w:r w:rsidRPr="00B30BB6">
        <w:rPr>
          <w:lang w:val="en-US"/>
        </w:rPr>
        <w:t>&amp; Jeyanandarajah</w:t>
      </w:r>
      <w:r w:rsidR="00213671" w:rsidRPr="00B30BB6">
        <w:rPr>
          <w:lang w:val="en-US"/>
        </w:rPr>
        <w:t>, P</w:t>
      </w:r>
      <w:r w:rsidRPr="00B30BB6">
        <w:rPr>
          <w:lang w:val="en-US"/>
        </w:rPr>
        <w:t xml:space="preserve">. </w:t>
      </w:r>
      <w:r w:rsidR="00213671" w:rsidRPr="00B30BB6">
        <w:rPr>
          <w:lang w:val="en-US"/>
        </w:rPr>
        <w:t>(</w:t>
      </w:r>
      <w:r w:rsidRPr="00B30BB6">
        <w:rPr>
          <w:lang w:val="en-US"/>
        </w:rPr>
        <w:t>2008</w:t>
      </w:r>
      <w:r w:rsidR="00213671" w:rsidRPr="00B30BB6">
        <w:rPr>
          <w:lang w:val="en-US"/>
        </w:rPr>
        <w:t>)</w:t>
      </w:r>
      <w:r w:rsidRPr="00B30BB6">
        <w:rPr>
          <w:lang w:val="en-US"/>
        </w:rPr>
        <w:t>.</w:t>
      </w:r>
      <w:proofErr w:type="gramEnd"/>
      <w:r w:rsidRPr="00B30BB6">
        <w:rPr>
          <w:lang w:val="en-US"/>
        </w:rPr>
        <w:t xml:space="preserve"> </w:t>
      </w:r>
      <w:proofErr w:type="gramStart"/>
      <w:r w:rsidRPr="00B30BB6">
        <w:rPr>
          <w:lang w:val="en-US"/>
        </w:rPr>
        <w:t>Setting up a polymerase chain reaction assay for the detection of toxic cyanobacteria.</w:t>
      </w:r>
      <w:proofErr w:type="gramEnd"/>
      <w:r w:rsidRPr="00B30BB6">
        <w:rPr>
          <w:lang w:val="en-US"/>
        </w:rPr>
        <w:t xml:space="preserve"> </w:t>
      </w:r>
      <w:r w:rsidR="008E4FCF" w:rsidRPr="00B30BB6">
        <w:rPr>
          <w:i/>
          <w:lang w:val="en-US"/>
        </w:rPr>
        <w:t xml:space="preserve">Journal of the </w:t>
      </w:r>
      <w:r w:rsidRPr="00B30BB6">
        <w:rPr>
          <w:i/>
          <w:lang w:val="en-US"/>
        </w:rPr>
        <w:t>Nat</w:t>
      </w:r>
      <w:r w:rsidR="008E4FCF" w:rsidRPr="00B30BB6">
        <w:rPr>
          <w:i/>
          <w:lang w:val="en-US"/>
        </w:rPr>
        <w:t>ional</w:t>
      </w:r>
      <w:r w:rsidRPr="00B30BB6">
        <w:rPr>
          <w:i/>
          <w:lang w:val="en-US"/>
        </w:rPr>
        <w:t xml:space="preserve"> Sci</w:t>
      </w:r>
      <w:r w:rsidR="008E4FCF" w:rsidRPr="00B30BB6">
        <w:rPr>
          <w:i/>
          <w:lang w:val="en-US"/>
        </w:rPr>
        <w:t>ence</w:t>
      </w:r>
      <w:r w:rsidRPr="00B30BB6">
        <w:rPr>
          <w:i/>
          <w:lang w:val="en-US"/>
        </w:rPr>
        <w:t xml:space="preserve"> Foundation </w:t>
      </w:r>
      <w:r w:rsidR="008E4FCF" w:rsidRPr="00B30BB6">
        <w:rPr>
          <w:i/>
          <w:lang w:val="en-US"/>
        </w:rPr>
        <w:t xml:space="preserve">of </w:t>
      </w:r>
      <w:r w:rsidRPr="00B30BB6">
        <w:rPr>
          <w:i/>
          <w:lang w:val="en-US"/>
        </w:rPr>
        <w:t>Sri Lanka</w:t>
      </w:r>
      <w:r w:rsidR="00DA294A" w:rsidRPr="00B30BB6">
        <w:rPr>
          <w:i/>
          <w:lang w:val="en-US"/>
        </w:rPr>
        <w:t>,</w:t>
      </w:r>
      <w:r w:rsidRPr="00B30BB6">
        <w:rPr>
          <w:i/>
          <w:lang w:val="en-US"/>
        </w:rPr>
        <w:t xml:space="preserve"> 36</w:t>
      </w:r>
      <w:r w:rsidR="00213671" w:rsidRPr="00F91082">
        <w:rPr>
          <w:lang w:val="en-US"/>
        </w:rPr>
        <w:t>(3)</w:t>
      </w:r>
      <w:r w:rsidR="00213671" w:rsidRPr="00B30BB6">
        <w:rPr>
          <w:lang w:val="en-US"/>
        </w:rPr>
        <w:t xml:space="preserve">, </w:t>
      </w:r>
      <w:r w:rsidRPr="00B30BB6">
        <w:rPr>
          <w:lang w:val="en-US"/>
        </w:rPr>
        <w:t>229-233.</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3F104E" w:rsidRPr="00B30BB6" w:rsidRDefault="00442EEB" w:rsidP="00E7238C">
      <w:pPr>
        <w:pStyle w:val="NormalWeb"/>
        <w:tabs>
          <w:tab w:val="left" w:pos="709"/>
        </w:tabs>
        <w:spacing w:before="2" w:after="2"/>
        <w:jc w:val="both"/>
        <w:rPr>
          <w:rFonts w:ascii="Times New Roman" w:hAnsi="Times New Roman"/>
          <w:sz w:val="24"/>
          <w:szCs w:val="24"/>
          <w:lang w:val="en-US"/>
        </w:rPr>
      </w:pPr>
      <w:r w:rsidRPr="00F17DC5">
        <w:rPr>
          <w:rFonts w:ascii="Times New Roman" w:hAnsi="Times New Roman"/>
          <w:sz w:val="24"/>
          <w:szCs w:val="24"/>
          <w:lang w:val="es-CR"/>
        </w:rPr>
        <w:t>Matsunaga, T., Takeyama</w:t>
      </w:r>
      <w:r w:rsidR="009F46F7" w:rsidRPr="00F17DC5">
        <w:rPr>
          <w:rFonts w:ascii="Times New Roman" w:hAnsi="Times New Roman"/>
          <w:sz w:val="24"/>
          <w:szCs w:val="24"/>
          <w:lang w:val="es-CR"/>
        </w:rPr>
        <w:t>,</w:t>
      </w:r>
      <w:r w:rsidR="009F46F7" w:rsidRPr="00F17DC5">
        <w:rPr>
          <w:rFonts w:ascii="Times New Roman" w:hAnsi="Times New Roman" w:cs="Menlo Regular"/>
          <w:sz w:val="24"/>
          <w:szCs w:val="24"/>
          <w:lang w:val="es-CR"/>
        </w:rPr>
        <w:t xml:space="preserve"> H.</w:t>
      </w:r>
      <w:r w:rsidRPr="00F17DC5">
        <w:rPr>
          <w:rFonts w:ascii="Times New Roman" w:hAnsi="Times New Roman"/>
          <w:sz w:val="24"/>
          <w:szCs w:val="24"/>
          <w:lang w:val="es-CR"/>
        </w:rPr>
        <w:t xml:space="preserve"> &amp;</w:t>
      </w:r>
      <w:r w:rsidR="009F46F7" w:rsidRPr="00F17DC5">
        <w:rPr>
          <w:rFonts w:ascii="Times New Roman" w:hAnsi="Times New Roman"/>
          <w:sz w:val="24"/>
          <w:szCs w:val="24"/>
          <w:lang w:val="es-CR"/>
        </w:rPr>
        <w:t xml:space="preserve"> </w:t>
      </w:r>
      <w:r w:rsidRPr="00F17DC5">
        <w:rPr>
          <w:rFonts w:ascii="Times New Roman" w:hAnsi="Times New Roman"/>
          <w:sz w:val="24"/>
          <w:szCs w:val="24"/>
          <w:lang w:val="es-CR"/>
        </w:rPr>
        <w:t>Nakayama</w:t>
      </w:r>
      <w:r w:rsidR="009F46F7" w:rsidRPr="00F17DC5">
        <w:rPr>
          <w:rFonts w:ascii="Times New Roman" w:hAnsi="Times New Roman"/>
          <w:sz w:val="24"/>
          <w:szCs w:val="24"/>
          <w:lang w:val="es-CR"/>
        </w:rPr>
        <w:t>, H</w:t>
      </w:r>
      <w:r w:rsidRPr="00F17DC5">
        <w:rPr>
          <w:rFonts w:ascii="Times New Roman" w:hAnsi="Times New Roman"/>
          <w:sz w:val="24"/>
          <w:szCs w:val="24"/>
          <w:lang w:val="es-CR"/>
        </w:rPr>
        <w:t xml:space="preserve">. </w:t>
      </w:r>
      <w:r w:rsidR="009F46F7" w:rsidRPr="00F17DC5">
        <w:rPr>
          <w:rFonts w:ascii="Times New Roman" w:hAnsi="Times New Roman"/>
          <w:sz w:val="24"/>
          <w:szCs w:val="24"/>
          <w:lang w:val="es-CR"/>
        </w:rPr>
        <w:t>(</w:t>
      </w:r>
      <w:r w:rsidRPr="00F17DC5">
        <w:rPr>
          <w:rFonts w:ascii="Times New Roman" w:hAnsi="Times New Roman"/>
          <w:sz w:val="24"/>
          <w:szCs w:val="24"/>
          <w:lang w:val="es-CR"/>
        </w:rPr>
        <w:t>2001</w:t>
      </w:r>
      <w:r w:rsidR="009F46F7" w:rsidRPr="00F17DC5">
        <w:rPr>
          <w:rFonts w:ascii="Times New Roman" w:hAnsi="Times New Roman"/>
          <w:sz w:val="24"/>
          <w:szCs w:val="24"/>
          <w:lang w:val="es-CR"/>
        </w:rPr>
        <w:t>)</w:t>
      </w:r>
      <w:r w:rsidRPr="00F17DC5">
        <w:rPr>
          <w:rFonts w:ascii="Times New Roman" w:hAnsi="Times New Roman"/>
          <w:sz w:val="24"/>
          <w:szCs w:val="24"/>
          <w:lang w:val="es-CR"/>
        </w:rPr>
        <w:t xml:space="preserve">. </w:t>
      </w:r>
      <w:r w:rsidRPr="00B30BB6">
        <w:rPr>
          <w:rFonts w:ascii="Times New Roman" w:hAnsi="Times New Roman"/>
          <w:bCs/>
          <w:sz w:val="24"/>
          <w:szCs w:val="24"/>
          <w:lang w:val="en-US"/>
        </w:rPr>
        <w:t xml:space="preserve">16S rRNA-Targeted identification of cyanobacterial genera using oligonucleotide-probes immobilized on bacterial magnetic particles. </w:t>
      </w:r>
      <w:r w:rsidRPr="00B30BB6">
        <w:rPr>
          <w:rFonts w:ascii="Times New Roman" w:hAnsi="Times New Roman"/>
          <w:i/>
          <w:iCs/>
          <w:sz w:val="24"/>
          <w:szCs w:val="24"/>
          <w:lang w:val="en-US"/>
        </w:rPr>
        <w:t>Journal of Applied Phycology</w:t>
      </w:r>
      <w:r w:rsidR="00DA294A" w:rsidRPr="00B30BB6">
        <w:rPr>
          <w:rFonts w:ascii="Times New Roman" w:hAnsi="Times New Roman"/>
          <w:i/>
          <w:iCs/>
          <w:sz w:val="24"/>
          <w:szCs w:val="24"/>
          <w:lang w:val="en-US"/>
        </w:rPr>
        <w:t>,</w:t>
      </w:r>
      <w:r w:rsidRPr="00B30BB6">
        <w:rPr>
          <w:rFonts w:ascii="Times New Roman" w:hAnsi="Times New Roman"/>
          <w:i/>
          <w:iCs/>
          <w:sz w:val="24"/>
          <w:szCs w:val="24"/>
          <w:lang w:val="en-US"/>
        </w:rPr>
        <w:t xml:space="preserve"> </w:t>
      </w:r>
      <w:r w:rsidR="009F46F7" w:rsidRPr="00B30BB6">
        <w:rPr>
          <w:rFonts w:ascii="Times New Roman" w:hAnsi="Times New Roman"/>
          <w:bCs/>
          <w:i/>
          <w:sz w:val="24"/>
          <w:szCs w:val="24"/>
          <w:lang w:val="en-US"/>
        </w:rPr>
        <w:t>13</w:t>
      </w:r>
      <w:r w:rsidR="009F46F7" w:rsidRPr="00B30BB6">
        <w:rPr>
          <w:rFonts w:ascii="Times New Roman" w:hAnsi="Times New Roman"/>
          <w:bCs/>
          <w:sz w:val="24"/>
          <w:szCs w:val="24"/>
          <w:lang w:val="en-US"/>
        </w:rPr>
        <w:t>,</w:t>
      </w:r>
      <w:r w:rsidRPr="00B30BB6">
        <w:rPr>
          <w:rFonts w:ascii="Times New Roman" w:hAnsi="Times New Roman"/>
          <w:bCs/>
          <w:sz w:val="24"/>
          <w:szCs w:val="24"/>
          <w:lang w:val="en-US"/>
        </w:rPr>
        <w:t xml:space="preserve"> </w:t>
      </w:r>
      <w:r w:rsidR="009F46F7" w:rsidRPr="00B30BB6">
        <w:rPr>
          <w:rFonts w:ascii="Times New Roman" w:hAnsi="Times New Roman"/>
          <w:sz w:val="24"/>
          <w:szCs w:val="24"/>
          <w:lang w:val="en-US"/>
        </w:rPr>
        <w:t>389-</w:t>
      </w:r>
      <w:r w:rsidRPr="00B30BB6">
        <w:rPr>
          <w:rFonts w:ascii="Times New Roman" w:hAnsi="Times New Roman"/>
          <w:sz w:val="24"/>
          <w:szCs w:val="24"/>
          <w:lang w:val="en-US"/>
        </w:rPr>
        <w:t>394.</w:t>
      </w:r>
    </w:p>
    <w:p w:rsidR="003F104E" w:rsidRPr="00B30BB6" w:rsidRDefault="003F104E" w:rsidP="00E7238C">
      <w:pPr>
        <w:pStyle w:val="NormalWeb"/>
        <w:tabs>
          <w:tab w:val="left" w:pos="709"/>
        </w:tabs>
        <w:spacing w:before="2" w:after="2"/>
        <w:jc w:val="both"/>
        <w:rPr>
          <w:rFonts w:ascii="Times New Roman" w:hAnsi="Times New Roman"/>
          <w:sz w:val="24"/>
          <w:szCs w:val="24"/>
          <w:lang w:val="en-US"/>
        </w:rPr>
      </w:pPr>
    </w:p>
    <w:p w:rsidR="003F104E" w:rsidRPr="00B30BB6" w:rsidRDefault="003F104E" w:rsidP="00E7238C">
      <w:pPr>
        <w:pStyle w:val="NormalWeb"/>
        <w:tabs>
          <w:tab w:val="left" w:pos="709"/>
        </w:tabs>
        <w:spacing w:before="2" w:after="2"/>
        <w:jc w:val="both"/>
        <w:rPr>
          <w:rFonts w:ascii="Times New Roman" w:hAnsi="Times New Roman"/>
          <w:sz w:val="24"/>
          <w:szCs w:val="24"/>
          <w:lang w:val="es-ES"/>
        </w:rPr>
      </w:pPr>
      <w:proofErr w:type="gramStart"/>
      <w:r w:rsidRPr="00B30BB6">
        <w:rPr>
          <w:sz w:val="24"/>
          <w:szCs w:val="24"/>
          <w:lang w:val="en-US"/>
        </w:rPr>
        <w:t>Moisander, P.</w:t>
      </w:r>
      <w:r w:rsidR="00DA294A" w:rsidRPr="00B30BB6">
        <w:rPr>
          <w:sz w:val="24"/>
          <w:szCs w:val="24"/>
          <w:lang w:val="en-US"/>
        </w:rPr>
        <w:t xml:space="preserve"> </w:t>
      </w:r>
      <w:r w:rsidRPr="00B30BB6">
        <w:rPr>
          <w:sz w:val="24"/>
          <w:szCs w:val="24"/>
          <w:lang w:val="en-US"/>
        </w:rPr>
        <w:t>H., Lehman, P.</w:t>
      </w:r>
      <w:r w:rsidR="00C92282" w:rsidRPr="00B30BB6">
        <w:rPr>
          <w:sz w:val="24"/>
          <w:szCs w:val="24"/>
          <w:lang w:val="en-US"/>
        </w:rPr>
        <w:t xml:space="preserve"> </w:t>
      </w:r>
      <w:r w:rsidRPr="00B30BB6">
        <w:rPr>
          <w:sz w:val="24"/>
          <w:szCs w:val="24"/>
          <w:lang w:val="en-US"/>
        </w:rPr>
        <w:t>W., Ochiai, M.</w:t>
      </w:r>
      <w:r w:rsidR="002956F3">
        <w:rPr>
          <w:sz w:val="24"/>
          <w:szCs w:val="24"/>
          <w:lang w:val="en-US"/>
        </w:rPr>
        <w:t>,</w:t>
      </w:r>
      <w:r w:rsidRPr="00B30BB6">
        <w:rPr>
          <w:sz w:val="24"/>
          <w:szCs w:val="24"/>
          <w:lang w:val="en-US"/>
        </w:rPr>
        <w:t xml:space="preserve"> &amp; Corum, S. (2009)</w:t>
      </w:r>
      <w:r w:rsidR="000032D2" w:rsidRPr="00B30BB6">
        <w:rPr>
          <w:sz w:val="24"/>
          <w:szCs w:val="24"/>
          <w:lang w:val="en-US"/>
        </w:rPr>
        <w:t>.</w:t>
      </w:r>
      <w:proofErr w:type="gramEnd"/>
      <w:r w:rsidRPr="00B30BB6">
        <w:rPr>
          <w:sz w:val="24"/>
          <w:szCs w:val="24"/>
          <w:lang w:val="en-US"/>
        </w:rPr>
        <w:t xml:space="preserve"> </w:t>
      </w:r>
      <w:proofErr w:type="gramStart"/>
      <w:r w:rsidRPr="00B30BB6">
        <w:rPr>
          <w:sz w:val="24"/>
          <w:szCs w:val="24"/>
          <w:lang w:val="en-US"/>
        </w:rPr>
        <w:t xml:space="preserve">Diversity of </w:t>
      </w:r>
      <w:r w:rsidRPr="00B30BB6">
        <w:rPr>
          <w:i/>
          <w:iCs/>
          <w:sz w:val="24"/>
          <w:szCs w:val="24"/>
          <w:lang w:val="en-US"/>
        </w:rPr>
        <w:t>Microcystis aeruginosa</w:t>
      </w:r>
      <w:r w:rsidRPr="00B30BB6">
        <w:rPr>
          <w:sz w:val="24"/>
          <w:szCs w:val="24"/>
          <w:lang w:val="en-US"/>
        </w:rPr>
        <w:t xml:space="preserve"> in the Klamath River and San Francisco Bay delta, Califo</w:t>
      </w:r>
      <w:r w:rsidR="006220D0" w:rsidRPr="00B30BB6">
        <w:rPr>
          <w:sz w:val="24"/>
          <w:szCs w:val="24"/>
          <w:lang w:val="en-US"/>
        </w:rPr>
        <w:t>rnia, USA.</w:t>
      </w:r>
      <w:proofErr w:type="gramEnd"/>
      <w:r w:rsidR="006220D0" w:rsidRPr="00B30BB6">
        <w:rPr>
          <w:sz w:val="24"/>
          <w:szCs w:val="24"/>
          <w:lang w:val="en-US"/>
        </w:rPr>
        <w:t xml:space="preserve"> </w:t>
      </w:r>
      <w:r w:rsidR="006220D0" w:rsidRPr="00B30BB6">
        <w:rPr>
          <w:i/>
          <w:sz w:val="24"/>
          <w:szCs w:val="24"/>
        </w:rPr>
        <w:t>Aquat</w:t>
      </w:r>
      <w:r w:rsidR="00692AB2" w:rsidRPr="00B30BB6">
        <w:rPr>
          <w:i/>
          <w:sz w:val="24"/>
          <w:szCs w:val="24"/>
        </w:rPr>
        <w:t>ic</w:t>
      </w:r>
      <w:r w:rsidR="006220D0" w:rsidRPr="00B30BB6">
        <w:rPr>
          <w:i/>
          <w:sz w:val="24"/>
          <w:szCs w:val="24"/>
        </w:rPr>
        <w:t xml:space="preserve"> Microb</w:t>
      </w:r>
      <w:r w:rsidR="00692AB2" w:rsidRPr="00B30BB6">
        <w:rPr>
          <w:i/>
          <w:sz w:val="24"/>
          <w:szCs w:val="24"/>
        </w:rPr>
        <w:t>ial</w:t>
      </w:r>
      <w:r w:rsidR="006220D0" w:rsidRPr="00B30BB6">
        <w:rPr>
          <w:i/>
          <w:sz w:val="24"/>
          <w:szCs w:val="24"/>
        </w:rPr>
        <w:t xml:space="preserve"> Ecol</w:t>
      </w:r>
      <w:r w:rsidR="00692AB2" w:rsidRPr="00B30BB6">
        <w:rPr>
          <w:i/>
          <w:sz w:val="24"/>
          <w:szCs w:val="24"/>
        </w:rPr>
        <w:t>ogy</w:t>
      </w:r>
      <w:r w:rsidR="00C92282" w:rsidRPr="00B30BB6">
        <w:rPr>
          <w:i/>
          <w:sz w:val="24"/>
          <w:szCs w:val="24"/>
        </w:rPr>
        <w:t>,</w:t>
      </w:r>
      <w:r w:rsidR="006220D0" w:rsidRPr="00B30BB6">
        <w:rPr>
          <w:i/>
          <w:sz w:val="24"/>
          <w:szCs w:val="24"/>
        </w:rPr>
        <w:t xml:space="preserve"> 57</w:t>
      </w:r>
      <w:r w:rsidR="009F46F7" w:rsidRPr="00B30BB6">
        <w:rPr>
          <w:sz w:val="24"/>
          <w:szCs w:val="24"/>
        </w:rPr>
        <w:t xml:space="preserve">, </w:t>
      </w:r>
      <w:r w:rsidRPr="00B30BB6">
        <w:rPr>
          <w:sz w:val="24"/>
          <w:szCs w:val="24"/>
        </w:rPr>
        <w:t>19-31</w:t>
      </w:r>
      <w:r w:rsidR="009F46F7" w:rsidRPr="00B30BB6">
        <w:rPr>
          <w:sz w:val="24"/>
          <w:szCs w:val="24"/>
        </w:rPr>
        <w:t>.</w:t>
      </w:r>
    </w:p>
    <w:p w:rsidR="003F104E" w:rsidRPr="00B30BB6" w:rsidRDefault="003F104E">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Cs w:val="24"/>
          <w:lang w:val="es-ES"/>
        </w:rPr>
      </w:pPr>
    </w:p>
    <w:p w:rsidR="00442EEB" w:rsidRPr="00B30BB6" w:rsidRDefault="00442EEB" w:rsidP="00E7238C">
      <w:pPr>
        <w:pStyle w:val="NormalWeb"/>
        <w:tabs>
          <w:tab w:val="left" w:pos="709"/>
        </w:tabs>
        <w:spacing w:before="2" w:after="2"/>
        <w:jc w:val="both"/>
        <w:rPr>
          <w:rFonts w:ascii="Times New Roman" w:hAnsi="Times New Roman"/>
          <w:sz w:val="24"/>
          <w:szCs w:val="24"/>
          <w:lang w:val="en-US"/>
        </w:rPr>
      </w:pPr>
      <w:r w:rsidRPr="00B30BB6">
        <w:rPr>
          <w:rFonts w:ascii="Times New Roman" w:hAnsi="Times New Roman"/>
          <w:sz w:val="24"/>
          <w:szCs w:val="24"/>
          <w:lang w:val="es-ES"/>
        </w:rPr>
        <w:t>Montoya, Y. &amp; Ramírez</w:t>
      </w:r>
      <w:r w:rsidR="006220D0" w:rsidRPr="00B30BB6">
        <w:rPr>
          <w:rFonts w:ascii="Times New Roman" w:hAnsi="Times New Roman"/>
          <w:sz w:val="24"/>
          <w:szCs w:val="24"/>
          <w:lang w:val="es-ES"/>
        </w:rPr>
        <w:t>, J.</w:t>
      </w:r>
      <w:r w:rsidR="00C92282" w:rsidRPr="00B30BB6">
        <w:rPr>
          <w:rFonts w:ascii="Times New Roman" w:hAnsi="Times New Roman"/>
          <w:sz w:val="24"/>
          <w:szCs w:val="24"/>
          <w:lang w:val="es-ES"/>
        </w:rPr>
        <w:t xml:space="preserve"> </w:t>
      </w:r>
      <w:r w:rsidR="006220D0" w:rsidRPr="00B30BB6">
        <w:rPr>
          <w:rFonts w:ascii="Times New Roman" w:hAnsi="Times New Roman"/>
          <w:sz w:val="24"/>
          <w:szCs w:val="24"/>
          <w:lang w:val="es-ES"/>
        </w:rPr>
        <w:t>J</w:t>
      </w:r>
      <w:r w:rsidRPr="00B30BB6">
        <w:rPr>
          <w:rFonts w:ascii="Times New Roman" w:hAnsi="Times New Roman"/>
          <w:sz w:val="24"/>
          <w:szCs w:val="24"/>
          <w:lang w:val="es-ES"/>
        </w:rPr>
        <w:t xml:space="preserve">. </w:t>
      </w:r>
      <w:r w:rsidR="006220D0" w:rsidRPr="00B30BB6">
        <w:rPr>
          <w:rFonts w:ascii="Times New Roman" w:hAnsi="Times New Roman"/>
          <w:sz w:val="24"/>
          <w:szCs w:val="24"/>
          <w:lang w:val="es-ES"/>
        </w:rPr>
        <w:t>(</w:t>
      </w:r>
      <w:r w:rsidRPr="00B30BB6">
        <w:rPr>
          <w:rFonts w:ascii="Times New Roman" w:hAnsi="Times New Roman"/>
          <w:sz w:val="24"/>
          <w:szCs w:val="24"/>
          <w:lang w:val="es-ES"/>
        </w:rPr>
        <w:t>2007</w:t>
      </w:r>
      <w:r w:rsidR="006220D0" w:rsidRPr="00B30BB6">
        <w:rPr>
          <w:rFonts w:ascii="Times New Roman" w:hAnsi="Times New Roman"/>
          <w:sz w:val="24"/>
          <w:szCs w:val="24"/>
          <w:lang w:val="es-ES"/>
        </w:rPr>
        <w:t>)</w:t>
      </w:r>
      <w:r w:rsidRPr="00B30BB6">
        <w:rPr>
          <w:rFonts w:ascii="Times New Roman" w:hAnsi="Times New Roman"/>
          <w:sz w:val="24"/>
          <w:szCs w:val="24"/>
          <w:lang w:val="es-ES"/>
        </w:rPr>
        <w:t xml:space="preserve">. </w:t>
      </w:r>
      <w:r w:rsidRPr="00B30BB6">
        <w:rPr>
          <w:rFonts w:ascii="Times New Roman" w:hAnsi="Times New Roman"/>
          <w:bCs/>
          <w:sz w:val="24"/>
          <w:szCs w:val="24"/>
        </w:rPr>
        <w:t xml:space="preserve">Flujos de mineralización en el embalse tropical Río Grande II (Antioquia, Colombia). </w:t>
      </w:r>
      <w:r w:rsidR="006220D0" w:rsidRPr="00B30BB6">
        <w:rPr>
          <w:rFonts w:ascii="Times New Roman" w:hAnsi="Times New Roman"/>
          <w:i/>
          <w:sz w:val="24"/>
          <w:szCs w:val="24"/>
          <w:lang w:val="en-US"/>
        </w:rPr>
        <w:t>Limnetica</w:t>
      </w:r>
      <w:r w:rsidR="00C92282" w:rsidRPr="00B30BB6">
        <w:rPr>
          <w:rFonts w:ascii="Times New Roman" w:hAnsi="Times New Roman"/>
          <w:i/>
          <w:sz w:val="24"/>
          <w:szCs w:val="24"/>
          <w:lang w:val="en-US"/>
        </w:rPr>
        <w:t>,</w:t>
      </w:r>
      <w:r w:rsidR="006220D0" w:rsidRPr="00B30BB6">
        <w:rPr>
          <w:rFonts w:ascii="Times New Roman" w:hAnsi="Times New Roman"/>
          <w:sz w:val="24"/>
          <w:szCs w:val="24"/>
          <w:lang w:val="en-US"/>
        </w:rPr>
        <w:t xml:space="preserve"> </w:t>
      </w:r>
      <w:r w:rsidR="006220D0" w:rsidRPr="00B30BB6">
        <w:rPr>
          <w:rFonts w:ascii="Times New Roman" w:hAnsi="Times New Roman"/>
          <w:i/>
          <w:sz w:val="24"/>
          <w:szCs w:val="24"/>
          <w:lang w:val="en-US"/>
        </w:rPr>
        <w:t>26</w:t>
      </w:r>
      <w:r w:rsidR="006220D0" w:rsidRPr="00F91082">
        <w:rPr>
          <w:rFonts w:ascii="Times New Roman" w:hAnsi="Times New Roman"/>
          <w:sz w:val="24"/>
          <w:szCs w:val="24"/>
          <w:lang w:val="en-US"/>
        </w:rPr>
        <w:t>(1)</w:t>
      </w:r>
      <w:r w:rsidR="006220D0" w:rsidRPr="00B30BB6">
        <w:rPr>
          <w:rFonts w:ascii="Times New Roman" w:hAnsi="Times New Roman"/>
          <w:sz w:val="24"/>
          <w:szCs w:val="24"/>
          <w:lang w:val="en-US"/>
        </w:rPr>
        <w:t>,</w:t>
      </w:r>
      <w:r w:rsidRPr="00B30BB6">
        <w:rPr>
          <w:rFonts w:ascii="Times New Roman" w:hAnsi="Times New Roman"/>
          <w:sz w:val="24"/>
          <w:szCs w:val="24"/>
          <w:lang w:val="en-US"/>
        </w:rPr>
        <w:t xml:space="preserve"> 39-51.</w:t>
      </w:r>
    </w:p>
    <w:p w:rsidR="00442EEB" w:rsidRPr="00B30BB6" w:rsidRDefault="00442EEB" w:rsidP="00E7238C">
      <w:pPr>
        <w:pStyle w:val="NormalWeb"/>
        <w:tabs>
          <w:tab w:val="left" w:pos="709"/>
        </w:tabs>
        <w:spacing w:before="2" w:after="2"/>
        <w:jc w:val="both"/>
        <w:rPr>
          <w:rFonts w:ascii="Times New Roman" w:hAnsi="Times New Roman"/>
          <w:sz w:val="24"/>
          <w:szCs w:val="24"/>
          <w:lang w:val="en-US"/>
        </w:rPr>
      </w:pPr>
    </w:p>
    <w:p w:rsidR="00442EEB" w:rsidRPr="00B30BB6" w:rsidRDefault="00442EEB" w:rsidP="00E7238C">
      <w:pPr>
        <w:pStyle w:val="NormalWeb"/>
        <w:tabs>
          <w:tab w:val="left" w:pos="709"/>
        </w:tabs>
        <w:spacing w:before="2" w:after="2"/>
        <w:jc w:val="both"/>
        <w:rPr>
          <w:rFonts w:ascii="Times New Roman" w:hAnsi="Times New Roman"/>
          <w:sz w:val="24"/>
          <w:szCs w:val="24"/>
          <w:lang w:val="en-US"/>
        </w:rPr>
      </w:pPr>
      <w:proofErr w:type="gramStart"/>
      <w:r w:rsidRPr="00B30BB6">
        <w:rPr>
          <w:rFonts w:ascii="Times New Roman" w:hAnsi="Times New Roman"/>
          <w:sz w:val="24"/>
          <w:szCs w:val="24"/>
          <w:lang w:val="en-US"/>
        </w:rPr>
        <w:t>Muyzer, G., De Waal</w:t>
      </w:r>
      <w:r w:rsidR="006220D0" w:rsidRPr="00B30BB6">
        <w:rPr>
          <w:rFonts w:ascii="Times New Roman" w:hAnsi="Times New Roman"/>
          <w:sz w:val="24"/>
          <w:szCs w:val="24"/>
          <w:lang w:val="en-US"/>
        </w:rPr>
        <w:t>, E.</w:t>
      </w:r>
      <w:r w:rsidR="00C92282" w:rsidRPr="00B30BB6">
        <w:rPr>
          <w:rFonts w:ascii="Times New Roman" w:hAnsi="Times New Roman"/>
          <w:sz w:val="24"/>
          <w:szCs w:val="24"/>
          <w:lang w:val="en-US"/>
        </w:rPr>
        <w:t xml:space="preserve"> </w:t>
      </w:r>
      <w:r w:rsidR="006220D0" w:rsidRPr="00B30BB6">
        <w:rPr>
          <w:rFonts w:ascii="Times New Roman" w:hAnsi="Times New Roman"/>
          <w:sz w:val="24"/>
          <w:szCs w:val="24"/>
          <w:lang w:val="en-US"/>
        </w:rPr>
        <w:t>C.</w:t>
      </w:r>
      <w:r w:rsidR="002956F3">
        <w:rPr>
          <w:rFonts w:ascii="Times New Roman" w:hAnsi="Times New Roman"/>
          <w:sz w:val="24"/>
          <w:szCs w:val="24"/>
          <w:lang w:val="en-US"/>
        </w:rPr>
        <w:t>,</w:t>
      </w:r>
      <w:r w:rsidR="006220D0" w:rsidRPr="00B30BB6">
        <w:rPr>
          <w:rFonts w:ascii="Times New Roman" w:hAnsi="Times New Roman"/>
          <w:sz w:val="24"/>
          <w:szCs w:val="24"/>
          <w:lang w:val="en-US"/>
        </w:rPr>
        <w:t xml:space="preserve"> &amp; </w:t>
      </w:r>
      <w:r w:rsidRPr="00B30BB6">
        <w:rPr>
          <w:rFonts w:ascii="Times New Roman" w:hAnsi="Times New Roman"/>
          <w:sz w:val="24"/>
          <w:szCs w:val="24"/>
          <w:lang w:val="en-US"/>
        </w:rPr>
        <w:t>Uitterlinden</w:t>
      </w:r>
      <w:r w:rsidR="006220D0" w:rsidRPr="00B30BB6">
        <w:rPr>
          <w:rFonts w:ascii="Times New Roman" w:hAnsi="Times New Roman"/>
          <w:sz w:val="24"/>
          <w:szCs w:val="24"/>
          <w:lang w:val="en-US"/>
        </w:rPr>
        <w:t>, A.</w:t>
      </w:r>
      <w:r w:rsidR="00C92282" w:rsidRPr="00B30BB6">
        <w:rPr>
          <w:rFonts w:ascii="Times New Roman" w:hAnsi="Times New Roman"/>
          <w:sz w:val="24"/>
          <w:szCs w:val="24"/>
          <w:lang w:val="en-US"/>
        </w:rPr>
        <w:t xml:space="preserve"> </w:t>
      </w:r>
      <w:r w:rsidR="006220D0" w:rsidRPr="00B30BB6">
        <w:rPr>
          <w:rFonts w:ascii="Times New Roman" w:hAnsi="Times New Roman"/>
          <w:sz w:val="24"/>
          <w:szCs w:val="24"/>
          <w:lang w:val="en-US"/>
        </w:rPr>
        <w:t>G</w:t>
      </w:r>
      <w:r w:rsidRPr="00B30BB6">
        <w:rPr>
          <w:rFonts w:ascii="Times New Roman" w:hAnsi="Times New Roman"/>
          <w:sz w:val="24"/>
          <w:szCs w:val="24"/>
          <w:lang w:val="en-US"/>
        </w:rPr>
        <w:t xml:space="preserve">. </w:t>
      </w:r>
      <w:r w:rsidR="006220D0" w:rsidRPr="00B30BB6">
        <w:rPr>
          <w:rFonts w:ascii="Times New Roman" w:hAnsi="Times New Roman"/>
          <w:sz w:val="24"/>
          <w:szCs w:val="24"/>
          <w:lang w:val="en-US"/>
        </w:rPr>
        <w:t>(</w:t>
      </w:r>
      <w:r w:rsidRPr="00B30BB6">
        <w:rPr>
          <w:rFonts w:ascii="Times New Roman" w:hAnsi="Times New Roman"/>
          <w:sz w:val="24"/>
          <w:szCs w:val="24"/>
          <w:lang w:val="en-US"/>
        </w:rPr>
        <w:t>1993</w:t>
      </w:r>
      <w:r w:rsidR="006220D0" w:rsidRPr="00B30BB6">
        <w:rPr>
          <w:rFonts w:ascii="Times New Roman" w:hAnsi="Times New Roman"/>
          <w:sz w:val="24"/>
          <w:szCs w:val="24"/>
          <w:lang w:val="en-US"/>
        </w:rPr>
        <w:t>)</w:t>
      </w:r>
      <w:r w:rsidRPr="00B30BB6">
        <w:rPr>
          <w:rFonts w:ascii="Times New Roman" w:hAnsi="Times New Roman"/>
          <w:sz w:val="24"/>
          <w:szCs w:val="24"/>
          <w:lang w:val="en-US"/>
        </w:rPr>
        <w:t>.</w:t>
      </w:r>
      <w:proofErr w:type="gramEnd"/>
      <w:r w:rsidRPr="00B30BB6">
        <w:rPr>
          <w:rFonts w:ascii="Times New Roman" w:hAnsi="Times New Roman"/>
          <w:sz w:val="24"/>
          <w:szCs w:val="24"/>
          <w:lang w:val="en-US"/>
        </w:rPr>
        <w:t xml:space="preserve"> Profiling of complex microbial populations by denaturing gradient gel electrophoresis analysis of polymerase chain reaction amplified genes coding for 16S rRNA. </w:t>
      </w:r>
      <w:r w:rsidRPr="00B30BB6">
        <w:rPr>
          <w:rFonts w:ascii="Times New Roman" w:hAnsi="Times New Roman"/>
          <w:i/>
          <w:sz w:val="24"/>
          <w:szCs w:val="24"/>
          <w:lang w:val="en-US"/>
        </w:rPr>
        <w:t>Appl</w:t>
      </w:r>
      <w:r w:rsidR="005770DF" w:rsidRPr="00B30BB6">
        <w:rPr>
          <w:rFonts w:ascii="Times New Roman" w:hAnsi="Times New Roman"/>
          <w:i/>
          <w:sz w:val="24"/>
          <w:szCs w:val="24"/>
          <w:lang w:val="en-US"/>
        </w:rPr>
        <w:t>ied and</w:t>
      </w:r>
      <w:r w:rsidRPr="00B30BB6">
        <w:rPr>
          <w:rFonts w:ascii="Times New Roman" w:hAnsi="Times New Roman"/>
          <w:i/>
          <w:sz w:val="24"/>
          <w:szCs w:val="24"/>
          <w:lang w:val="en-US"/>
        </w:rPr>
        <w:t xml:space="preserve"> Environ</w:t>
      </w:r>
      <w:r w:rsidR="005770DF" w:rsidRPr="00B30BB6">
        <w:rPr>
          <w:rFonts w:ascii="Times New Roman" w:hAnsi="Times New Roman"/>
          <w:i/>
          <w:sz w:val="24"/>
          <w:szCs w:val="24"/>
          <w:lang w:val="en-US"/>
        </w:rPr>
        <w:t>mental</w:t>
      </w:r>
      <w:r w:rsidRPr="00B30BB6">
        <w:rPr>
          <w:rFonts w:ascii="Times New Roman" w:hAnsi="Times New Roman"/>
          <w:i/>
          <w:sz w:val="24"/>
          <w:szCs w:val="24"/>
          <w:lang w:val="en-US"/>
        </w:rPr>
        <w:t xml:space="preserve"> Microbiol</w:t>
      </w:r>
      <w:r w:rsidR="005770DF" w:rsidRPr="00B30BB6">
        <w:rPr>
          <w:rFonts w:ascii="Times New Roman" w:hAnsi="Times New Roman"/>
          <w:i/>
          <w:sz w:val="24"/>
          <w:szCs w:val="24"/>
          <w:lang w:val="en-US"/>
        </w:rPr>
        <w:t>ogy</w:t>
      </w:r>
      <w:r w:rsidR="00C92282" w:rsidRPr="00B30BB6">
        <w:rPr>
          <w:rFonts w:ascii="Times New Roman" w:hAnsi="Times New Roman"/>
          <w:i/>
          <w:sz w:val="24"/>
          <w:szCs w:val="24"/>
          <w:lang w:val="en-US"/>
        </w:rPr>
        <w:t>,</w:t>
      </w:r>
      <w:r w:rsidR="006220D0" w:rsidRPr="00B30BB6">
        <w:rPr>
          <w:rFonts w:ascii="Times New Roman" w:hAnsi="Times New Roman"/>
          <w:i/>
          <w:sz w:val="24"/>
          <w:szCs w:val="24"/>
          <w:lang w:val="en-US"/>
        </w:rPr>
        <w:t xml:space="preserve"> 59</w:t>
      </w:r>
      <w:r w:rsidR="006220D0" w:rsidRPr="00F91082">
        <w:rPr>
          <w:rFonts w:ascii="Times New Roman" w:hAnsi="Times New Roman"/>
          <w:sz w:val="24"/>
          <w:szCs w:val="24"/>
          <w:lang w:val="en-US"/>
        </w:rPr>
        <w:t>(3)</w:t>
      </w:r>
      <w:r w:rsidR="006220D0" w:rsidRPr="00B30BB6">
        <w:rPr>
          <w:rFonts w:ascii="Times New Roman" w:hAnsi="Times New Roman"/>
          <w:sz w:val="24"/>
          <w:szCs w:val="24"/>
          <w:lang w:val="en-US"/>
        </w:rPr>
        <w:t>,</w:t>
      </w:r>
      <w:r w:rsidR="002956F3">
        <w:rPr>
          <w:rFonts w:ascii="Times New Roman" w:hAnsi="Times New Roman"/>
          <w:sz w:val="24"/>
          <w:szCs w:val="24"/>
          <w:lang w:val="en-US"/>
        </w:rPr>
        <w:t xml:space="preserve"> 695-700.</w:t>
      </w:r>
    </w:p>
    <w:p w:rsidR="00442EEB" w:rsidRPr="00B30BB6" w:rsidRDefault="00442EEB" w:rsidP="00E7238C">
      <w:pPr>
        <w:pStyle w:val="NormalWeb"/>
        <w:tabs>
          <w:tab w:val="left" w:pos="709"/>
        </w:tabs>
        <w:spacing w:before="2" w:after="2"/>
        <w:jc w:val="both"/>
        <w:rPr>
          <w:rFonts w:ascii="Times New Roman" w:hAnsi="Times New Roman"/>
          <w:sz w:val="24"/>
          <w:szCs w:val="24"/>
          <w:lang w:val="en-US"/>
        </w:rPr>
      </w:pPr>
    </w:p>
    <w:p w:rsidR="00442EEB" w:rsidRPr="00B30BB6" w:rsidRDefault="00442EEB" w:rsidP="00E7238C">
      <w:pPr>
        <w:pStyle w:val="NormalWeb"/>
        <w:tabs>
          <w:tab w:val="left" w:pos="709"/>
        </w:tabs>
        <w:spacing w:before="2" w:after="2"/>
        <w:jc w:val="both"/>
        <w:rPr>
          <w:rFonts w:ascii="Times New Roman" w:hAnsi="Times New Roman"/>
          <w:sz w:val="24"/>
          <w:szCs w:val="24"/>
          <w:lang w:val="en-US"/>
        </w:rPr>
      </w:pPr>
      <w:proofErr w:type="gramStart"/>
      <w:r w:rsidRPr="00B30BB6">
        <w:rPr>
          <w:rFonts w:ascii="Times New Roman" w:hAnsi="Times New Roman"/>
          <w:sz w:val="24"/>
          <w:szCs w:val="24"/>
          <w:lang w:val="en-US"/>
        </w:rPr>
        <w:t>Nei, M. &amp; Li</w:t>
      </w:r>
      <w:r w:rsidR="006220D0" w:rsidRPr="00B30BB6">
        <w:rPr>
          <w:rFonts w:ascii="Times New Roman" w:hAnsi="Times New Roman"/>
          <w:sz w:val="24"/>
          <w:szCs w:val="24"/>
          <w:lang w:val="en-US"/>
        </w:rPr>
        <w:t>, W.</w:t>
      </w:r>
      <w:r w:rsidR="00C92282" w:rsidRPr="00B30BB6">
        <w:rPr>
          <w:rFonts w:ascii="Times New Roman" w:hAnsi="Times New Roman"/>
          <w:sz w:val="24"/>
          <w:szCs w:val="24"/>
          <w:lang w:val="en-US"/>
        </w:rPr>
        <w:t xml:space="preserve"> </w:t>
      </w:r>
      <w:r w:rsidR="006220D0" w:rsidRPr="00B30BB6">
        <w:rPr>
          <w:rFonts w:ascii="Times New Roman" w:hAnsi="Times New Roman"/>
          <w:sz w:val="24"/>
          <w:szCs w:val="24"/>
          <w:lang w:val="en-US"/>
        </w:rPr>
        <w:t>H</w:t>
      </w:r>
      <w:r w:rsidRPr="00B30BB6">
        <w:rPr>
          <w:rFonts w:ascii="Times New Roman" w:hAnsi="Times New Roman"/>
          <w:sz w:val="24"/>
          <w:szCs w:val="24"/>
          <w:lang w:val="en-US"/>
        </w:rPr>
        <w:t xml:space="preserve">. </w:t>
      </w:r>
      <w:r w:rsidR="006220D0" w:rsidRPr="00B30BB6">
        <w:rPr>
          <w:rFonts w:ascii="Times New Roman" w:hAnsi="Times New Roman"/>
          <w:sz w:val="24"/>
          <w:szCs w:val="24"/>
          <w:lang w:val="en-US"/>
        </w:rPr>
        <w:t>(</w:t>
      </w:r>
      <w:r w:rsidRPr="00B30BB6">
        <w:rPr>
          <w:rFonts w:ascii="Times New Roman" w:hAnsi="Times New Roman"/>
          <w:sz w:val="24"/>
          <w:szCs w:val="24"/>
          <w:lang w:val="en-US"/>
        </w:rPr>
        <w:t>1979</w:t>
      </w:r>
      <w:r w:rsidR="006220D0" w:rsidRPr="00B30BB6">
        <w:rPr>
          <w:rFonts w:ascii="Times New Roman" w:hAnsi="Times New Roman"/>
          <w:sz w:val="24"/>
          <w:szCs w:val="24"/>
          <w:lang w:val="en-US"/>
        </w:rPr>
        <w:t>)</w:t>
      </w:r>
      <w:r w:rsidRPr="00B30BB6">
        <w:rPr>
          <w:rFonts w:ascii="Times New Roman" w:hAnsi="Times New Roman"/>
          <w:sz w:val="24"/>
          <w:szCs w:val="24"/>
          <w:lang w:val="en-US"/>
        </w:rPr>
        <w:t>.</w:t>
      </w:r>
      <w:proofErr w:type="gramEnd"/>
      <w:r w:rsidRPr="00B30BB6">
        <w:rPr>
          <w:rFonts w:ascii="Times New Roman" w:hAnsi="Times New Roman"/>
          <w:sz w:val="24"/>
          <w:szCs w:val="24"/>
          <w:lang w:val="en-US"/>
        </w:rPr>
        <w:t xml:space="preserve"> Mathematical models for studying genetic variation in terms of restriction endonucleases. </w:t>
      </w:r>
      <w:r w:rsidR="00EB513C" w:rsidRPr="00B30BB6">
        <w:rPr>
          <w:i/>
          <w:sz w:val="24"/>
          <w:szCs w:val="24"/>
          <w:lang w:val="en-US" w:eastAsia="es-ES"/>
        </w:rPr>
        <w:t>Proceedings of the National Academy of Sciences of the United States of America</w:t>
      </w:r>
      <w:r w:rsidR="00C92282" w:rsidRPr="00B30BB6">
        <w:rPr>
          <w:i/>
          <w:sz w:val="24"/>
          <w:szCs w:val="24"/>
          <w:lang w:val="en-US" w:eastAsia="es-ES"/>
        </w:rPr>
        <w:t>,</w:t>
      </w:r>
      <w:r w:rsidR="00EB513C" w:rsidRPr="00B30BB6">
        <w:rPr>
          <w:sz w:val="24"/>
          <w:szCs w:val="24"/>
          <w:lang w:val="en-US" w:eastAsia="es-ES"/>
        </w:rPr>
        <w:t xml:space="preserve"> </w:t>
      </w:r>
      <w:r w:rsidR="006220D0" w:rsidRPr="00B30BB6">
        <w:rPr>
          <w:rFonts w:ascii="Times New Roman" w:hAnsi="Times New Roman"/>
          <w:i/>
          <w:sz w:val="24"/>
          <w:szCs w:val="24"/>
          <w:lang w:val="en-US"/>
        </w:rPr>
        <w:t>76</w:t>
      </w:r>
      <w:r w:rsidR="006220D0" w:rsidRPr="00F91082">
        <w:rPr>
          <w:rFonts w:ascii="Times New Roman" w:hAnsi="Times New Roman"/>
          <w:sz w:val="24"/>
          <w:szCs w:val="24"/>
          <w:lang w:val="en-US"/>
        </w:rPr>
        <w:t>(10)</w:t>
      </w:r>
      <w:r w:rsidR="006220D0" w:rsidRPr="00B30BB6">
        <w:rPr>
          <w:rFonts w:ascii="Times New Roman" w:hAnsi="Times New Roman"/>
          <w:sz w:val="24"/>
          <w:szCs w:val="24"/>
          <w:lang w:val="en-US"/>
        </w:rPr>
        <w:t>,</w:t>
      </w:r>
      <w:r w:rsidRPr="00B30BB6">
        <w:rPr>
          <w:rFonts w:ascii="Times New Roman" w:hAnsi="Times New Roman"/>
          <w:sz w:val="24"/>
          <w:szCs w:val="24"/>
          <w:lang w:val="en-US"/>
        </w:rPr>
        <w:t xml:space="preserve"> 5269-5273. </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Neilan, B., Jacobs</w:t>
      </w:r>
      <w:r w:rsidR="006220D0" w:rsidRPr="00B30BB6">
        <w:rPr>
          <w:lang w:val="en-US"/>
        </w:rPr>
        <w:t>, D.</w:t>
      </w:r>
      <w:r w:rsidR="002956F3">
        <w:rPr>
          <w:lang w:val="en-US"/>
        </w:rPr>
        <w:t>,</w:t>
      </w:r>
      <w:r w:rsidRPr="00B30BB6">
        <w:rPr>
          <w:lang w:val="en-US"/>
        </w:rPr>
        <w:t xml:space="preserve"> &amp; Goodman</w:t>
      </w:r>
      <w:r w:rsidR="006220D0" w:rsidRPr="00B30BB6">
        <w:rPr>
          <w:lang w:val="en-US"/>
        </w:rPr>
        <w:t>, A</w:t>
      </w:r>
      <w:r w:rsidRPr="00B30BB6">
        <w:rPr>
          <w:lang w:val="en-US"/>
        </w:rPr>
        <w:t xml:space="preserve">. </w:t>
      </w:r>
      <w:r w:rsidR="006220D0" w:rsidRPr="00B30BB6">
        <w:rPr>
          <w:lang w:val="en-US"/>
        </w:rPr>
        <w:t>(</w:t>
      </w:r>
      <w:r w:rsidRPr="00B30BB6">
        <w:rPr>
          <w:lang w:val="en-US"/>
        </w:rPr>
        <w:t>1995</w:t>
      </w:r>
      <w:r w:rsidR="006220D0" w:rsidRPr="00B30BB6">
        <w:rPr>
          <w:lang w:val="en-US"/>
        </w:rPr>
        <w:t>)</w:t>
      </w:r>
      <w:r w:rsidRPr="00B30BB6">
        <w:rPr>
          <w:lang w:val="en-US"/>
        </w:rPr>
        <w:t>.</w:t>
      </w:r>
      <w:proofErr w:type="gramEnd"/>
      <w:r w:rsidRPr="00B30BB6">
        <w:rPr>
          <w:lang w:val="en-US"/>
        </w:rPr>
        <w:t xml:space="preserve"> </w:t>
      </w:r>
      <w:proofErr w:type="gramStart"/>
      <w:r w:rsidRPr="00B30BB6">
        <w:rPr>
          <w:lang w:val="en-US"/>
        </w:rPr>
        <w:t>Genetic diversity and phylogeny of toxic cyanobacteria determined by DNA polymorphisms within the phycocyanin locus.</w:t>
      </w:r>
      <w:proofErr w:type="gramEnd"/>
      <w:r w:rsidRPr="00B30BB6">
        <w:rPr>
          <w:lang w:val="en-US"/>
        </w:rPr>
        <w:t xml:space="preserve"> </w:t>
      </w:r>
      <w:r w:rsidRPr="00B30BB6">
        <w:rPr>
          <w:i/>
          <w:lang w:val="en-US"/>
        </w:rPr>
        <w:t>Applied and Environmental Microbiology</w:t>
      </w:r>
      <w:r w:rsidR="00C92282" w:rsidRPr="00B30BB6">
        <w:rPr>
          <w:i/>
          <w:lang w:val="en-US"/>
        </w:rPr>
        <w:t>,</w:t>
      </w:r>
      <w:r w:rsidR="009913EA" w:rsidRPr="00B30BB6">
        <w:rPr>
          <w:lang w:val="en-US"/>
        </w:rPr>
        <w:t xml:space="preserve"> </w:t>
      </w:r>
      <w:r w:rsidR="009913EA" w:rsidRPr="00B30BB6">
        <w:rPr>
          <w:i/>
          <w:lang w:val="en-US"/>
        </w:rPr>
        <w:t>61</w:t>
      </w:r>
      <w:r w:rsidR="009913EA" w:rsidRPr="00B30BB6">
        <w:rPr>
          <w:lang w:val="en-US"/>
        </w:rPr>
        <w:t>, 3875-</w:t>
      </w:r>
      <w:r w:rsidRPr="00B30BB6">
        <w:rPr>
          <w:lang w:val="en-US"/>
        </w:rPr>
        <w:t>3883.</w:t>
      </w:r>
    </w:p>
    <w:p w:rsidR="00442EEB" w:rsidRPr="00B30BB6"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0B53AB"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r w:rsidRPr="000A4EE0">
        <w:rPr>
          <w:lang w:val="es-CR"/>
        </w:rPr>
        <w:t>Ngwa, F., Madramootoo</w:t>
      </w:r>
      <w:r w:rsidR="009913EA" w:rsidRPr="000A4EE0">
        <w:rPr>
          <w:lang w:val="es-CR"/>
        </w:rPr>
        <w:t>, C.</w:t>
      </w:r>
      <w:r w:rsidR="00F91082" w:rsidRPr="000A4EE0">
        <w:rPr>
          <w:lang w:val="es-CR"/>
        </w:rPr>
        <w:t>,</w:t>
      </w:r>
      <w:r w:rsidRPr="000A4EE0">
        <w:rPr>
          <w:lang w:val="es-CR"/>
        </w:rPr>
        <w:t xml:space="preserve"> &amp;</w:t>
      </w:r>
      <w:r w:rsidR="009913EA" w:rsidRPr="000A4EE0">
        <w:rPr>
          <w:lang w:val="es-CR"/>
        </w:rPr>
        <w:t xml:space="preserve"> </w:t>
      </w:r>
      <w:r w:rsidRPr="000A4EE0">
        <w:rPr>
          <w:lang w:val="es-CR"/>
        </w:rPr>
        <w:t>Jabaji</w:t>
      </w:r>
      <w:r w:rsidR="009913EA" w:rsidRPr="000A4EE0">
        <w:rPr>
          <w:lang w:val="es-CR"/>
        </w:rPr>
        <w:t>, S</w:t>
      </w:r>
      <w:r w:rsidRPr="000A4EE0">
        <w:rPr>
          <w:lang w:val="es-CR"/>
        </w:rPr>
        <w:t xml:space="preserve">. </w:t>
      </w:r>
      <w:r w:rsidR="009913EA" w:rsidRPr="000A4EE0">
        <w:rPr>
          <w:lang w:val="es-CR"/>
        </w:rPr>
        <w:t>(</w:t>
      </w:r>
      <w:r w:rsidRPr="000A4EE0">
        <w:rPr>
          <w:lang w:val="es-CR"/>
        </w:rPr>
        <w:t>2012</w:t>
      </w:r>
      <w:r w:rsidR="009913EA" w:rsidRPr="000A4EE0">
        <w:rPr>
          <w:lang w:val="es-CR"/>
        </w:rPr>
        <w:t>)</w:t>
      </w:r>
      <w:r w:rsidRPr="000A4EE0">
        <w:rPr>
          <w:lang w:val="es-CR"/>
        </w:rPr>
        <w:t xml:space="preserve">. </w:t>
      </w:r>
      <w:proofErr w:type="gramStart"/>
      <w:r w:rsidRPr="000A4EE0">
        <w:rPr>
          <w:lang w:val="en-US"/>
        </w:rPr>
        <w:t xml:space="preserve">Monitoring toxigenic </w:t>
      </w:r>
      <w:r w:rsidRPr="000A4EE0">
        <w:rPr>
          <w:rStyle w:val="nfasis"/>
          <w:lang w:val="en-US"/>
        </w:rPr>
        <w:t>Microcystis</w:t>
      </w:r>
      <w:r w:rsidRPr="000A4EE0">
        <w:rPr>
          <w:lang w:val="en-US"/>
        </w:rPr>
        <w:t xml:space="preserve"> strains in the Missisquoi bay, Quebec, by PCR targeting multiple toxic gene loci.</w:t>
      </w:r>
      <w:proofErr w:type="gramEnd"/>
      <w:r w:rsidRPr="000A4EE0">
        <w:rPr>
          <w:lang w:val="en-US"/>
        </w:rPr>
        <w:t xml:space="preserve"> </w:t>
      </w:r>
      <w:proofErr w:type="gramStart"/>
      <w:r w:rsidRPr="000A4EE0">
        <w:rPr>
          <w:i/>
          <w:lang w:val="en-US"/>
        </w:rPr>
        <w:t>Environ</w:t>
      </w:r>
      <w:r w:rsidR="008210B5" w:rsidRPr="000A4EE0">
        <w:rPr>
          <w:i/>
          <w:lang w:val="en-US"/>
        </w:rPr>
        <w:t>mental</w:t>
      </w:r>
      <w:r w:rsidRPr="000A4EE0">
        <w:rPr>
          <w:i/>
          <w:lang w:val="en-US"/>
        </w:rPr>
        <w:t xml:space="preserve"> Toxicol</w:t>
      </w:r>
      <w:r w:rsidR="008210B5" w:rsidRPr="000A4EE0">
        <w:rPr>
          <w:i/>
          <w:lang w:val="en-US"/>
        </w:rPr>
        <w:t>ogy.</w:t>
      </w:r>
      <w:proofErr w:type="gramEnd"/>
      <w:r w:rsidR="000A4EE0" w:rsidRPr="000A4EE0">
        <w:rPr>
          <w:lang w:val="en-US"/>
        </w:rPr>
        <w:t xml:space="preserve"> </w:t>
      </w:r>
      <w:proofErr w:type="gramStart"/>
      <w:r w:rsidR="000A4EE0" w:rsidRPr="000A4EE0">
        <w:rPr>
          <w:lang w:val="en-US"/>
        </w:rPr>
        <w:t>doi</w:t>
      </w:r>
      <w:proofErr w:type="gramEnd"/>
      <w:r w:rsidR="000A4EE0" w:rsidRPr="000A4EE0">
        <w:rPr>
          <w:lang w:val="en-US"/>
        </w:rPr>
        <w:t>: 10.1002/tox.21770</w:t>
      </w:r>
    </w:p>
    <w:p w:rsidR="00442EEB" w:rsidRPr="000B53AB" w:rsidRDefault="00442EEB" w:rsidP="00E7238C">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NormalWeb"/>
        <w:tabs>
          <w:tab w:val="left" w:pos="709"/>
        </w:tabs>
        <w:spacing w:before="2" w:after="2"/>
        <w:jc w:val="both"/>
        <w:rPr>
          <w:rFonts w:ascii="Times New Roman" w:hAnsi="Times New Roman"/>
          <w:sz w:val="24"/>
          <w:lang w:val="en-US"/>
        </w:rPr>
      </w:pPr>
      <w:proofErr w:type="gramStart"/>
      <w:r w:rsidRPr="000B53AB">
        <w:rPr>
          <w:rFonts w:ascii="Times New Roman" w:hAnsi="Times New Roman"/>
          <w:color w:val="211E1E"/>
          <w:sz w:val="24"/>
          <w:szCs w:val="16"/>
          <w:lang w:val="en-US"/>
        </w:rPr>
        <w:t>Nikolausz, M., Sipos</w:t>
      </w:r>
      <w:r w:rsidR="009913EA" w:rsidRPr="000B53AB">
        <w:rPr>
          <w:rFonts w:ascii="Times New Roman" w:hAnsi="Times New Roman"/>
          <w:color w:val="211E1E"/>
          <w:sz w:val="24"/>
          <w:szCs w:val="16"/>
          <w:lang w:val="en-US"/>
        </w:rPr>
        <w:t>, R.</w:t>
      </w:r>
      <w:r w:rsidRPr="000B53AB">
        <w:rPr>
          <w:rFonts w:ascii="Times New Roman" w:hAnsi="Times New Roman"/>
          <w:color w:val="211E1E"/>
          <w:sz w:val="24"/>
          <w:szCs w:val="16"/>
          <w:lang w:val="en-US"/>
        </w:rPr>
        <w:t>, Revesz</w:t>
      </w:r>
      <w:r w:rsidR="00542F99" w:rsidRPr="000B53AB">
        <w:rPr>
          <w:rFonts w:ascii="Times New Roman" w:hAnsi="Times New Roman"/>
          <w:color w:val="211E1E"/>
          <w:sz w:val="24"/>
          <w:szCs w:val="16"/>
          <w:lang w:val="en-US"/>
        </w:rPr>
        <w:t>, S.</w:t>
      </w:r>
      <w:r w:rsidRPr="000B53AB">
        <w:rPr>
          <w:rFonts w:ascii="Times New Roman" w:hAnsi="Times New Roman"/>
          <w:color w:val="211E1E"/>
          <w:sz w:val="24"/>
          <w:szCs w:val="16"/>
          <w:lang w:val="en-US"/>
        </w:rPr>
        <w:t>, Szekely</w:t>
      </w:r>
      <w:r w:rsidR="00542F99" w:rsidRPr="000B53AB">
        <w:rPr>
          <w:rFonts w:ascii="Times New Roman" w:hAnsi="Times New Roman"/>
          <w:color w:val="211E1E"/>
          <w:sz w:val="24"/>
          <w:szCs w:val="16"/>
          <w:lang w:val="en-US"/>
        </w:rPr>
        <w:t>, A.</w:t>
      </w:r>
      <w:r w:rsidR="00F91082">
        <w:rPr>
          <w:rFonts w:ascii="Times New Roman" w:hAnsi="Times New Roman"/>
          <w:color w:val="211E1E"/>
          <w:sz w:val="24"/>
          <w:szCs w:val="16"/>
          <w:lang w:val="en-US"/>
        </w:rPr>
        <w:t>,</w:t>
      </w:r>
      <w:r w:rsidRPr="000B53AB">
        <w:rPr>
          <w:rFonts w:ascii="Times New Roman" w:hAnsi="Times New Roman"/>
          <w:color w:val="211E1E"/>
          <w:sz w:val="24"/>
          <w:szCs w:val="16"/>
          <w:lang w:val="en-US"/>
        </w:rPr>
        <w:t xml:space="preserve"> &amp; Marialigeti</w:t>
      </w:r>
      <w:r w:rsidR="00542F99" w:rsidRPr="000B53AB">
        <w:rPr>
          <w:rFonts w:ascii="Times New Roman" w:hAnsi="Times New Roman"/>
          <w:color w:val="211E1E"/>
          <w:sz w:val="24"/>
          <w:szCs w:val="16"/>
          <w:lang w:val="en-US"/>
        </w:rPr>
        <w:t>, K</w:t>
      </w:r>
      <w:r w:rsidRPr="000B53AB">
        <w:rPr>
          <w:rFonts w:ascii="Times New Roman" w:hAnsi="Times New Roman"/>
          <w:color w:val="211E1E"/>
          <w:sz w:val="24"/>
          <w:szCs w:val="16"/>
          <w:lang w:val="en-US"/>
        </w:rPr>
        <w:t xml:space="preserve">. </w:t>
      </w:r>
      <w:r w:rsidR="00542F99" w:rsidRPr="000B53AB">
        <w:rPr>
          <w:rFonts w:ascii="Times New Roman" w:hAnsi="Times New Roman"/>
          <w:color w:val="211E1E"/>
          <w:sz w:val="24"/>
          <w:szCs w:val="16"/>
          <w:lang w:val="en-US"/>
        </w:rPr>
        <w:t>(</w:t>
      </w:r>
      <w:r w:rsidRPr="000B53AB">
        <w:rPr>
          <w:rFonts w:ascii="Times New Roman" w:hAnsi="Times New Roman"/>
          <w:color w:val="211E1E"/>
          <w:sz w:val="24"/>
          <w:szCs w:val="16"/>
          <w:lang w:val="en-US"/>
        </w:rPr>
        <w:t>2005</w:t>
      </w:r>
      <w:r w:rsidR="00542F99" w:rsidRPr="000B53AB">
        <w:rPr>
          <w:rFonts w:ascii="Times New Roman" w:hAnsi="Times New Roman"/>
          <w:color w:val="211E1E"/>
          <w:sz w:val="24"/>
          <w:szCs w:val="16"/>
          <w:lang w:val="en-US"/>
        </w:rPr>
        <w:t>)</w:t>
      </w:r>
      <w:r w:rsidRPr="000B53AB">
        <w:rPr>
          <w:rFonts w:ascii="Times New Roman" w:hAnsi="Times New Roman"/>
          <w:color w:val="211E1E"/>
          <w:sz w:val="24"/>
          <w:szCs w:val="16"/>
          <w:lang w:val="en-US"/>
        </w:rPr>
        <w:t>.</w:t>
      </w:r>
      <w:proofErr w:type="gramEnd"/>
      <w:r w:rsidRPr="000B53AB">
        <w:rPr>
          <w:rFonts w:ascii="Times New Roman" w:hAnsi="Times New Roman"/>
          <w:color w:val="211E1E"/>
          <w:sz w:val="24"/>
          <w:szCs w:val="16"/>
          <w:lang w:val="en-US"/>
        </w:rPr>
        <w:t xml:space="preserve"> </w:t>
      </w:r>
      <w:r w:rsidRPr="00B30BB6">
        <w:rPr>
          <w:rFonts w:ascii="Times New Roman" w:hAnsi="Times New Roman"/>
          <w:color w:val="211E1E"/>
          <w:sz w:val="24"/>
          <w:szCs w:val="16"/>
          <w:lang w:val="en-US"/>
        </w:rPr>
        <w:t xml:space="preserve">Observation of bias associated with re-amplification of DNA isolated from denaturing gels. </w:t>
      </w:r>
      <w:r w:rsidRPr="00B30BB6">
        <w:rPr>
          <w:rFonts w:ascii="Times New Roman" w:hAnsi="Times New Roman"/>
          <w:i/>
          <w:color w:val="211E1E"/>
          <w:sz w:val="24"/>
          <w:szCs w:val="16"/>
          <w:lang w:val="en-US"/>
        </w:rPr>
        <w:t>FEMS Microbiol</w:t>
      </w:r>
      <w:r w:rsidR="001B0505" w:rsidRPr="00B30BB6">
        <w:rPr>
          <w:rFonts w:ascii="Times New Roman" w:hAnsi="Times New Roman"/>
          <w:i/>
          <w:color w:val="211E1E"/>
          <w:sz w:val="24"/>
          <w:szCs w:val="16"/>
          <w:lang w:val="en-US"/>
        </w:rPr>
        <w:t>ogy</w:t>
      </w:r>
      <w:r w:rsidRPr="00B30BB6">
        <w:rPr>
          <w:rFonts w:ascii="Times New Roman" w:hAnsi="Times New Roman"/>
          <w:i/>
          <w:color w:val="211E1E"/>
          <w:sz w:val="24"/>
          <w:szCs w:val="16"/>
          <w:lang w:val="en-US"/>
        </w:rPr>
        <w:t xml:space="preserve"> Lett</w:t>
      </w:r>
      <w:r w:rsidR="001B0505" w:rsidRPr="00B30BB6">
        <w:rPr>
          <w:rFonts w:ascii="Times New Roman" w:hAnsi="Times New Roman"/>
          <w:i/>
          <w:color w:val="211E1E"/>
          <w:sz w:val="24"/>
          <w:szCs w:val="16"/>
          <w:lang w:val="en-US"/>
        </w:rPr>
        <w:t>ers</w:t>
      </w:r>
      <w:r w:rsidR="00A74B34" w:rsidRPr="00B30BB6">
        <w:rPr>
          <w:rFonts w:ascii="Times New Roman" w:hAnsi="Times New Roman"/>
          <w:i/>
          <w:color w:val="211E1E"/>
          <w:sz w:val="24"/>
          <w:szCs w:val="16"/>
          <w:lang w:val="en-US"/>
        </w:rPr>
        <w:t>,</w:t>
      </w:r>
      <w:r w:rsidRPr="00B30BB6">
        <w:rPr>
          <w:rFonts w:ascii="Times New Roman" w:hAnsi="Times New Roman"/>
          <w:i/>
          <w:color w:val="211E1E"/>
          <w:sz w:val="24"/>
          <w:szCs w:val="16"/>
          <w:lang w:val="en-US"/>
        </w:rPr>
        <w:t xml:space="preserve"> 2</w:t>
      </w:r>
      <w:r w:rsidR="00542F99" w:rsidRPr="00B30BB6">
        <w:rPr>
          <w:rFonts w:ascii="Times New Roman" w:hAnsi="Times New Roman"/>
          <w:i/>
          <w:color w:val="211E1E"/>
          <w:sz w:val="24"/>
          <w:szCs w:val="16"/>
          <w:lang w:val="en-US"/>
        </w:rPr>
        <w:t>44</w:t>
      </w:r>
      <w:r w:rsidR="00542F99" w:rsidRPr="00B30BB6">
        <w:rPr>
          <w:rFonts w:ascii="Times New Roman" w:hAnsi="Times New Roman"/>
          <w:color w:val="211E1E"/>
          <w:sz w:val="24"/>
          <w:szCs w:val="16"/>
          <w:lang w:val="en-US"/>
        </w:rPr>
        <w:t>, 385-</w:t>
      </w:r>
      <w:r w:rsidR="006A17A7">
        <w:rPr>
          <w:rFonts w:ascii="Times New Roman" w:hAnsi="Times New Roman"/>
          <w:color w:val="211E1E"/>
          <w:sz w:val="24"/>
          <w:szCs w:val="16"/>
          <w:lang w:val="en-US"/>
        </w:rPr>
        <w:t>390.</w:t>
      </w: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ES"/>
        </w:rPr>
      </w:pPr>
      <w:r w:rsidRPr="00F91082">
        <w:rPr>
          <w:lang w:val="es-CR"/>
        </w:rPr>
        <w:t>Nübel, U., Garcia-Pichel</w:t>
      </w:r>
      <w:r w:rsidR="00AC20AC" w:rsidRPr="00F91082">
        <w:rPr>
          <w:lang w:val="es-CR"/>
        </w:rPr>
        <w:t>, F.</w:t>
      </w:r>
      <w:r w:rsidR="00F91082" w:rsidRPr="00F91082">
        <w:rPr>
          <w:lang w:val="es-CR"/>
        </w:rPr>
        <w:t>,</w:t>
      </w:r>
      <w:r w:rsidRPr="00F91082">
        <w:rPr>
          <w:lang w:val="es-CR"/>
        </w:rPr>
        <w:t xml:space="preserve"> &amp; Muyzer</w:t>
      </w:r>
      <w:r w:rsidR="00AC20AC" w:rsidRPr="00F91082">
        <w:rPr>
          <w:lang w:val="es-CR"/>
        </w:rPr>
        <w:t>, G</w:t>
      </w:r>
      <w:r w:rsidRPr="00F91082">
        <w:rPr>
          <w:lang w:val="es-CR"/>
        </w:rPr>
        <w:t xml:space="preserve">. </w:t>
      </w:r>
      <w:r w:rsidR="00AC20AC" w:rsidRPr="00F91082">
        <w:rPr>
          <w:lang w:val="es-CR"/>
        </w:rPr>
        <w:t>(</w:t>
      </w:r>
      <w:r w:rsidRPr="00F91082">
        <w:rPr>
          <w:lang w:val="es-CR"/>
        </w:rPr>
        <w:t>1997</w:t>
      </w:r>
      <w:r w:rsidR="00AC20AC" w:rsidRPr="00F91082">
        <w:rPr>
          <w:lang w:val="es-CR"/>
        </w:rPr>
        <w:t>)</w:t>
      </w:r>
      <w:r w:rsidRPr="00F91082">
        <w:rPr>
          <w:lang w:val="es-CR"/>
        </w:rPr>
        <w:t xml:space="preserve">. </w:t>
      </w:r>
      <w:proofErr w:type="gramStart"/>
      <w:r w:rsidRPr="00B30BB6">
        <w:rPr>
          <w:lang w:val="en-US"/>
        </w:rPr>
        <w:t>PCR primers to amplify 16S rRNA genes from cyanobacteria.</w:t>
      </w:r>
      <w:proofErr w:type="gramEnd"/>
      <w:r w:rsidRPr="00B30BB6">
        <w:rPr>
          <w:lang w:val="en-US"/>
        </w:rPr>
        <w:t xml:space="preserve"> </w:t>
      </w:r>
      <w:r w:rsidRPr="00B30BB6">
        <w:rPr>
          <w:rStyle w:val="citation-abbreviation"/>
          <w:i/>
        </w:rPr>
        <w:t>Appl</w:t>
      </w:r>
      <w:r w:rsidR="001B0505" w:rsidRPr="00B30BB6">
        <w:rPr>
          <w:rStyle w:val="citation-abbreviation"/>
          <w:i/>
        </w:rPr>
        <w:t>ied and</w:t>
      </w:r>
      <w:r w:rsidRPr="00B30BB6">
        <w:rPr>
          <w:rStyle w:val="citation-abbreviation"/>
          <w:i/>
        </w:rPr>
        <w:t xml:space="preserve"> Environ</w:t>
      </w:r>
      <w:r w:rsidR="001B0505" w:rsidRPr="00B30BB6">
        <w:rPr>
          <w:rStyle w:val="citation-abbreviation"/>
          <w:i/>
        </w:rPr>
        <w:t>mental</w:t>
      </w:r>
      <w:r w:rsidRPr="00B30BB6">
        <w:rPr>
          <w:rStyle w:val="citation-abbreviation"/>
          <w:i/>
        </w:rPr>
        <w:t xml:space="preserve"> Microbiol</w:t>
      </w:r>
      <w:r w:rsidR="001B0505" w:rsidRPr="00B30BB6">
        <w:rPr>
          <w:rStyle w:val="citation-abbreviation"/>
          <w:i/>
        </w:rPr>
        <w:t>ogy</w:t>
      </w:r>
      <w:r w:rsidR="00A74B34" w:rsidRPr="00B30BB6">
        <w:rPr>
          <w:rStyle w:val="citation-abbreviation"/>
          <w:i/>
        </w:rPr>
        <w:t>,</w:t>
      </w:r>
      <w:r w:rsidRPr="00B30BB6">
        <w:rPr>
          <w:rStyle w:val="citation-abbreviation"/>
          <w:i/>
        </w:rPr>
        <w:t xml:space="preserve"> </w:t>
      </w:r>
      <w:r w:rsidR="00AC20AC" w:rsidRPr="00B30BB6">
        <w:rPr>
          <w:i/>
          <w:lang w:val="es-ES"/>
        </w:rPr>
        <w:t>63</w:t>
      </w:r>
      <w:r w:rsidR="00AC20AC" w:rsidRPr="00F91082">
        <w:rPr>
          <w:lang w:val="es-ES"/>
        </w:rPr>
        <w:t>(8)</w:t>
      </w:r>
      <w:r w:rsidR="001B0505" w:rsidRPr="00B30BB6">
        <w:rPr>
          <w:lang w:val="es-ES"/>
        </w:rPr>
        <w:t xml:space="preserve">, </w:t>
      </w:r>
      <w:r w:rsidR="00AC20AC" w:rsidRPr="00B30BB6">
        <w:rPr>
          <w:lang w:val="es-ES"/>
        </w:rPr>
        <w:t>3327-</w:t>
      </w:r>
      <w:r w:rsidR="006A17A7">
        <w:rPr>
          <w:lang w:val="es-ES"/>
        </w:rPr>
        <w:t>3332.</w:t>
      </w:r>
    </w:p>
    <w:p w:rsidR="00442EEB" w:rsidRPr="00B30BB6" w:rsidRDefault="00442EEB" w:rsidP="000B53AB">
      <w:pPr>
        <w:pStyle w:val="NormalWeb"/>
        <w:tabs>
          <w:tab w:val="left" w:pos="709"/>
        </w:tabs>
        <w:spacing w:before="2" w:after="2"/>
        <w:jc w:val="both"/>
        <w:rPr>
          <w:rFonts w:ascii="Times New Roman" w:eastAsia="ヒラギノ角ゴ Pro W3" w:hAnsi="Times New Roman"/>
          <w:color w:val="000000"/>
          <w:sz w:val="24"/>
          <w:u w:color="000000"/>
          <w:lang w:val="es-ES"/>
        </w:rPr>
      </w:pPr>
    </w:p>
    <w:p w:rsidR="00442EEB" w:rsidRPr="000B53AB" w:rsidRDefault="00442EEB" w:rsidP="000B53AB">
      <w:pPr>
        <w:pStyle w:val="NormalWeb"/>
        <w:tabs>
          <w:tab w:val="left" w:pos="709"/>
        </w:tabs>
        <w:spacing w:before="2" w:after="2"/>
        <w:jc w:val="both"/>
        <w:rPr>
          <w:rFonts w:ascii="Times New Roman" w:hAnsi="Times New Roman"/>
          <w:sz w:val="24"/>
          <w:lang w:val="es-CR"/>
        </w:rPr>
      </w:pPr>
      <w:r w:rsidRPr="00B30BB6">
        <w:rPr>
          <w:rFonts w:ascii="Times New Roman" w:hAnsi="Times New Roman"/>
          <w:sz w:val="24"/>
        </w:rPr>
        <w:t>Otaya, L., Vásquez</w:t>
      </w:r>
      <w:r w:rsidR="00112EAE" w:rsidRPr="00B30BB6">
        <w:rPr>
          <w:rFonts w:ascii="Times New Roman" w:hAnsi="Times New Roman"/>
          <w:sz w:val="24"/>
        </w:rPr>
        <w:t>, G.</w:t>
      </w:r>
      <w:r w:rsidR="00F91082">
        <w:rPr>
          <w:rFonts w:ascii="Times New Roman" w:hAnsi="Times New Roman"/>
          <w:sz w:val="24"/>
        </w:rPr>
        <w:t>,</w:t>
      </w:r>
      <w:r w:rsidRPr="00B30BB6">
        <w:rPr>
          <w:rFonts w:ascii="Times New Roman" w:hAnsi="Times New Roman"/>
          <w:sz w:val="24"/>
        </w:rPr>
        <w:t xml:space="preserve"> &amp;</w:t>
      </w:r>
      <w:r w:rsidR="00112EAE" w:rsidRPr="00B30BB6">
        <w:rPr>
          <w:rFonts w:ascii="Times New Roman" w:hAnsi="Times New Roman"/>
          <w:sz w:val="24"/>
        </w:rPr>
        <w:t xml:space="preserve"> </w:t>
      </w:r>
      <w:r w:rsidRPr="00B30BB6">
        <w:rPr>
          <w:rFonts w:ascii="Times New Roman" w:hAnsi="Times New Roman"/>
          <w:sz w:val="24"/>
        </w:rPr>
        <w:t>Bustamante</w:t>
      </w:r>
      <w:r w:rsidR="00112EAE" w:rsidRPr="00B30BB6">
        <w:rPr>
          <w:rFonts w:ascii="Times New Roman" w:hAnsi="Times New Roman"/>
          <w:sz w:val="24"/>
        </w:rPr>
        <w:t>, G</w:t>
      </w:r>
      <w:r w:rsidRPr="00B30BB6">
        <w:rPr>
          <w:rFonts w:ascii="Times New Roman" w:hAnsi="Times New Roman"/>
          <w:sz w:val="24"/>
        </w:rPr>
        <w:t xml:space="preserve">. </w:t>
      </w:r>
      <w:r w:rsidR="00112EAE" w:rsidRPr="00B30BB6">
        <w:rPr>
          <w:rFonts w:ascii="Times New Roman" w:hAnsi="Times New Roman"/>
          <w:sz w:val="24"/>
        </w:rPr>
        <w:t>(</w:t>
      </w:r>
      <w:r w:rsidRPr="00B30BB6">
        <w:rPr>
          <w:rFonts w:ascii="Times New Roman" w:hAnsi="Times New Roman"/>
          <w:sz w:val="24"/>
        </w:rPr>
        <w:t>2008</w:t>
      </w:r>
      <w:r w:rsidR="00112EAE" w:rsidRPr="00B30BB6">
        <w:rPr>
          <w:rFonts w:ascii="Times New Roman" w:hAnsi="Times New Roman"/>
          <w:sz w:val="24"/>
        </w:rPr>
        <w:t>)</w:t>
      </w:r>
      <w:r w:rsidRPr="00B30BB6">
        <w:rPr>
          <w:rFonts w:ascii="Times New Roman" w:hAnsi="Times New Roman"/>
          <w:sz w:val="24"/>
        </w:rPr>
        <w:t xml:space="preserve">. </w:t>
      </w:r>
      <w:r w:rsidRPr="00B30BB6">
        <w:rPr>
          <w:rFonts w:ascii="Times New Roman" w:hAnsi="Times New Roman"/>
          <w:bCs/>
          <w:sz w:val="24"/>
          <w:szCs w:val="22"/>
        </w:rPr>
        <w:t xml:space="preserve">Estimación de la oferta hídrica con información escasa en ecosistemas estratégicos. </w:t>
      </w:r>
      <w:r w:rsidRPr="000B53AB">
        <w:rPr>
          <w:rFonts w:ascii="Times New Roman" w:hAnsi="Times New Roman"/>
          <w:i/>
          <w:sz w:val="24"/>
          <w:szCs w:val="14"/>
          <w:lang w:val="es-CR"/>
        </w:rPr>
        <w:t>Rev</w:t>
      </w:r>
      <w:r w:rsidR="00CA6DB7" w:rsidRPr="000B53AB">
        <w:rPr>
          <w:rFonts w:ascii="Times New Roman" w:hAnsi="Times New Roman"/>
          <w:i/>
          <w:sz w:val="24"/>
          <w:szCs w:val="14"/>
          <w:lang w:val="es-CR"/>
        </w:rPr>
        <w:t xml:space="preserve">ista </w:t>
      </w:r>
      <w:r w:rsidRPr="000B53AB">
        <w:rPr>
          <w:rFonts w:ascii="Times New Roman" w:hAnsi="Times New Roman"/>
          <w:i/>
          <w:sz w:val="24"/>
          <w:szCs w:val="14"/>
          <w:lang w:val="es-CR"/>
        </w:rPr>
        <w:t>Fac</w:t>
      </w:r>
      <w:r w:rsidR="00E45BC6" w:rsidRPr="000B53AB">
        <w:rPr>
          <w:rFonts w:ascii="Times New Roman" w:hAnsi="Times New Roman"/>
          <w:i/>
          <w:sz w:val="24"/>
          <w:szCs w:val="14"/>
          <w:lang w:val="es-CR"/>
        </w:rPr>
        <w:t>ultad</w:t>
      </w:r>
      <w:r w:rsidRPr="000B53AB">
        <w:rPr>
          <w:rFonts w:ascii="Times New Roman" w:hAnsi="Times New Roman"/>
          <w:i/>
          <w:sz w:val="24"/>
          <w:szCs w:val="14"/>
          <w:lang w:val="es-CR"/>
        </w:rPr>
        <w:t xml:space="preserve"> Na</w:t>
      </w:r>
      <w:r w:rsidR="00E45BC6" w:rsidRPr="000B53AB">
        <w:rPr>
          <w:rFonts w:ascii="Times New Roman" w:hAnsi="Times New Roman"/>
          <w:i/>
          <w:sz w:val="24"/>
          <w:szCs w:val="14"/>
          <w:lang w:val="es-CR"/>
        </w:rPr>
        <w:t>cional de</w:t>
      </w:r>
      <w:r w:rsidRPr="000B53AB">
        <w:rPr>
          <w:rFonts w:ascii="Times New Roman" w:hAnsi="Times New Roman"/>
          <w:i/>
          <w:sz w:val="24"/>
          <w:szCs w:val="14"/>
          <w:lang w:val="es-CR"/>
        </w:rPr>
        <w:t xml:space="preserve"> Agr</w:t>
      </w:r>
      <w:r w:rsidR="00E45BC6" w:rsidRPr="000B53AB">
        <w:rPr>
          <w:rFonts w:ascii="Times New Roman" w:hAnsi="Times New Roman"/>
          <w:i/>
          <w:sz w:val="24"/>
          <w:szCs w:val="14"/>
          <w:lang w:val="es-CR"/>
        </w:rPr>
        <w:t>onomía</w:t>
      </w:r>
      <w:r w:rsidR="00CA6DB7" w:rsidRPr="000B53AB">
        <w:rPr>
          <w:rFonts w:ascii="Times New Roman" w:hAnsi="Times New Roman"/>
          <w:i/>
          <w:sz w:val="24"/>
          <w:szCs w:val="14"/>
          <w:lang w:val="es-CR"/>
        </w:rPr>
        <w:t xml:space="preserve"> Medellín</w:t>
      </w:r>
      <w:r w:rsidR="00A74B34" w:rsidRPr="000B53AB">
        <w:rPr>
          <w:rFonts w:ascii="Times New Roman" w:hAnsi="Times New Roman"/>
          <w:i/>
          <w:sz w:val="24"/>
          <w:szCs w:val="14"/>
          <w:lang w:val="es-CR"/>
        </w:rPr>
        <w:t>,</w:t>
      </w:r>
      <w:r w:rsidRPr="000B53AB">
        <w:rPr>
          <w:rFonts w:ascii="Times New Roman" w:hAnsi="Times New Roman"/>
          <w:i/>
          <w:sz w:val="24"/>
          <w:szCs w:val="14"/>
          <w:lang w:val="es-CR"/>
        </w:rPr>
        <w:t xml:space="preserve"> </w:t>
      </w:r>
      <w:r w:rsidR="00464FBE" w:rsidRPr="000B53AB">
        <w:rPr>
          <w:rFonts w:ascii="Times New Roman" w:hAnsi="Times New Roman"/>
          <w:i/>
          <w:sz w:val="24"/>
          <w:szCs w:val="14"/>
          <w:lang w:val="es-CR"/>
        </w:rPr>
        <w:t>61</w:t>
      </w:r>
      <w:r w:rsidR="00464FBE" w:rsidRPr="00F91082">
        <w:rPr>
          <w:rFonts w:ascii="Times New Roman" w:hAnsi="Times New Roman"/>
          <w:sz w:val="24"/>
          <w:szCs w:val="14"/>
          <w:lang w:val="es-CR"/>
        </w:rPr>
        <w:t>(1)</w:t>
      </w:r>
      <w:r w:rsidR="00464FBE" w:rsidRPr="000B53AB">
        <w:rPr>
          <w:rFonts w:ascii="Times New Roman" w:hAnsi="Times New Roman"/>
          <w:sz w:val="24"/>
          <w:szCs w:val="14"/>
          <w:lang w:val="es-CR"/>
        </w:rPr>
        <w:t xml:space="preserve">, </w:t>
      </w:r>
      <w:r w:rsidR="000B53AB">
        <w:rPr>
          <w:rFonts w:ascii="Times New Roman" w:hAnsi="Times New Roman"/>
          <w:sz w:val="24"/>
          <w:szCs w:val="14"/>
          <w:lang w:val="es-CR"/>
        </w:rPr>
        <w:t>4366-4380.</w:t>
      </w:r>
    </w:p>
    <w:p w:rsidR="00442EEB" w:rsidRPr="000B53AB"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R"/>
        </w:rPr>
      </w:pPr>
    </w:p>
    <w:p w:rsidR="00442EEB" w:rsidRPr="00B30BB6" w:rsidRDefault="00442EEB" w:rsidP="000B53AB">
      <w:pPr>
        <w:pStyle w:val="NormalWeb"/>
        <w:tabs>
          <w:tab w:val="left" w:pos="709"/>
        </w:tabs>
        <w:spacing w:before="2" w:after="2"/>
        <w:jc w:val="both"/>
        <w:rPr>
          <w:rFonts w:ascii="Times New Roman" w:hAnsi="Times New Roman"/>
          <w:color w:val="111111"/>
          <w:sz w:val="24"/>
          <w:szCs w:val="16"/>
          <w:lang w:val="en-US"/>
        </w:rPr>
      </w:pPr>
      <w:r w:rsidRPr="000B53AB">
        <w:rPr>
          <w:rFonts w:ascii="Times New Roman" w:hAnsi="Times New Roman"/>
          <w:color w:val="111111"/>
          <w:sz w:val="24"/>
          <w:szCs w:val="24"/>
          <w:lang w:val="es-CR"/>
        </w:rPr>
        <w:t>Ouellette, A., Handy</w:t>
      </w:r>
      <w:r w:rsidR="00112EAE" w:rsidRPr="000B53AB">
        <w:rPr>
          <w:rFonts w:ascii="Times New Roman" w:hAnsi="Times New Roman"/>
          <w:color w:val="111111"/>
          <w:sz w:val="24"/>
          <w:szCs w:val="24"/>
          <w:lang w:val="es-CR"/>
        </w:rPr>
        <w:t>, S.</w:t>
      </w:r>
      <w:r w:rsidR="002956F3">
        <w:rPr>
          <w:rFonts w:ascii="Times New Roman" w:hAnsi="Times New Roman"/>
          <w:color w:val="111111"/>
          <w:sz w:val="24"/>
          <w:szCs w:val="24"/>
          <w:lang w:val="es-CR"/>
        </w:rPr>
        <w:t>,</w:t>
      </w:r>
      <w:r w:rsidRPr="000B53AB">
        <w:rPr>
          <w:rFonts w:ascii="Times New Roman" w:hAnsi="Times New Roman"/>
          <w:color w:val="111111"/>
          <w:sz w:val="24"/>
          <w:szCs w:val="24"/>
          <w:lang w:val="es-CR"/>
        </w:rPr>
        <w:t xml:space="preserve"> &amp; Wilhelm</w:t>
      </w:r>
      <w:r w:rsidR="00112EAE" w:rsidRPr="000B53AB">
        <w:rPr>
          <w:rFonts w:ascii="Times New Roman" w:hAnsi="Times New Roman"/>
          <w:color w:val="111111"/>
          <w:sz w:val="24"/>
          <w:szCs w:val="24"/>
          <w:lang w:val="es-CR"/>
        </w:rPr>
        <w:t>, S</w:t>
      </w:r>
      <w:r w:rsidRPr="000B53AB">
        <w:rPr>
          <w:rFonts w:ascii="Times New Roman" w:hAnsi="Times New Roman"/>
          <w:color w:val="111111"/>
          <w:sz w:val="24"/>
          <w:szCs w:val="24"/>
          <w:lang w:val="es-CR"/>
        </w:rPr>
        <w:t xml:space="preserve">. </w:t>
      </w:r>
      <w:r w:rsidR="00112EAE" w:rsidRPr="000B53AB">
        <w:rPr>
          <w:rFonts w:ascii="Times New Roman" w:hAnsi="Times New Roman"/>
          <w:color w:val="111111"/>
          <w:sz w:val="24"/>
          <w:szCs w:val="24"/>
          <w:lang w:val="es-CR"/>
        </w:rPr>
        <w:t>(</w:t>
      </w:r>
      <w:r w:rsidRPr="000B53AB">
        <w:rPr>
          <w:rFonts w:ascii="Times New Roman" w:hAnsi="Times New Roman"/>
          <w:color w:val="111111"/>
          <w:sz w:val="24"/>
          <w:szCs w:val="24"/>
          <w:lang w:val="es-CR"/>
        </w:rPr>
        <w:t>2006</w:t>
      </w:r>
      <w:r w:rsidR="00112EAE" w:rsidRPr="000B53AB">
        <w:rPr>
          <w:rFonts w:ascii="Times New Roman" w:hAnsi="Times New Roman"/>
          <w:color w:val="111111"/>
          <w:sz w:val="24"/>
          <w:szCs w:val="24"/>
          <w:lang w:val="es-CR"/>
        </w:rPr>
        <w:t>)</w:t>
      </w:r>
      <w:r w:rsidRPr="000B53AB">
        <w:rPr>
          <w:rFonts w:ascii="Times New Roman" w:hAnsi="Times New Roman"/>
          <w:color w:val="111111"/>
          <w:sz w:val="24"/>
          <w:szCs w:val="24"/>
          <w:lang w:val="es-CR"/>
        </w:rPr>
        <w:t xml:space="preserve">. </w:t>
      </w:r>
      <w:r w:rsidRPr="00B30BB6">
        <w:rPr>
          <w:rFonts w:ascii="Times New Roman" w:hAnsi="Times New Roman"/>
          <w:sz w:val="24"/>
          <w:szCs w:val="32"/>
          <w:lang w:val="en-US"/>
        </w:rPr>
        <w:t xml:space="preserve">Toxic </w:t>
      </w:r>
      <w:r w:rsidRPr="00B30BB6">
        <w:rPr>
          <w:rFonts w:ascii="Times New Roman" w:hAnsi="Times New Roman"/>
          <w:color w:val="111111"/>
          <w:sz w:val="24"/>
          <w:szCs w:val="32"/>
          <w:lang w:val="en-US"/>
        </w:rPr>
        <w:t xml:space="preserve">microcystis is widespread in Lake Erie: PCR detection of toxin genes and molecular characterization of associated cyanobacterial communities. </w:t>
      </w:r>
      <w:r w:rsidRPr="00B30BB6">
        <w:rPr>
          <w:rFonts w:ascii="Times New Roman" w:hAnsi="Times New Roman"/>
          <w:i/>
          <w:color w:val="111111"/>
          <w:sz w:val="24"/>
          <w:szCs w:val="32"/>
          <w:lang w:val="en-US"/>
        </w:rPr>
        <w:t>Microb</w:t>
      </w:r>
      <w:r w:rsidR="0037101E" w:rsidRPr="00B30BB6">
        <w:rPr>
          <w:rFonts w:ascii="Times New Roman" w:hAnsi="Times New Roman"/>
          <w:i/>
          <w:color w:val="111111"/>
          <w:sz w:val="24"/>
          <w:szCs w:val="32"/>
          <w:lang w:val="en-US"/>
        </w:rPr>
        <w:t>ial</w:t>
      </w:r>
      <w:r w:rsidRPr="00B30BB6">
        <w:rPr>
          <w:rFonts w:ascii="Times New Roman" w:hAnsi="Times New Roman"/>
          <w:i/>
          <w:color w:val="111111"/>
          <w:sz w:val="24"/>
          <w:szCs w:val="32"/>
          <w:lang w:val="en-US"/>
        </w:rPr>
        <w:t xml:space="preserve"> Ecol</w:t>
      </w:r>
      <w:r w:rsidR="008F7559" w:rsidRPr="00B30BB6">
        <w:rPr>
          <w:rFonts w:ascii="Times New Roman" w:hAnsi="Times New Roman"/>
          <w:i/>
          <w:color w:val="111111"/>
          <w:sz w:val="24"/>
          <w:szCs w:val="32"/>
          <w:lang w:val="en-US"/>
        </w:rPr>
        <w:t>ogy</w:t>
      </w:r>
      <w:r w:rsidR="00A74B34" w:rsidRPr="00B30BB6">
        <w:rPr>
          <w:rFonts w:ascii="Times New Roman" w:hAnsi="Times New Roman"/>
          <w:i/>
          <w:color w:val="111111"/>
          <w:sz w:val="24"/>
          <w:szCs w:val="32"/>
          <w:lang w:val="en-US"/>
        </w:rPr>
        <w:t>,</w:t>
      </w:r>
      <w:r w:rsidRPr="00B30BB6">
        <w:rPr>
          <w:rFonts w:ascii="Times New Roman" w:hAnsi="Times New Roman"/>
          <w:i/>
          <w:color w:val="111111"/>
          <w:sz w:val="24"/>
          <w:szCs w:val="32"/>
          <w:lang w:val="en-US"/>
        </w:rPr>
        <w:t xml:space="preserve"> </w:t>
      </w:r>
      <w:r w:rsidR="00112EAE" w:rsidRPr="00B30BB6">
        <w:rPr>
          <w:rFonts w:ascii="Times New Roman" w:hAnsi="Times New Roman"/>
          <w:i/>
          <w:color w:val="111111"/>
          <w:sz w:val="24"/>
          <w:szCs w:val="16"/>
          <w:lang w:val="en-US"/>
        </w:rPr>
        <w:t>51</w:t>
      </w:r>
      <w:r w:rsidR="00112EAE" w:rsidRPr="00B30BB6">
        <w:rPr>
          <w:rFonts w:ascii="Times New Roman" w:hAnsi="Times New Roman"/>
          <w:color w:val="111111"/>
          <w:sz w:val="24"/>
          <w:szCs w:val="16"/>
          <w:lang w:val="en-US"/>
        </w:rPr>
        <w:t>, 154-</w:t>
      </w:r>
      <w:r w:rsidRPr="00B30BB6">
        <w:rPr>
          <w:rFonts w:ascii="Times New Roman" w:hAnsi="Times New Roman"/>
          <w:color w:val="111111"/>
          <w:sz w:val="24"/>
          <w:szCs w:val="16"/>
          <w:lang w:val="en-US"/>
        </w:rPr>
        <w:t>165.</w:t>
      </w:r>
    </w:p>
    <w:p w:rsidR="00442EEB" w:rsidRPr="00B30BB6" w:rsidRDefault="00442EEB" w:rsidP="000B53AB">
      <w:pPr>
        <w:pStyle w:val="NormalWeb"/>
        <w:tabs>
          <w:tab w:val="left" w:pos="709"/>
        </w:tabs>
        <w:spacing w:before="2" w:after="2"/>
        <w:jc w:val="both"/>
        <w:rPr>
          <w:rFonts w:ascii="Times New Roman" w:hAnsi="Times New Roman"/>
          <w:color w:val="111111"/>
          <w:sz w:val="24"/>
          <w:szCs w:val="16"/>
          <w:lang w:val="en-US"/>
        </w:rPr>
      </w:pPr>
    </w:p>
    <w:p w:rsidR="00442EEB" w:rsidRPr="00B30BB6" w:rsidRDefault="00442EEB" w:rsidP="000B53AB">
      <w:pPr>
        <w:pStyle w:val="NormalWeb"/>
        <w:tabs>
          <w:tab w:val="left" w:pos="709"/>
        </w:tabs>
        <w:spacing w:before="2" w:after="2"/>
        <w:jc w:val="both"/>
        <w:rPr>
          <w:rFonts w:ascii="Times New Roman" w:hAnsi="Times New Roman"/>
          <w:sz w:val="24"/>
          <w:szCs w:val="12"/>
          <w:lang w:val="en-US"/>
        </w:rPr>
      </w:pPr>
      <w:proofErr w:type="gramStart"/>
      <w:r w:rsidRPr="00B30BB6">
        <w:rPr>
          <w:rFonts w:ascii="Times New Roman" w:hAnsi="Times New Roman"/>
          <w:sz w:val="24"/>
          <w:lang w:val="en-US"/>
        </w:rPr>
        <w:t>Pope, P.</w:t>
      </w:r>
      <w:r w:rsidR="00A74B34" w:rsidRPr="00B30BB6">
        <w:rPr>
          <w:rFonts w:ascii="Times New Roman" w:hAnsi="Times New Roman"/>
          <w:sz w:val="24"/>
          <w:lang w:val="en-US"/>
        </w:rPr>
        <w:t xml:space="preserve"> </w:t>
      </w:r>
      <w:r w:rsidRPr="00B30BB6">
        <w:rPr>
          <w:rFonts w:ascii="Times New Roman" w:hAnsi="Times New Roman"/>
          <w:sz w:val="24"/>
          <w:lang w:val="en-US"/>
        </w:rPr>
        <w:t>B. &amp; Patel</w:t>
      </w:r>
      <w:r w:rsidR="00F53B61" w:rsidRPr="00B30BB6">
        <w:rPr>
          <w:rFonts w:ascii="Times New Roman" w:hAnsi="Times New Roman"/>
          <w:sz w:val="24"/>
          <w:lang w:val="en-US"/>
        </w:rPr>
        <w:t>, B.</w:t>
      </w:r>
      <w:r w:rsidR="00A74B34" w:rsidRPr="00B30BB6">
        <w:rPr>
          <w:rFonts w:ascii="Times New Roman" w:hAnsi="Times New Roman"/>
          <w:sz w:val="24"/>
          <w:lang w:val="en-US"/>
        </w:rPr>
        <w:t xml:space="preserve"> </w:t>
      </w:r>
      <w:r w:rsidR="00F53B61" w:rsidRPr="00B30BB6">
        <w:rPr>
          <w:rFonts w:ascii="Times New Roman" w:hAnsi="Times New Roman"/>
          <w:sz w:val="24"/>
          <w:lang w:val="en-US"/>
        </w:rPr>
        <w:t>K.</w:t>
      </w:r>
      <w:r w:rsidR="00A74B34" w:rsidRPr="00B30BB6">
        <w:rPr>
          <w:rFonts w:ascii="Times New Roman" w:hAnsi="Times New Roman"/>
          <w:sz w:val="24"/>
          <w:lang w:val="en-US"/>
        </w:rPr>
        <w:t xml:space="preserve"> </w:t>
      </w:r>
      <w:r w:rsidR="00F53B61" w:rsidRPr="00B30BB6">
        <w:rPr>
          <w:rFonts w:ascii="Times New Roman" w:hAnsi="Times New Roman"/>
          <w:sz w:val="24"/>
          <w:lang w:val="en-US"/>
        </w:rPr>
        <w:t>C</w:t>
      </w:r>
      <w:r w:rsidRPr="00B30BB6">
        <w:rPr>
          <w:rFonts w:ascii="Times New Roman" w:hAnsi="Times New Roman"/>
          <w:sz w:val="24"/>
          <w:lang w:val="en-US"/>
        </w:rPr>
        <w:t xml:space="preserve">. </w:t>
      </w:r>
      <w:r w:rsidR="00F53B61" w:rsidRPr="00B30BB6">
        <w:rPr>
          <w:rFonts w:ascii="Times New Roman" w:hAnsi="Times New Roman"/>
          <w:sz w:val="24"/>
          <w:lang w:val="en-US"/>
        </w:rPr>
        <w:t>(</w:t>
      </w:r>
      <w:r w:rsidRPr="00B30BB6">
        <w:rPr>
          <w:rFonts w:ascii="Times New Roman" w:hAnsi="Times New Roman"/>
          <w:sz w:val="24"/>
          <w:lang w:val="en-US"/>
        </w:rPr>
        <w:t>2008</w:t>
      </w:r>
      <w:r w:rsidR="00F53B61" w:rsidRPr="00B30BB6">
        <w:rPr>
          <w:rFonts w:ascii="Times New Roman" w:hAnsi="Times New Roman"/>
          <w:sz w:val="24"/>
          <w:lang w:val="en-US"/>
        </w:rPr>
        <w:t>)</w:t>
      </w:r>
      <w:r w:rsidRPr="00B30BB6">
        <w:rPr>
          <w:rFonts w:ascii="Times New Roman" w:hAnsi="Times New Roman"/>
          <w:sz w:val="24"/>
          <w:lang w:val="en-US"/>
        </w:rPr>
        <w:t>.</w:t>
      </w:r>
      <w:proofErr w:type="gramEnd"/>
      <w:r w:rsidRPr="00B30BB6">
        <w:rPr>
          <w:rFonts w:ascii="Times New Roman" w:hAnsi="Times New Roman"/>
          <w:sz w:val="24"/>
          <w:lang w:val="en-US"/>
        </w:rPr>
        <w:t xml:space="preserve"> </w:t>
      </w:r>
      <w:proofErr w:type="gramStart"/>
      <w:r w:rsidRPr="00B30BB6">
        <w:rPr>
          <w:rFonts w:ascii="Times New Roman" w:hAnsi="Times New Roman"/>
          <w:sz w:val="24"/>
          <w:szCs w:val="30"/>
          <w:lang w:val="en-US"/>
        </w:rPr>
        <w:t>Metagenomic analysis of a freshwater toxic cyanobacteria bloom.</w:t>
      </w:r>
      <w:proofErr w:type="gramEnd"/>
      <w:r w:rsidRPr="00B30BB6">
        <w:rPr>
          <w:rFonts w:ascii="Times New Roman" w:hAnsi="Times New Roman"/>
          <w:sz w:val="24"/>
          <w:szCs w:val="30"/>
          <w:lang w:val="en-US"/>
        </w:rPr>
        <w:t xml:space="preserve"> </w:t>
      </w:r>
      <w:r w:rsidR="00F53B61" w:rsidRPr="00B30BB6">
        <w:rPr>
          <w:rFonts w:ascii="Times New Roman" w:hAnsi="Times New Roman"/>
          <w:i/>
          <w:sz w:val="24"/>
          <w:szCs w:val="12"/>
          <w:lang w:val="en-US"/>
        </w:rPr>
        <w:t>FEMS Microbiol</w:t>
      </w:r>
      <w:r w:rsidR="0037101E" w:rsidRPr="00B30BB6">
        <w:rPr>
          <w:rFonts w:ascii="Times New Roman" w:hAnsi="Times New Roman"/>
          <w:i/>
          <w:sz w:val="24"/>
          <w:szCs w:val="12"/>
          <w:lang w:val="en-US"/>
        </w:rPr>
        <w:t>ogy</w:t>
      </w:r>
      <w:r w:rsidR="00F53B61" w:rsidRPr="00B30BB6">
        <w:rPr>
          <w:rFonts w:ascii="Times New Roman" w:hAnsi="Times New Roman"/>
          <w:i/>
          <w:sz w:val="24"/>
          <w:szCs w:val="12"/>
          <w:lang w:val="en-US"/>
        </w:rPr>
        <w:t xml:space="preserve"> Ecol</w:t>
      </w:r>
      <w:r w:rsidR="0037101E" w:rsidRPr="00B30BB6">
        <w:rPr>
          <w:rFonts w:ascii="Times New Roman" w:hAnsi="Times New Roman"/>
          <w:i/>
          <w:sz w:val="24"/>
          <w:szCs w:val="12"/>
          <w:lang w:val="en-US"/>
        </w:rPr>
        <w:t>ogy</w:t>
      </w:r>
      <w:r w:rsidR="00A74B34" w:rsidRPr="00B30BB6">
        <w:rPr>
          <w:rFonts w:ascii="Times New Roman" w:hAnsi="Times New Roman"/>
          <w:i/>
          <w:sz w:val="24"/>
          <w:szCs w:val="12"/>
          <w:lang w:val="en-US"/>
        </w:rPr>
        <w:t>,</w:t>
      </w:r>
      <w:r w:rsidR="00F53B61" w:rsidRPr="00B30BB6">
        <w:rPr>
          <w:rFonts w:ascii="Times New Roman" w:hAnsi="Times New Roman"/>
          <w:i/>
          <w:sz w:val="24"/>
          <w:szCs w:val="12"/>
          <w:lang w:val="en-US"/>
        </w:rPr>
        <w:t xml:space="preserve"> 64</w:t>
      </w:r>
      <w:r w:rsidR="00F53B61" w:rsidRPr="00B30BB6">
        <w:rPr>
          <w:rFonts w:ascii="Times New Roman" w:hAnsi="Times New Roman"/>
          <w:sz w:val="24"/>
          <w:szCs w:val="12"/>
          <w:lang w:val="en-US"/>
        </w:rPr>
        <w:t>, 9-</w:t>
      </w:r>
      <w:r w:rsidRPr="00B30BB6">
        <w:rPr>
          <w:rFonts w:ascii="Times New Roman" w:hAnsi="Times New Roman"/>
          <w:sz w:val="24"/>
          <w:szCs w:val="12"/>
          <w:lang w:val="en-US"/>
        </w:rPr>
        <w:t>27.</w:t>
      </w:r>
    </w:p>
    <w:p w:rsidR="00442EEB" w:rsidRPr="00B30BB6" w:rsidRDefault="00442EEB" w:rsidP="000B53AB">
      <w:pPr>
        <w:pStyle w:val="NormalWeb"/>
        <w:tabs>
          <w:tab w:val="left" w:pos="709"/>
        </w:tabs>
        <w:spacing w:before="2" w:after="2"/>
        <w:jc w:val="both"/>
        <w:rPr>
          <w:rFonts w:ascii="Times New Roman" w:hAnsi="Times New Roman"/>
          <w:sz w:val="24"/>
          <w:szCs w:val="12"/>
          <w:lang w:val="en-US"/>
        </w:rPr>
      </w:pPr>
    </w:p>
    <w:p w:rsidR="00442EEB" w:rsidRPr="00B30BB6" w:rsidRDefault="00442EEB" w:rsidP="000B53AB">
      <w:pPr>
        <w:pStyle w:val="NormalWeb"/>
        <w:tabs>
          <w:tab w:val="left" w:pos="709"/>
        </w:tabs>
        <w:spacing w:before="2" w:after="2"/>
        <w:jc w:val="both"/>
        <w:rPr>
          <w:rFonts w:ascii="Times New Roman" w:hAnsi="Times New Roman"/>
          <w:sz w:val="24"/>
          <w:szCs w:val="12"/>
          <w:lang w:val="en-US"/>
        </w:rPr>
      </w:pPr>
      <w:proofErr w:type="gramStart"/>
      <w:r w:rsidRPr="00B30BB6">
        <w:rPr>
          <w:rFonts w:ascii="Times New Roman" w:hAnsi="Times New Roman"/>
          <w:sz w:val="24"/>
          <w:szCs w:val="24"/>
          <w:lang w:val="en-US"/>
        </w:rPr>
        <w:t>Rademaker, J.</w:t>
      </w:r>
      <w:r w:rsidR="0004229F" w:rsidRPr="00B30BB6">
        <w:rPr>
          <w:rFonts w:ascii="Times New Roman" w:hAnsi="Times New Roman"/>
          <w:sz w:val="24"/>
          <w:szCs w:val="24"/>
          <w:lang w:val="en-US"/>
        </w:rPr>
        <w:t xml:space="preserve"> </w:t>
      </w:r>
      <w:r w:rsidRPr="00B30BB6">
        <w:rPr>
          <w:rFonts w:ascii="Times New Roman" w:hAnsi="Times New Roman"/>
          <w:sz w:val="24"/>
          <w:szCs w:val="24"/>
          <w:lang w:val="en-US"/>
        </w:rPr>
        <w:t>L.</w:t>
      </w:r>
      <w:r w:rsidR="0004229F" w:rsidRPr="00B30BB6">
        <w:rPr>
          <w:rFonts w:ascii="Times New Roman" w:hAnsi="Times New Roman"/>
          <w:sz w:val="24"/>
          <w:szCs w:val="24"/>
          <w:lang w:val="en-US"/>
        </w:rPr>
        <w:t xml:space="preserve"> </w:t>
      </w:r>
      <w:r w:rsidRPr="00B30BB6">
        <w:rPr>
          <w:rFonts w:ascii="Times New Roman" w:hAnsi="Times New Roman"/>
          <w:sz w:val="24"/>
          <w:szCs w:val="24"/>
          <w:lang w:val="en-US"/>
        </w:rPr>
        <w:t>W. &amp; de Bruijn</w:t>
      </w:r>
      <w:r w:rsidR="00AA1AB8" w:rsidRPr="00B30BB6">
        <w:rPr>
          <w:rFonts w:ascii="Times New Roman" w:hAnsi="Times New Roman"/>
          <w:sz w:val="24"/>
          <w:szCs w:val="24"/>
          <w:lang w:val="en-US"/>
        </w:rPr>
        <w:t>, F.</w:t>
      </w:r>
      <w:r w:rsidR="0004229F" w:rsidRPr="00B30BB6">
        <w:rPr>
          <w:rFonts w:ascii="Times New Roman" w:hAnsi="Times New Roman"/>
          <w:sz w:val="24"/>
          <w:szCs w:val="24"/>
          <w:lang w:val="en-US"/>
        </w:rPr>
        <w:t xml:space="preserve"> </w:t>
      </w:r>
      <w:r w:rsidR="00AA1AB8" w:rsidRPr="00B30BB6">
        <w:rPr>
          <w:rFonts w:ascii="Times New Roman" w:hAnsi="Times New Roman"/>
          <w:sz w:val="24"/>
          <w:szCs w:val="24"/>
          <w:lang w:val="en-US"/>
        </w:rPr>
        <w:t>J</w:t>
      </w:r>
      <w:r w:rsidRPr="00B30BB6">
        <w:rPr>
          <w:rFonts w:ascii="Times New Roman" w:hAnsi="Times New Roman"/>
          <w:sz w:val="24"/>
          <w:szCs w:val="24"/>
          <w:lang w:val="en-US"/>
        </w:rPr>
        <w:t xml:space="preserve">. </w:t>
      </w:r>
      <w:r w:rsidR="00AA1AB8" w:rsidRPr="00B30BB6">
        <w:rPr>
          <w:rFonts w:ascii="Times New Roman" w:hAnsi="Times New Roman"/>
          <w:sz w:val="24"/>
          <w:szCs w:val="24"/>
          <w:lang w:val="en-US"/>
        </w:rPr>
        <w:t>(</w:t>
      </w:r>
      <w:r w:rsidRPr="00B30BB6">
        <w:rPr>
          <w:rFonts w:ascii="Times New Roman" w:hAnsi="Times New Roman"/>
          <w:sz w:val="24"/>
          <w:szCs w:val="24"/>
          <w:lang w:val="en-US"/>
        </w:rPr>
        <w:t>2004</w:t>
      </w:r>
      <w:r w:rsidR="00AA1AB8" w:rsidRPr="00B30BB6">
        <w:rPr>
          <w:rFonts w:ascii="Times New Roman" w:hAnsi="Times New Roman"/>
          <w:sz w:val="24"/>
          <w:szCs w:val="24"/>
          <w:lang w:val="en-US"/>
        </w:rPr>
        <w:t>)</w:t>
      </w:r>
      <w:r w:rsidRPr="00B30BB6">
        <w:rPr>
          <w:rFonts w:ascii="Times New Roman" w:hAnsi="Times New Roman"/>
          <w:sz w:val="24"/>
          <w:szCs w:val="24"/>
          <w:lang w:val="en-US"/>
        </w:rPr>
        <w:t>.</w:t>
      </w:r>
      <w:proofErr w:type="gramEnd"/>
      <w:r w:rsidRPr="00B30BB6">
        <w:rPr>
          <w:rFonts w:ascii="Times New Roman" w:hAnsi="Times New Roman"/>
          <w:sz w:val="24"/>
          <w:szCs w:val="24"/>
          <w:lang w:val="en-US"/>
        </w:rPr>
        <w:t xml:space="preserve"> </w:t>
      </w:r>
      <w:proofErr w:type="gramStart"/>
      <w:r w:rsidRPr="00B30BB6">
        <w:rPr>
          <w:rFonts w:ascii="Times New Roman" w:hAnsi="Times New Roman"/>
          <w:sz w:val="24"/>
          <w:szCs w:val="24"/>
          <w:lang w:val="en-US"/>
        </w:rPr>
        <w:t xml:space="preserve">Computer-assisted analysis of molecular fingerprint profiles and database </w:t>
      </w:r>
      <w:r w:rsidRPr="00B13D27">
        <w:rPr>
          <w:rFonts w:ascii="Times New Roman" w:hAnsi="Times New Roman"/>
          <w:sz w:val="24"/>
          <w:szCs w:val="24"/>
          <w:lang w:val="en-US"/>
        </w:rPr>
        <w:t>construction.</w:t>
      </w:r>
      <w:proofErr w:type="gramEnd"/>
      <w:r w:rsidRPr="00B13D27">
        <w:rPr>
          <w:rFonts w:ascii="Times New Roman" w:hAnsi="Times New Roman"/>
          <w:sz w:val="24"/>
          <w:szCs w:val="24"/>
          <w:lang w:val="en-US"/>
        </w:rPr>
        <w:t xml:space="preserve"> </w:t>
      </w:r>
      <w:r w:rsidR="00B82D37" w:rsidRPr="00B13D27">
        <w:rPr>
          <w:rFonts w:ascii="Times New Roman" w:hAnsi="Times New Roman"/>
          <w:sz w:val="24"/>
          <w:szCs w:val="24"/>
          <w:lang w:val="en-US"/>
        </w:rPr>
        <w:t>In</w:t>
      </w:r>
      <w:r w:rsidRPr="00B13D27">
        <w:rPr>
          <w:rFonts w:ascii="Times New Roman" w:hAnsi="Times New Roman"/>
          <w:sz w:val="24"/>
          <w:szCs w:val="24"/>
          <w:lang w:val="en-US"/>
        </w:rPr>
        <w:t xml:space="preserve"> </w:t>
      </w:r>
      <w:r w:rsidR="00B13D27" w:rsidRPr="00B13D27">
        <w:rPr>
          <w:rFonts w:ascii="Times New Roman" w:hAnsi="Times New Roman"/>
          <w:sz w:val="24"/>
          <w:szCs w:val="24"/>
          <w:lang w:val="en-US"/>
        </w:rPr>
        <w:t xml:space="preserve">G. A. </w:t>
      </w:r>
      <w:r w:rsidR="00AA1AB8" w:rsidRPr="00B13D27">
        <w:rPr>
          <w:rFonts w:ascii="Times New Roman" w:hAnsi="Times New Roman"/>
          <w:sz w:val="24"/>
          <w:szCs w:val="24"/>
          <w:lang w:val="en-US"/>
        </w:rPr>
        <w:t>Kowalchuk,</w:t>
      </w:r>
      <w:r w:rsidR="00B13D27" w:rsidRPr="00B13D27">
        <w:rPr>
          <w:rFonts w:ascii="Times New Roman" w:hAnsi="Times New Roman"/>
          <w:sz w:val="24"/>
          <w:szCs w:val="24"/>
          <w:lang w:val="en-US"/>
        </w:rPr>
        <w:t xml:space="preserve"> F. J.</w:t>
      </w:r>
      <w:r w:rsidR="0004229F" w:rsidRPr="00B13D27">
        <w:rPr>
          <w:rFonts w:ascii="Times New Roman" w:hAnsi="Times New Roman"/>
          <w:sz w:val="24"/>
          <w:szCs w:val="24"/>
          <w:lang w:val="en-US"/>
        </w:rPr>
        <w:t xml:space="preserve"> </w:t>
      </w:r>
      <w:r w:rsidR="00AA1AB8" w:rsidRPr="00B13D27">
        <w:rPr>
          <w:rFonts w:ascii="Times New Roman" w:hAnsi="Times New Roman"/>
          <w:sz w:val="24"/>
          <w:szCs w:val="24"/>
          <w:lang w:val="en-US"/>
        </w:rPr>
        <w:t>De Bruijn,</w:t>
      </w:r>
      <w:r w:rsidR="0004229F" w:rsidRPr="00B13D27">
        <w:rPr>
          <w:rFonts w:ascii="Times New Roman" w:hAnsi="Times New Roman"/>
          <w:sz w:val="24"/>
          <w:szCs w:val="24"/>
          <w:lang w:val="en-US"/>
        </w:rPr>
        <w:t xml:space="preserve"> </w:t>
      </w:r>
      <w:r w:rsidR="00B13D27" w:rsidRPr="00B13D27">
        <w:rPr>
          <w:rFonts w:ascii="Times New Roman" w:hAnsi="Times New Roman"/>
          <w:sz w:val="24"/>
          <w:szCs w:val="24"/>
          <w:lang w:val="en-US"/>
        </w:rPr>
        <w:t xml:space="preserve">I. M. </w:t>
      </w:r>
      <w:r w:rsidRPr="00B13D27">
        <w:rPr>
          <w:rFonts w:ascii="Times New Roman" w:hAnsi="Times New Roman"/>
          <w:sz w:val="24"/>
          <w:szCs w:val="24"/>
          <w:lang w:val="en-US"/>
        </w:rPr>
        <w:t>Head</w:t>
      </w:r>
      <w:r w:rsidR="00AA1AB8" w:rsidRPr="00B13D27">
        <w:rPr>
          <w:rFonts w:ascii="Times New Roman" w:hAnsi="Times New Roman"/>
          <w:sz w:val="24"/>
          <w:szCs w:val="24"/>
          <w:lang w:val="en-US"/>
        </w:rPr>
        <w:t>,</w:t>
      </w:r>
      <w:r w:rsidR="0004229F" w:rsidRPr="00B13D27">
        <w:rPr>
          <w:rFonts w:ascii="Times New Roman" w:hAnsi="Times New Roman"/>
          <w:sz w:val="24"/>
          <w:szCs w:val="24"/>
          <w:lang w:val="en-US"/>
        </w:rPr>
        <w:t xml:space="preserve"> </w:t>
      </w:r>
      <w:r w:rsidR="00B13D27" w:rsidRPr="00B13D27">
        <w:rPr>
          <w:rFonts w:ascii="Times New Roman" w:hAnsi="Times New Roman"/>
          <w:sz w:val="24"/>
          <w:szCs w:val="24"/>
          <w:lang w:val="en-US"/>
        </w:rPr>
        <w:t xml:space="preserve">A. D. L. </w:t>
      </w:r>
      <w:r w:rsidRPr="00B13D27">
        <w:rPr>
          <w:rFonts w:ascii="Times New Roman" w:hAnsi="Times New Roman"/>
          <w:sz w:val="24"/>
          <w:szCs w:val="24"/>
          <w:lang w:val="en-US"/>
        </w:rPr>
        <w:t>Akkermans</w:t>
      </w:r>
      <w:r w:rsidR="00AA1AB8" w:rsidRPr="00B13D27">
        <w:rPr>
          <w:rFonts w:ascii="Times New Roman" w:hAnsi="Times New Roman"/>
          <w:sz w:val="24"/>
          <w:szCs w:val="24"/>
          <w:lang w:val="en-US"/>
        </w:rPr>
        <w:t>,</w:t>
      </w:r>
      <w:r w:rsidR="00B13D27" w:rsidRPr="00B13D27">
        <w:rPr>
          <w:rFonts w:ascii="Times New Roman" w:hAnsi="Times New Roman"/>
          <w:sz w:val="24"/>
          <w:szCs w:val="24"/>
          <w:lang w:val="en-US"/>
        </w:rPr>
        <w:t xml:space="preserve"> </w:t>
      </w:r>
      <w:r w:rsidR="000911F4" w:rsidRPr="00B13D27">
        <w:rPr>
          <w:rFonts w:ascii="Times New Roman" w:hAnsi="Times New Roman"/>
          <w:sz w:val="24"/>
          <w:szCs w:val="24"/>
          <w:lang w:val="en-US"/>
        </w:rPr>
        <w:t>&amp;</w:t>
      </w:r>
      <w:r w:rsidR="00AA1AB8" w:rsidRPr="00B13D27">
        <w:rPr>
          <w:rFonts w:ascii="Times New Roman" w:hAnsi="Times New Roman"/>
          <w:sz w:val="24"/>
          <w:szCs w:val="24"/>
          <w:lang w:val="en-US"/>
        </w:rPr>
        <w:t xml:space="preserve"> </w:t>
      </w:r>
      <w:r w:rsidR="00B13D27" w:rsidRPr="00B13D27">
        <w:rPr>
          <w:rFonts w:ascii="Times New Roman" w:hAnsi="Times New Roman"/>
          <w:sz w:val="24"/>
          <w:szCs w:val="24"/>
          <w:lang w:val="en-US"/>
        </w:rPr>
        <w:t xml:space="preserve">J. D. </w:t>
      </w:r>
      <w:r w:rsidRPr="00B13D27">
        <w:rPr>
          <w:rFonts w:ascii="Times New Roman" w:hAnsi="Times New Roman"/>
          <w:sz w:val="24"/>
          <w:szCs w:val="24"/>
          <w:lang w:val="en-US"/>
        </w:rPr>
        <w:t>Van Elsas</w:t>
      </w:r>
      <w:r w:rsidR="000911F4" w:rsidRPr="00B13D27">
        <w:rPr>
          <w:rFonts w:ascii="Times New Roman" w:hAnsi="Times New Roman"/>
          <w:sz w:val="24"/>
          <w:szCs w:val="24"/>
          <w:lang w:val="en-US"/>
        </w:rPr>
        <w:t xml:space="preserve"> </w:t>
      </w:r>
      <w:r w:rsidR="00AA1AB8" w:rsidRPr="00B13D27">
        <w:rPr>
          <w:rFonts w:ascii="Times New Roman" w:hAnsi="Times New Roman"/>
          <w:sz w:val="24"/>
          <w:szCs w:val="24"/>
          <w:lang w:val="en-US"/>
        </w:rPr>
        <w:t>(Eds.),</w:t>
      </w:r>
      <w:r w:rsidRPr="00B13D27">
        <w:rPr>
          <w:rFonts w:ascii="Times New Roman" w:hAnsi="Times New Roman"/>
          <w:sz w:val="24"/>
          <w:szCs w:val="24"/>
          <w:lang w:val="en-US"/>
        </w:rPr>
        <w:t xml:space="preserve"> </w:t>
      </w:r>
      <w:r w:rsidRPr="00B13D27">
        <w:rPr>
          <w:rFonts w:ascii="Times New Roman" w:hAnsi="Times New Roman"/>
          <w:i/>
          <w:sz w:val="24"/>
          <w:szCs w:val="24"/>
          <w:lang w:val="en-US"/>
        </w:rPr>
        <w:t>Molecular Microbial Ecology Manual</w:t>
      </w:r>
      <w:r w:rsidR="00AA1AB8" w:rsidRPr="00B13D27">
        <w:rPr>
          <w:rFonts w:ascii="Times New Roman" w:hAnsi="Times New Roman"/>
          <w:i/>
          <w:sz w:val="24"/>
          <w:szCs w:val="24"/>
          <w:lang w:val="en-US"/>
        </w:rPr>
        <w:t xml:space="preserve"> </w:t>
      </w:r>
      <w:r w:rsidR="00AA1AB8" w:rsidRPr="00B13D27">
        <w:rPr>
          <w:rFonts w:ascii="Times New Roman" w:hAnsi="Times New Roman"/>
          <w:sz w:val="24"/>
          <w:szCs w:val="24"/>
          <w:lang w:val="en-US"/>
        </w:rPr>
        <w:t>(pp. 1397-1446). Dordrecht, Nederlands: Springer.</w:t>
      </w:r>
    </w:p>
    <w:p w:rsidR="00442EEB" w:rsidRPr="00B30BB6" w:rsidRDefault="00442EEB" w:rsidP="000B53AB">
      <w:pPr>
        <w:pStyle w:val="NormalWeb"/>
        <w:tabs>
          <w:tab w:val="left" w:pos="709"/>
        </w:tabs>
        <w:spacing w:before="2" w:after="2"/>
        <w:jc w:val="both"/>
        <w:rPr>
          <w:rFonts w:ascii="Times New Roman" w:hAnsi="Times New Roman"/>
          <w:sz w:val="24"/>
          <w:szCs w:val="12"/>
          <w:lang w:val="en-US"/>
        </w:rPr>
      </w:pPr>
    </w:p>
    <w:p w:rsidR="00442EEB" w:rsidRPr="00B30BB6" w:rsidRDefault="00442EEB" w:rsidP="000B53AB">
      <w:pPr>
        <w:pStyle w:val="NormalWeb"/>
        <w:tabs>
          <w:tab w:val="left" w:pos="709"/>
        </w:tabs>
        <w:spacing w:before="2" w:after="2"/>
        <w:jc w:val="both"/>
        <w:rPr>
          <w:rFonts w:ascii="Times New Roman" w:hAnsi="Times New Roman"/>
          <w:sz w:val="24"/>
          <w:szCs w:val="16"/>
          <w:shd w:val="clear" w:color="auto" w:fill="FFFFFF"/>
        </w:rPr>
      </w:pPr>
      <w:proofErr w:type="gramStart"/>
      <w:r w:rsidRPr="00F17DC5">
        <w:rPr>
          <w:sz w:val="24"/>
          <w:lang w:val="en-US"/>
        </w:rPr>
        <w:t>Ramírez, J.</w:t>
      </w:r>
      <w:r w:rsidR="00C445B5" w:rsidRPr="00F17DC5">
        <w:rPr>
          <w:sz w:val="24"/>
          <w:lang w:val="en-US"/>
        </w:rPr>
        <w:t xml:space="preserve"> </w:t>
      </w:r>
      <w:r w:rsidRPr="00F17DC5">
        <w:rPr>
          <w:sz w:val="24"/>
          <w:lang w:val="en-US"/>
        </w:rPr>
        <w:t>J., Gutiérrez</w:t>
      </w:r>
      <w:r w:rsidR="00464FBE" w:rsidRPr="00F17DC5">
        <w:rPr>
          <w:sz w:val="24"/>
          <w:lang w:val="en-US"/>
        </w:rPr>
        <w:t>, F.</w:t>
      </w:r>
      <w:r w:rsidR="00C445B5" w:rsidRPr="00F17DC5">
        <w:rPr>
          <w:sz w:val="24"/>
          <w:lang w:val="en-US"/>
        </w:rPr>
        <w:t xml:space="preserve"> </w:t>
      </w:r>
      <w:r w:rsidR="00464FBE" w:rsidRPr="00F17DC5">
        <w:rPr>
          <w:sz w:val="24"/>
          <w:lang w:val="en-US"/>
        </w:rPr>
        <w:t>L.</w:t>
      </w:r>
      <w:r w:rsidR="002956F3" w:rsidRPr="00F17DC5">
        <w:rPr>
          <w:sz w:val="24"/>
          <w:lang w:val="en-US"/>
        </w:rPr>
        <w:t>,</w:t>
      </w:r>
      <w:r w:rsidRPr="00F17DC5">
        <w:rPr>
          <w:sz w:val="24"/>
          <w:lang w:val="en-US"/>
        </w:rPr>
        <w:t xml:space="preserve"> &amp; Vargas</w:t>
      </w:r>
      <w:r w:rsidR="00464FBE" w:rsidRPr="00F17DC5">
        <w:rPr>
          <w:sz w:val="24"/>
          <w:lang w:val="en-US"/>
        </w:rPr>
        <w:t>, A</w:t>
      </w:r>
      <w:r w:rsidRPr="00F17DC5">
        <w:rPr>
          <w:sz w:val="24"/>
          <w:lang w:val="en-US"/>
        </w:rPr>
        <w:t xml:space="preserve">. </w:t>
      </w:r>
      <w:r w:rsidR="00464FBE" w:rsidRPr="00F17DC5">
        <w:rPr>
          <w:sz w:val="24"/>
          <w:lang w:val="en-US"/>
        </w:rPr>
        <w:t>(</w:t>
      </w:r>
      <w:r w:rsidRPr="00F17DC5">
        <w:rPr>
          <w:sz w:val="24"/>
          <w:lang w:val="en-US"/>
        </w:rPr>
        <w:t>2005</w:t>
      </w:r>
      <w:r w:rsidR="00464FBE" w:rsidRPr="00F17DC5">
        <w:rPr>
          <w:sz w:val="24"/>
          <w:lang w:val="en-US"/>
        </w:rPr>
        <w:t>).</w:t>
      </w:r>
      <w:proofErr w:type="gramEnd"/>
      <w:r w:rsidR="00464FBE" w:rsidRPr="00F17DC5">
        <w:rPr>
          <w:sz w:val="24"/>
          <w:lang w:val="en-US"/>
        </w:rPr>
        <w:t xml:space="preserve"> </w:t>
      </w:r>
      <w:r w:rsidRPr="00B30BB6">
        <w:rPr>
          <w:sz w:val="24"/>
        </w:rPr>
        <w:t>Respuesta de la comunidad fitoplanctónica a experimentos de eutrofización artificial realizados en la represa La Fe, El Retiro, Antio</w:t>
      </w:r>
      <w:r w:rsidR="00464FBE" w:rsidRPr="00B30BB6">
        <w:rPr>
          <w:sz w:val="24"/>
        </w:rPr>
        <w:t xml:space="preserve">quia, Colombia. </w:t>
      </w:r>
      <w:r w:rsidR="00464FBE" w:rsidRPr="00B30BB6">
        <w:rPr>
          <w:i/>
          <w:sz w:val="24"/>
        </w:rPr>
        <w:t>Caldasia</w:t>
      </w:r>
      <w:r w:rsidR="004A6235" w:rsidRPr="00B30BB6">
        <w:rPr>
          <w:i/>
          <w:sz w:val="24"/>
        </w:rPr>
        <w:t>,</w:t>
      </w:r>
      <w:r w:rsidR="00464FBE" w:rsidRPr="00B30BB6">
        <w:rPr>
          <w:i/>
          <w:sz w:val="24"/>
        </w:rPr>
        <w:t xml:space="preserve"> 27</w:t>
      </w:r>
      <w:r w:rsidR="00464FBE" w:rsidRPr="00F91082">
        <w:rPr>
          <w:sz w:val="24"/>
        </w:rPr>
        <w:t>(1)</w:t>
      </w:r>
      <w:r w:rsidR="00464FBE" w:rsidRPr="00B30BB6">
        <w:rPr>
          <w:sz w:val="24"/>
        </w:rPr>
        <w:t xml:space="preserve">, </w:t>
      </w:r>
      <w:r w:rsidR="000B53AB">
        <w:rPr>
          <w:sz w:val="24"/>
        </w:rPr>
        <w:t>103-115.</w:t>
      </w:r>
    </w:p>
    <w:p w:rsidR="00442EEB" w:rsidRPr="00B30BB6" w:rsidRDefault="00442EEB" w:rsidP="000B53AB">
      <w:pPr>
        <w:pStyle w:val="NormalWeb"/>
        <w:tabs>
          <w:tab w:val="left" w:pos="709"/>
        </w:tabs>
        <w:spacing w:before="2" w:after="2"/>
        <w:jc w:val="both"/>
        <w:rPr>
          <w:lang w:val="es-CO"/>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F17DC5">
        <w:rPr>
          <w:lang w:val="en-US"/>
        </w:rPr>
        <w:t>Rantala, A., Rajaniemi-Wacklin,</w:t>
      </w:r>
      <w:r w:rsidR="00464FBE" w:rsidRPr="00F17DC5">
        <w:rPr>
          <w:lang w:val="en-US"/>
        </w:rPr>
        <w:t xml:space="preserve"> P.,</w:t>
      </w:r>
      <w:r w:rsidRPr="00F17DC5">
        <w:rPr>
          <w:lang w:val="en-US"/>
        </w:rPr>
        <w:t xml:space="preserve"> Lyra</w:t>
      </w:r>
      <w:r w:rsidR="00464FBE" w:rsidRPr="00F17DC5">
        <w:rPr>
          <w:lang w:val="en-US"/>
        </w:rPr>
        <w:t>, C.</w:t>
      </w:r>
      <w:r w:rsidRPr="00F17DC5">
        <w:rPr>
          <w:lang w:val="en-US"/>
        </w:rPr>
        <w:t>, Lepisto</w:t>
      </w:r>
      <w:r w:rsidR="00464FBE" w:rsidRPr="00F17DC5">
        <w:rPr>
          <w:lang w:val="en-US"/>
        </w:rPr>
        <w:t>, L.</w:t>
      </w:r>
      <w:r w:rsidRPr="00F17DC5">
        <w:rPr>
          <w:lang w:val="en-US"/>
        </w:rPr>
        <w:t>, Rintala</w:t>
      </w:r>
      <w:r w:rsidR="00464FBE" w:rsidRPr="00F17DC5">
        <w:rPr>
          <w:lang w:val="en-US"/>
        </w:rPr>
        <w:t>, J.</w:t>
      </w:r>
      <w:r w:rsidRPr="00F17DC5">
        <w:rPr>
          <w:lang w:val="en-US"/>
        </w:rPr>
        <w:t xml:space="preserve">, </w:t>
      </w:r>
      <w:r w:rsidR="00464FBE" w:rsidRPr="00F17DC5">
        <w:rPr>
          <w:lang w:val="en-US"/>
        </w:rPr>
        <w:t>Mankiewicz-Boczek, J.</w:t>
      </w:r>
      <w:r w:rsidR="00F91082" w:rsidRPr="00F17DC5">
        <w:rPr>
          <w:lang w:val="en-US"/>
        </w:rPr>
        <w:t>,</w:t>
      </w:r>
      <w:r w:rsidR="00464FBE" w:rsidRPr="00F17DC5">
        <w:rPr>
          <w:lang w:val="en-US"/>
        </w:rPr>
        <w:t xml:space="preserve"> </w:t>
      </w:r>
      <w:r w:rsidRPr="00F17DC5">
        <w:rPr>
          <w:lang w:val="en-US"/>
        </w:rPr>
        <w:t>&amp; Sivonen</w:t>
      </w:r>
      <w:r w:rsidR="00464FBE" w:rsidRPr="00F17DC5">
        <w:rPr>
          <w:lang w:val="en-US"/>
        </w:rPr>
        <w:t>, K</w:t>
      </w:r>
      <w:r w:rsidRPr="00F17DC5">
        <w:rPr>
          <w:lang w:val="en-US"/>
        </w:rPr>
        <w:t xml:space="preserve">. </w:t>
      </w:r>
      <w:r w:rsidR="00464FBE" w:rsidRPr="00F17DC5">
        <w:rPr>
          <w:lang w:val="en-US"/>
        </w:rPr>
        <w:t>(</w:t>
      </w:r>
      <w:r w:rsidRPr="00F17DC5">
        <w:rPr>
          <w:lang w:val="en-US"/>
        </w:rPr>
        <w:t>2006</w:t>
      </w:r>
      <w:r w:rsidR="00464FBE" w:rsidRPr="00F17DC5">
        <w:rPr>
          <w:lang w:val="en-US"/>
        </w:rPr>
        <w:t>)</w:t>
      </w:r>
      <w:r w:rsidRPr="00F17DC5">
        <w:rPr>
          <w:lang w:val="en-US"/>
        </w:rPr>
        <w:t>.</w:t>
      </w:r>
      <w:proofErr w:type="gramEnd"/>
      <w:r w:rsidRPr="00F17DC5">
        <w:rPr>
          <w:lang w:val="en-US"/>
        </w:rPr>
        <w:t xml:space="preserve"> </w:t>
      </w:r>
      <w:proofErr w:type="gramStart"/>
      <w:r w:rsidRPr="00B30BB6">
        <w:rPr>
          <w:lang w:val="en-US"/>
        </w:rPr>
        <w:t>Detection of microcystin-producing cyanobacteria in Finnish Lakes with genus-specific microcystin synthetase gene E (</w:t>
      </w:r>
      <w:r w:rsidRPr="00B30BB6">
        <w:rPr>
          <w:i/>
          <w:lang w:val="en-US"/>
        </w:rPr>
        <w:t>mcyE</w:t>
      </w:r>
      <w:r w:rsidRPr="00B30BB6">
        <w:rPr>
          <w:lang w:val="en-US"/>
        </w:rPr>
        <w:t>) PCR and associations with environmental factors.</w:t>
      </w:r>
      <w:proofErr w:type="gramEnd"/>
      <w:r w:rsidRPr="00B30BB6">
        <w:rPr>
          <w:lang w:val="en-US"/>
        </w:rPr>
        <w:t xml:space="preserve"> </w:t>
      </w:r>
      <w:proofErr w:type="gramStart"/>
      <w:r w:rsidR="0046736D" w:rsidRPr="00B30BB6">
        <w:rPr>
          <w:i/>
          <w:lang w:val="en-US"/>
        </w:rPr>
        <w:t>Applied and Environmental Microbiology</w:t>
      </w:r>
      <w:r w:rsidR="004A6235" w:rsidRPr="00B30BB6">
        <w:rPr>
          <w:i/>
          <w:lang w:val="en-US"/>
        </w:rPr>
        <w:t>,</w:t>
      </w:r>
      <w:r w:rsidRPr="00B30BB6">
        <w:rPr>
          <w:i/>
          <w:lang w:val="en-US"/>
        </w:rPr>
        <w:t xml:space="preserve"> </w:t>
      </w:r>
      <w:r w:rsidR="00464FBE" w:rsidRPr="00B30BB6">
        <w:rPr>
          <w:i/>
          <w:lang w:val="en-US"/>
        </w:rPr>
        <w:t>72</w:t>
      </w:r>
      <w:r w:rsidR="00464FBE" w:rsidRPr="00F91082">
        <w:rPr>
          <w:lang w:val="en-US"/>
        </w:rPr>
        <w:t>(9)</w:t>
      </w:r>
      <w:r w:rsidR="00464FBE" w:rsidRPr="00B30BB6">
        <w:rPr>
          <w:lang w:val="en-US"/>
        </w:rPr>
        <w:t>,</w:t>
      </w:r>
      <w:r w:rsidRPr="00B30BB6">
        <w:rPr>
          <w:lang w:val="en-US"/>
        </w:rPr>
        <w:t xml:space="preserve"> </w:t>
      </w:r>
      <w:r w:rsidR="00464FBE" w:rsidRPr="00B30BB6">
        <w:rPr>
          <w:lang w:val="en-US"/>
        </w:rPr>
        <w:t>6101-</w:t>
      </w:r>
      <w:r w:rsidRPr="00B30BB6">
        <w:rPr>
          <w:lang w:val="en-US"/>
        </w:rPr>
        <w:t>6110.</w:t>
      </w:r>
      <w:proofErr w:type="gramEnd"/>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0B53AB"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Rodger, H.</w:t>
      </w:r>
      <w:r w:rsidR="004A6235" w:rsidRPr="00B30BB6">
        <w:rPr>
          <w:lang w:val="en-US"/>
        </w:rPr>
        <w:t xml:space="preserve"> </w:t>
      </w:r>
      <w:r w:rsidRPr="00B30BB6">
        <w:rPr>
          <w:lang w:val="en-US"/>
        </w:rPr>
        <w:t>D., Turnbull,</w:t>
      </w:r>
      <w:r w:rsidR="00F6052D" w:rsidRPr="00B30BB6">
        <w:rPr>
          <w:lang w:val="en-US"/>
        </w:rPr>
        <w:t xml:space="preserve"> T.,</w:t>
      </w:r>
      <w:r w:rsidRPr="00B30BB6">
        <w:rPr>
          <w:lang w:val="en-US"/>
        </w:rPr>
        <w:t xml:space="preserve"> Edwards</w:t>
      </w:r>
      <w:r w:rsidR="00F6052D" w:rsidRPr="00B30BB6">
        <w:rPr>
          <w:lang w:val="en-US"/>
        </w:rPr>
        <w:t xml:space="preserve">, </w:t>
      </w:r>
      <w:r w:rsidR="008F316F" w:rsidRPr="00B30BB6">
        <w:rPr>
          <w:lang w:val="en-US"/>
        </w:rPr>
        <w:t>C.</w:t>
      </w:r>
      <w:r w:rsidR="00F91082">
        <w:rPr>
          <w:lang w:val="en-US"/>
        </w:rPr>
        <w:t>,</w:t>
      </w:r>
      <w:r w:rsidRPr="00B30BB6">
        <w:rPr>
          <w:lang w:val="en-US"/>
        </w:rPr>
        <w:t xml:space="preserve"> &amp; Codd</w:t>
      </w:r>
      <w:r w:rsidR="008F316F" w:rsidRPr="00B30BB6">
        <w:rPr>
          <w:lang w:val="en-US"/>
        </w:rPr>
        <w:t>, G.</w:t>
      </w:r>
      <w:r w:rsidR="004A6235" w:rsidRPr="00B30BB6">
        <w:rPr>
          <w:lang w:val="en-US"/>
        </w:rPr>
        <w:t xml:space="preserve"> </w:t>
      </w:r>
      <w:r w:rsidR="008F316F" w:rsidRPr="00B30BB6">
        <w:rPr>
          <w:lang w:val="en-US"/>
        </w:rPr>
        <w:t>A</w:t>
      </w:r>
      <w:r w:rsidRPr="00B30BB6">
        <w:rPr>
          <w:lang w:val="en-US"/>
        </w:rPr>
        <w:t xml:space="preserve">. </w:t>
      </w:r>
      <w:r w:rsidR="008F316F" w:rsidRPr="00B30BB6">
        <w:rPr>
          <w:lang w:val="en-US"/>
        </w:rPr>
        <w:t>(</w:t>
      </w:r>
      <w:r w:rsidRPr="00B30BB6">
        <w:rPr>
          <w:lang w:val="en-US"/>
        </w:rPr>
        <w:t>1994</w:t>
      </w:r>
      <w:r w:rsidR="008F316F" w:rsidRPr="00B30BB6">
        <w:rPr>
          <w:lang w:val="en-US"/>
        </w:rPr>
        <w:t>)</w:t>
      </w:r>
      <w:r w:rsidRPr="00B30BB6">
        <w:rPr>
          <w:lang w:val="en-US"/>
        </w:rPr>
        <w:t>.</w:t>
      </w:r>
      <w:proofErr w:type="gramEnd"/>
      <w:r w:rsidRPr="00B30BB6">
        <w:rPr>
          <w:lang w:val="en-US"/>
        </w:rPr>
        <w:t xml:space="preserve"> Cyanobacterial (blue-green-algal) bloom associated pathology in brown trout </w:t>
      </w:r>
      <w:r w:rsidRPr="00B30BB6">
        <w:rPr>
          <w:i/>
          <w:lang w:val="en-US"/>
        </w:rPr>
        <w:t xml:space="preserve">Salmo trutta </w:t>
      </w:r>
      <w:r w:rsidRPr="00B30BB6">
        <w:rPr>
          <w:lang w:val="en-US"/>
        </w:rPr>
        <w:t>L. in Loch Leven, Scotland</w:t>
      </w:r>
      <w:r w:rsidRPr="00B30BB6">
        <w:rPr>
          <w:i/>
          <w:lang w:val="en-US"/>
        </w:rPr>
        <w:t xml:space="preserve">. </w:t>
      </w:r>
      <w:r w:rsidR="00B551B9" w:rsidRPr="000B53AB">
        <w:rPr>
          <w:i/>
          <w:lang w:val="en-US"/>
        </w:rPr>
        <w:t>Journal of Fish</w:t>
      </w:r>
      <w:r w:rsidRPr="000B53AB">
        <w:rPr>
          <w:i/>
          <w:lang w:val="en-US"/>
        </w:rPr>
        <w:t xml:space="preserve"> Dis</w:t>
      </w:r>
      <w:r w:rsidR="00B551B9" w:rsidRPr="000B53AB">
        <w:rPr>
          <w:i/>
          <w:lang w:val="en-US"/>
        </w:rPr>
        <w:t>eases</w:t>
      </w:r>
      <w:r w:rsidR="004A6235" w:rsidRPr="000B53AB">
        <w:rPr>
          <w:i/>
          <w:lang w:val="en-US"/>
        </w:rPr>
        <w:t>,</w:t>
      </w:r>
      <w:r w:rsidR="008F316F" w:rsidRPr="000B53AB">
        <w:rPr>
          <w:i/>
          <w:lang w:val="en-US"/>
        </w:rPr>
        <w:t xml:space="preserve"> 17</w:t>
      </w:r>
      <w:r w:rsidR="008F316F" w:rsidRPr="000B53AB">
        <w:rPr>
          <w:lang w:val="en-US"/>
        </w:rPr>
        <w:t>, 177-</w:t>
      </w:r>
      <w:r w:rsidRPr="000B53AB">
        <w:rPr>
          <w:lang w:val="en-US"/>
        </w:rPr>
        <w:t>181.</w:t>
      </w:r>
    </w:p>
    <w:p w:rsidR="00442EEB" w:rsidRPr="000B53AB"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O"/>
        </w:rPr>
      </w:pPr>
      <w:r w:rsidRPr="00F17DC5">
        <w:rPr>
          <w:lang w:val="en-US"/>
        </w:rPr>
        <w:t>Romaní, A., Artigas</w:t>
      </w:r>
      <w:r w:rsidR="00870C18" w:rsidRPr="00F17DC5">
        <w:rPr>
          <w:lang w:val="en-US"/>
        </w:rPr>
        <w:t xml:space="preserve">, J., </w:t>
      </w:r>
      <w:r w:rsidRPr="00F17DC5">
        <w:rPr>
          <w:lang w:val="en-US"/>
        </w:rPr>
        <w:t>Camacho,</w:t>
      </w:r>
      <w:r w:rsidR="00870C18" w:rsidRPr="00F17DC5">
        <w:rPr>
          <w:lang w:val="en-US"/>
        </w:rPr>
        <w:t xml:space="preserve"> A.,</w:t>
      </w:r>
      <w:r w:rsidRPr="00F17DC5">
        <w:rPr>
          <w:lang w:val="en-US"/>
        </w:rPr>
        <w:t xml:space="preserve"> Graça</w:t>
      </w:r>
      <w:r w:rsidR="00870C18" w:rsidRPr="00F17DC5">
        <w:rPr>
          <w:lang w:val="en-US"/>
        </w:rPr>
        <w:t>, M.</w:t>
      </w:r>
      <w:r w:rsidR="00F91082" w:rsidRPr="00F17DC5">
        <w:rPr>
          <w:lang w:val="en-US"/>
        </w:rPr>
        <w:t>,</w:t>
      </w:r>
      <w:r w:rsidRPr="00F17DC5">
        <w:rPr>
          <w:lang w:val="en-US"/>
        </w:rPr>
        <w:t xml:space="preserve"> &amp; Pascoal</w:t>
      </w:r>
      <w:r w:rsidR="00870C18" w:rsidRPr="00F17DC5">
        <w:rPr>
          <w:lang w:val="en-US"/>
        </w:rPr>
        <w:t>, C</w:t>
      </w:r>
      <w:r w:rsidRPr="00F17DC5">
        <w:rPr>
          <w:lang w:val="en-US"/>
        </w:rPr>
        <w:t xml:space="preserve">. </w:t>
      </w:r>
      <w:r w:rsidR="00870C18" w:rsidRPr="00F17DC5">
        <w:rPr>
          <w:lang w:val="en-US"/>
        </w:rPr>
        <w:t>(</w:t>
      </w:r>
      <w:r w:rsidRPr="00F17DC5">
        <w:rPr>
          <w:lang w:val="en-US"/>
        </w:rPr>
        <w:t>2009</w:t>
      </w:r>
      <w:r w:rsidR="00870C18" w:rsidRPr="00F17DC5">
        <w:rPr>
          <w:lang w:val="en-US"/>
        </w:rPr>
        <w:t>)</w:t>
      </w:r>
      <w:r w:rsidRPr="00F17DC5">
        <w:rPr>
          <w:lang w:val="en-US"/>
        </w:rPr>
        <w:t xml:space="preserve">. </w:t>
      </w:r>
      <w:r w:rsidRPr="00B30BB6">
        <w:t xml:space="preserve">La biota de los </w:t>
      </w:r>
      <w:r w:rsidR="0091476C" w:rsidRPr="00B30BB6">
        <w:t>ríos</w:t>
      </w:r>
      <w:r w:rsidRPr="00B30BB6">
        <w:t>: los m</w:t>
      </w:r>
      <w:r w:rsidR="00F91082">
        <w:t>icroorganismos heterotróficos. In</w:t>
      </w:r>
      <w:r w:rsidRPr="00B30BB6">
        <w:t xml:space="preserve"> </w:t>
      </w:r>
      <w:r w:rsidRPr="00B30BB6">
        <w:rPr>
          <w:i/>
        </w:rPr>
        <w:t>Conceptos y técnicas en ecología fluvial.</w:t>
      </w:r>
      <w:r w:rsidRPr="00B30BB6">
        <w:t xml:space="preserve"> </w:t>
      </w:r>
      <w:r w:rsidR="006A17A7" w:rsidRPr="00B30BB6">
        <w:rPr>
          <w:lang w:val="es-CO"/>
        </w:rPr>
        <w:t>España</w:t>
      </w:r>
      <w:r w:rsidR="006A17A7">
        <w:rPr>
          <w:lang w:val="es-CO"/>
        </w:rPr>
        <w:t>:</w:t>
      </w:r>
      <w:r w:rsidR="006A17A7" w:rsidRPr="00B30BB6">
        <w:rPr>
          <w:lang w:val="es-CO"/>
        </w:rPr>
        <w:t xml:space="preserve"> </w:t>
      </w:r>
      <w:r w:rsidR="006A17A7">
        <w:rPr>
          <w:lang w:val="es-CO"/>
        </w:rPr>
        <w:t>Fundación BBVA</w:t>
      </w:r>
      <w:r w:rsidRPr="00B30BB6">
        <w:rPr>
          <w:lang w:val="es-CO"/>
        </w:rPr>
        <w:t>.</w:t>
      </w: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O"/>
        </w:rPr>
      </w:pPr>
    </w:p>
    <w:p w:rsidR="00442EEB" w:rsidRPr="00B30BB6" w:rsidRDefault="00E606BD"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F91082">
        <w:rPr>
          <w:lang w:val="en-US"/>
        </w:rPr>
        <w:t>Runnegar, M.</w:t>
      </w:r>
      <w:r w:rsidR="0091476C" w:rsidRPr="00F91082">
        <w:rPr>
          <w:lang w:val="en-US"/>
        </w:rPr>
        <w:t xml:space="preserve"> </w:t>
      </w:r>
      <w:r w:rsidRPr="00F91082">
        <w:rPr>
          <w:lang w:val="en-US"/>
        </w:rPr>
        <w:t xml:space="preserve">T., </w:t>
      </w:r>
      <w:r w:rsidR="00442EEB" w:rsidRPr="00F91082">
        <w:rPr>
          <w:lang w:val="en-US"/>
        </w:rPr>
        <w:t>Kong</w:t>
      </w:r>
      <w:r w:rsidRPr="00F91082">
        <w:rPr>
          <w:lang w:val="en-US"/>
        </w:rPr>
        <w:t>, S.</w:t>
      </w:r>
      <w:r w:rsidR="00F91082" w:rsidRPr="00F91082">
        <w:rPr>
          <w:lang w:val="en-US"/>
        </w:rPr>
        <w:t>,</w:t>
      </w:r>
      <w:r w:rsidR="00442EEB" w:rsidRPr="00F91082">
        <w:rPr>
          <w:lang w:val="en-US"/>
        </w:rPr>
        <w:t xml:space="preserve"> &amp; Berndt</w:t>
      </w:r>
      <w:r w:rsidRPr="00F91082">
        <w:rPr>
          <w:lang w:val="en-US"/>
        </w:rPr>
        <w:t>, N</w:t>
      </w:r>
      <w:r w:rsidR="00442EEB" w:rsidRPr="00F91082">
        <w:rPr>
          <w:lang w:val="en-US"/>
        </w:rPr>
        <w:t xml:space="preserve">. </w:t>
      </w:r>
      <w:r w:rsidRPr="00F91082">
        <w:rPr>
          <w:lang w:val="en-US"/>
        </w:rPr>
        <w:t>(</w:t>
      </w:r>
      <w:r w:rsidR="00442EEB" w:rsidRPr="00F91082">
        <w:rPr>
          <w:lang w:val="en-US"/>
        </w:rPr>
        <w:t>1993</w:t>
      </w:r>
      <w:r w:rsidRPr="00F91082">
        <w:rPr>
          <w:lang w:val="en-US"/>
        </w:rPr>
        <w:t>)</w:t>
      </w:r>
      <w:r w:rsidR="00442EEB" w:rsidRPr="00F91082">
        <w:rPr>
          <w:lang w:val="en-US"/>
        </w:rPr>
        <w:t>.</w:t>
      </w:r>
      <w:proofErr w:type="gramEnd"/>
      <w:r w:rsidR="00442EEB" w:rsidRPr="00F91082">
        <w:rPr>
          <w:lang w:val="en-US"/>
        </w:rPr>
        <w:t xml:space="preserve"> </w:t>
      </w:r>
      <w:proofErr w:type="gramStart"/>
      <w:r w:rsidR="00442EEB" w:rsidRPr="00B30BB6">
        <w:rPr>
          <w:lang w:val="en-US"/>
        </w:rPr>
        <w:t xml:space="preserve">Protein phosphatase inhibition and </w:t>
      </w:r>
      <w:r w:rsidR="00442EEB" w:rsidRPr="00B30BB6">
        <w:rPr>
          <w:i/>
          <w:lang w:val="en-US"/>
        </w:rPr>
        <w:t xml:space="preserve">in vivo </w:t>
      </w:r>
      <w:r w:rsidR="00442EEB" w:rsidRPr="00B30BB6">
        <w:rPr>
          <w:lang w:val="en-US"/>
        </w:rPr>
        <w:t>hepatotoxicity of microcystins.</w:t>
      </w:r>
      <w:proofErr w:type="gramEnd"/>
      <w:r w:rsidR="00442EEB" w:rsidRPr="00B30BB6">
        <w:rPr>
          <w:lang w:val="en-US"/>
        </w:rPr>
        <w:t xml:space="preserve"> </w:t>
      </w:r>
      <w:proofErr w:type="gramStart"/>
      <w:r w:rsidR="006428B6" w:rsidRPr="00B30BB6">
        <w:rPr>
          <w:i/>
          <w:lang w:val="en-US"/>
        </w:rPr>
        <w:t xml:space="preserve">The </w:t>
      </w:r>
      <w:r w:rsidR="00442EEB" w:rsidRPr="00B30BB6">
        <w:rPr>
          <w:i/>
          <w:lang w:val="en-US"/>
        </w:rPr>
        <w:t>Am</w:t>
      </w:r>
      <w:r w:rsidR="006428B6" w:rsidRPr="00B30BB6">
        <w:rPr>
          <w:i/>
          <w:lang w:val="en-US"/>
        </w:rPr>
        <w:t>erican</w:t>
      </w:r>
      <w:r w:rsidR="00442EEB" w:rsidRPr="00B30BB6">
        <w:rPr>
          <w:i/>
          <w:lang w:val="en-US"/>
        </w:rPr>
        <w:t xml:space="preserve"> J</w:t>
      </w:r>
      <w:r w:rsidR="006428B6" w:rsidRPr="00B30BB6">
        <w:rPr>
          <w:i/>
          <w:lang w:val="en-US"/>
        </w:rPr>
        <w:t>ournal of</w:t>
      </w:r>
      <w:r w:rsidR="00442EEB" w:rsidRPr="00B30BB6">
        <w:rPr>
          <w:i/>
          <w:lang w:val="en-US"/>
        </w:rPr>
        <w:t xml:space="preserve"> Physiol</w:t>
      </w:r>
      <w:r w:rsidR="006428B6" w:rsidRPr="00B30BB6">
        <w:rPr>
          <w:i/>
          <w:lang w:val="en-US"/>
        </w:rPr>
        <w:t>ogy</w:t>
      </w:r>
      <w:r w:rsidR="001277EB" w:rsidRPr="00B30BB6">
        <w:rPr>
          <w:i/>
          <w:lang w:val="en-US"/>
        </w:rPr>
        <w:t>,</w:t>
      </w:r>
      <w:r w:rsidRPr="00B30BB6">
        <w:rPr>
          <w:i/>
          <w:lang w:val="en-US"/>
        </w:rPr>
        <w:t xml:space="preserve"> 265</w:t>
      </w:r>
      <w:r w:rsidRPr="00F91082">
        <w:rPr>
          <w:lang w:val="en-US"/>
        </w:rPr>
        <w:t>(2)</w:t>
      </w:r>
      <w:r w:rsidRPr="00B30BB6">
        <w:rPr>
          <w:lang w:val="en-US"/>
        </w:rPr>
        <w:t xml:space="preserve">, </w:t>
      </w:r>
      <w:r w:rsidR="005F2E4B" w:rsidRPr="00B30BB6">
        <w:rPr>
          <w:lang w:val="en-US"/>
        </w:rPr>
        <w:t>G224-</w:t>
      </w:r>
      <w:r w:rsidR="00442EEB" w:rsidRPr="00B30BB6">
        <w:rPr>
          <w:lang w:val="en-US"/>
        </w:rPr>
        <w:t>3</w:t>
      </w:r>
      <w:r w:rsidR="005F2E4B" w:rsidRPr="00B30BB6">
        <w:rPr>
          <w:lang w:val="en-US"/>
        </w:rPr>
        <w:t>0</w:t>
      </w:r>
      <w:r w:rsidR="00442EEB" w:rsidRPr="00B30BB6">
        <w:rPr>
          <w:lang w:val="en-US"/>
        </w:rPr>
        <w:t>.</w:t>
      </w:r>
      <w:proofErr w:type="gramEnd"/>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F17DC5">
        <w:rPr>
          <w:szCs w:val="24"/>
          <w:lang w:val="en-US"/>
        </w:rPr>
        <w:t>Sanguinetti</w:t>
      </w:r>
      <w:r w:rsidR="006A17A7" w:rsidRPr="00F17DC5">
        <w:rPr>
          <w:szCs w:val="24"/>
          <w:lang w:val="en-US"/>
        </w:rPr>
        <w:t>,</w:t>
      </w:r>
      <w:r w:rsidRPr="00F17DC5">
        <w:rPr>
          <w:szCs w:val="24"/>
          <w:lang w:val="en-US"/>
        </w:rPr>
        <w:t xml:space="preserve"> C.</w:t>
      </w:r>
      <w:r w:rsidR="001277EB" w:rsidRPr="00F17DC5">
        <w:rPr>
          <w:szCs w:val="24"/>
          <w:lang w:val="en-US"/>
        </w:rPr>
        <w:t xml:space="preserve"> </w:t>
      </w:r>
      <w:r w:rsidRPr="00F17DC5">
        <w:rPr>
          <w:szCs w:val="24"/>
          <w:lang w:val="en-US"/>
        </w:rPr>
        <w:t>J., Dias Neto</w:t>
      </w:r>
      <w:r w:rsidR="00C818D4" w:rsidRPr="00F17DC5">
        <w:rPr>
          <w:szCs w:val="24"/>
          <w:lang w:val="en-US"/>
        </w:rPr>
        <w:t>, E.</w:t>
      </w:r>
      <w:r w:rsidR="00F91082" w:rsidRPr="00F17DC5">
        <w:rPr>
          <w:szCs w:val="24"/>
          <w:lang w:val="en-US"/>
        </w:rPr>
        <w:t>,</w:t>
      </w:r>
      <w:r w:rsidRPr="00F17DC5">
        <w:rPr>
          <w:szCs w:val="24"/>
          <w:lang w:val="en-US"/>
        </w:rPr>
        <w:t xml:space="preserve"> &amp; Simpson</w:t>
      </w:r>
      <w:r w:rsidR="00C818D4" w:rsidRPr="00F17DC5">
        <w:rPr>
          <w:szCs w:val="24"/>
          <w:lang w:val="en-US"/>
        </w:rPr>
        <w:t>, A.</w:t>
      </w:r>
      <w:r w:rsidR="001277EB" w:rsidRPr="00F17DC5">
        <w:rPr>
          <w:szCs w:val="24"/>
          <w:lang w:val="en-US"/>
        </w:rPr>
        <w:t xml:space="preserve"> </w:t>
      </w:r>
      <w:r w:rsidR="00C818D4" w:rsidRPr="00F17DC5">
        <w:rPr>
          <w:szCs w:val="24"/>
          <w:lang w:val="en-US"/>
        </w:rPr>
        <w:t>J.</w:t>
      </w:r>
      <w:r w:rsidR="001277EB" w:rsidRPr="00F17DC5">
        <w:rPr>
          <w:szCs w:val="24"/>
          <w:lang w:val="en-US"/>
        </w:rPr>
        <w:t xml:space="preserve"> </w:t>
      </w:r>
      <w:r w:rsidR="00C818D4" w:rsidRPr="00F17DC5">
        <w:rPr>
          <w:szCs w:val="24"/>
          <w:lang w:val="en-US"/>
        </w:rPr>
        <w:t>G</w:t>
      </w:r>
      <w:r w:rsidRPr="00F17DC5">
        <w:rPr>
          <w:szCs w:val="24"/>
          <w:lang w:val="en-US"/>
        </w:rPr>
        <w:t xml:space="preserve">. </w:t>
      </w:r>
      <w:r w:rsidR="00C818D4" w:rsidRPr="00F17DC5">
        <w:rPr>
          <w:szCs w:val="24"/>
          <w:lang w:val="en-US"/>
        </w:rPr>
        <w:t>(</w:t>
      </w:r>
      <w:r w:rsidRPr="00F17DC5">
        <w:rPr>
          <w:szCs w:val="24"/>
          <w:lang w:val="en-US"/>
        </w:rPr>
        <w:t>1994</w:t>
      </w:r>
      <w:r w:rsidR="00C818D4" w:rsidRPr="00F17DC5">
        <w:rPr>
          <w:szCs w:val="24"/>
          <w:lang w:val="en-US"/>
        </w:rPr>
        <w:t>)</w:t>
      </w:r>
      <w:r w:rsidRPr="00F17DC5">
        <w:rPr>
          <w:szCs w:val="24"/>
          <w:lang w:val="en-US"/>
        </w:rPr>
        <w:t>.</w:t>
      </w:r>
      <w:proofErr w:type="gramEnd"/>
      <w:r w:rsidRPr="00F17DC5">
        <w:rPr>
          <w:szCs w:val="24"/>
          <w:lang w:val="en-US"/>
        </w:rPr>
        <w:t xml:space="preserve"> </w:t>
      </w:r>
      <w:r w:rsidRPr="00B30BB6">
        <w:rPr>
          <w:szCs w:val="24"/>
          <w:lang w:val="en-US"/>
        </w:rPr>
        <w:t xml:space="preserve">Rapid silver staining and recovery of PCR products separated on polyacrylamide gels. </w:t>
      </w:r>
      <w:r w:rsidRPr="00B30BB6">
        <w:rPr>
          <w:i/>
          <w:szCs w:val="24"/>
          <w:lang w:val="en-US"/>
        </w:rPr>
        <w:t>Biotechniques</w:t>
      </w:r>
      <w:r w:rsidR="001277EB" w:rsidRPr="00B30BB6">
        <w:rPr>
          <w:i/>
          <w:szCs w:val="24"/>
          <w:lang w:val="en-US"/>
        </w:rPr>
        <w:t>,</w:t>
      </w:r>
      <w:r w:rsidRPr="00B30BB6">
        <w:rPr>
          <w:i/>
          <w:szCs w:val="24"/>
          <w:lang w:val="en-US"/>
        </w:rPr>
        <w:t xml:space="preserve"> </w:t>
      </w:r>
      <w:r w:rsidR="00C818D4" w:rsidRPr="00B30BB6">
        <w:rPr>
          <w:i/>
          <w:szCs w:val="24"/>
          <w:lang w:val="en-US"/>
        </w:rPr>
        <w:t>17</w:t>
      </w:r>
      <w:r w:rsidR="00C818D4" w:rsidRPr="00B30BB6">
        <w:rPr>
          <w:szCs w:val="24"/>
          <w:lang w:val="en-US"/>
        </w:rPr>
        <w:t xml:space="preserve">, </w:t>
      </w:r>
      <w:r w:rsidR="006A17A7">
        <w:rPr>
          <w:szCs w:val="24"/>
          <w:lang w:val="en-US"/>
        </w:rPr>
        <w:t>915-919.</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lang w:val="en-US"/>
        </w:rPr>
      </w:pPr>
      <w:proofErr w:type="gramStart"/>
      <w:r w:rsidRPr="00B30BB6">
        <w:rPr>
          <w:rFonts w:cs="Helvetica"/>
          <w:szCs w:val="26"/>
          <w:lang w:val="en-US"/>
        </w:rPr>
        <w:t>Tamura, K., Peterson</w:t>
      </w:r>
      <w:r w:rsidR="00F66D4B" w:rsidRPr="00B30BB6">
        <w:rPr>
          <w:rFonts w:cs="Helvetica"/>
          <w:szCs w:val="26"/>
          <w:lang w:val="en-US"/>
        </w:rPr>
        <w:t>, D.</w:t>
      </w:r>
      <w:r w:rsidRPr="00B30BB6">
        <w:rPr>
          <w:rFonts w:cs="Helvetica"/>
          <w:szCs w:val="26"/>
          <w:lang w:val="en-US"/>
        </w:rPr>
        <w:t>, Peterson,</w:t>
      </w:r>
      <w:r w:rsidR="00F66D4B" w:rsidRPr="00B30BB6">
        <w:rPr>
          <w:rFonts w:cs="Helvetica"/>
          <w:szCs w:val="26"/>
          <w:lang w:val="en-US"/>
        </w:rPr>
        <w:t xml:space="preserve"> N.,</w:t>
      </w:r>
      <w:r w:rsidRPr="00B30BB6">
        <w:rPr>
          <w:rFonts w:cs="Helvetica"/>
          <w:szCs w:val="26"/>
          <w:lang w:val="en-US"/>
        </w:rPr>
        <w:t xml:space="preserve"> Stecher,</w:t>
      </w:r>
      <w:r w:rsidR="00F66D4B" w:rsidRPr="00B30BB6">
        <w:rPr>
          <w:rFonts w:cs="Helvetica"/>
          <w:szCs w:val="26"/>
          <w:lang w:val="en-US"/>
        </w:rPr>
        <w:t xml:space="preserve"> G.,</w:t>
      </w:r>
      <w:r w:rsidRPr="00B30BB6">
        <w:rPr>
          <w:rFonts w:cs="Helvetica"/>
          <w:szCs w:val="26"/>
          <w:lang w:val="en-US"/>
        </w:rPr>
        <w:t xml:space="preserve"> Nei</w:t>
      </w:r>
      <w:r w:rsidR="00F66D4B" w:rsidRPr="00B30BB6">
        <w:rPr>
          <w:rFonts w:cs="Helvetica"/>
          <w:szCs w:val="26"/>
          <w:lang w:val="en-US"/>
        </w:rPr>
        <w:t>, M.</w:t>
      </w:r>
      <w:r w:rsidR="00F91082">
        <w:rPr>
          <w:rFonts w:cs="Helvetica"/>
          <w:szCs w:val="26"/>
          <w:lang w:val="en-US"/>
        </w:rPr>
        <w:t>,</w:t>
      </w:r>
      <w:r w:rsidRPr="00B30BB6">
        <w:rPr>
          <w:rFonts w:cs="Helvetica"/>
          <w:szCs w:val="26"/>
          <w:lang w:val="en-US"/>
        </w:rPr>
        <w:t xml:space="preserve"> &amp; Kumar</w:t>
      </w:r>
      <w:r w:rsidR="00F66D4B" w:rsidRPr="00B30BB6">
        <w:rPr>
          <w:rFonts w:cs="Helvetica"/>
          <w:szCs w:val="26"/>
          <w:lang w:val="en-US"/>
        </w:rPr>
        <w:t>, S</w:t>
      </w:r>
      <w:r w:rsidRPr="00B30BB6">
        <w:rPr>
          <w:rFonts w:cs="Helvetica"/>
          <w:szCs w:val="26"/>
          <w:lang w:val="en-US"/>
        </w:rPr>
        <w:t xml:space="preserve">. </w:t>
      </w:r>
      <w:r w:rsidR="00F66D4B" w:rsidRPr="00B30BB6">
        <w:rPr>
          <w:rFonts w:cs="Helvetica"/>
          <w:szCs w:val="26"/>
          <w:lang w:val="en-US"/>
        </w:rPr>
        <w:t>(</w:t>
      </w:r>
      <w:r w:rsidRPr="00B30BB6">
        <w:rPr>
          <w:rFonts w:cs="Helvetica"/>
          <w:szCs w:val="26"/>
          <w:lang w:val="en-US"/>
        </w:rPr>
        <w:t>2011</w:t>
      </w:r>
      <w:r w:rsidR="00F66D4B" w:rsidRPr="00B30BB6">
        <w:rPr>
          <w:rFonts w:cs="Helvetica"/>
          <w:szCs w:val="26"/>
          <w:lang w:val="en-US"/>
        </w:rPr>
        <w:t>)</w:t>
      </w:r>
      <w:r w:rsidRPr="00B30BB6">
        <w:rPr>
          <w:rFonts w:cs="Helvetica"/>
          <w:szCs w:val="26"/>
          <w:lang w:val="en-US"/>
        </w:rPr>
        <w:t>.</w:t>
      </w:r>
      <w:proofErr w:type="gramEnd"/>
      <w:r w:rsidRPr="00B30BB6">
        <w:rPr>
          <w:rFonts w:cs="Helvetica"/>
          <w:szCs w:val="26"/>
          <w:lang w:val="en-US"/>
        </w:rPr>
        <w:t xml:space="preserve"> </w:t>
      </w:r>
      <w:r w:rsidRPr="00B30BB6">
        <w:rPr>
          <w:rFonts w:cs="Helvetica"/>
          <w:bCs/>
          <w:szCs w:val="26"/>
          <w:lang w:val="en-US"/>
        </w:rPr>
        <w:t xml:space="preserve">MEGA5: Molecular Evolutionary Genetics Analysis </w:t>
      </w:r>
      <w:r w:rsidRPr="00B30BB6">
        <w:rPr>
          <w:rFonts w:cs="Helvetica"/>
          <w:bCs/>
          <w:color w:val="auto"/>
          <w:szCs w:val="26"/>
          <w:lang w:val="en-US"/>
        </w:rPr>
        <w:t>using Maximum Likelihood, Evolutionary Distance, and Maximum Parsimony Methods.</w:t>
      </w:r>
      <w:r w:rsidRPr="00B30BB6">
        <w:rPr>
          <w:rFonts w:cs="Helvetica"/>
          <w:color w:val="auto"/>
          <w:szCs w:val="26"/>
          <w:lang w:val="en-US"/>
        </w:rPr>
        <w:t xml:space="preserve"> </w:t>
      </w:r>
      <w:r w:rsidR="00F66D4B" w:rsidRPr="00B30BB6">
        <w:rPr>
          <w:rFonts w:cs="Helvetica"/>
          <w:i/>
          <w:color w:val="auto"/>
          <w:szCs w:val="26"/>
          <w:lang w:val="en-US"/>
        </w:rPr>
        <w:t>Molecular Biology and Evolution</w:t>
      </w:r>
      <w:r w:rsidR="001277EB" w:rsidRPr="00B30BB6">
        <w:rPr>
          <w:rFonts w:cs="Helvetica"/>
          <w:i/>
          <w:color w:val="auto"/>
          <w:szCs w:val="26"/>
          <w:lang w:val="en-US"/>
        </w:rPr>
        <w:t>,</w:t>
      </w:r>
      <w:r w:rsidR="00F66D4B" w:rsidRPr="00B30BB6">
        <w:rPr>
          <w:rFonts w:cs="Helvetica"/>
          <w:i/>
          <w:color w:val="auto"/>
          <w:szCs w:val="26"/>
          <w:lang w:val="en-US"/>
        </w:rPr>
        <w:t xml:space="preserve"> 28</w:t>
      </w:r>
      <w:r w:rsidR="00F66D4B" w:rsidRPr="00B30BB6">
        <w:rPr>
          <w:rFonts w:cs="Helvetica"/>
          <w:color w:val="auto"/>
          <w:szCs w:val="26"/>
          <w:lang w:val="en-US"/>
        </w:rPr>
        <w:t xml:space="preserve">, </w:t>
      </w:r>
      <w:r w:rsidRPr="00B30BB6">
        <w:rPr>
          <w:rFonts w:cs="Helvetica"/>
          <w:color w:val="auto"/>
          <w:szCs w:val="26"/>
          <w:lang w:val="en-US"/>
        </w:rPr>
        <w:t>2731-2739.</w:t>
      </w: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Tencalla, F. &amp; Dietrich</w:t>
      </w:r>
      <w:r w:rsidR="002C68A9" w:rsidRPr="00B30BB6">
        <w:rPr>
          <w:lang w:val="en-US"/>
        </w:rPr>
        <w:t>, D</w:t>
      </w:r>
      <w:r w:rsidRPr="00B30BB6">
        <w:rPr>
          <w:lang w:val="en-US"/>
        </w:rPr>
        <w:t xml:space="preserve">. </w:t>
      </w:r>
      <w:r w:rsidR="002C68A9" w:rsidRPr="00B30BB6">
        <w:rPr>
          <w:lang w:val="en-US"/>
        </w:rPr>
        <w:t>(</w:t>
      </w:r>
      <w:r w:rsidRPr="00B30BB6">
        <w:rPr>
          <w:lang w:val="en-US"/>
        </w:rPr>
        <w:t>1997</w:t>
      </w:r>
      <w:r w:rsidR="002C68A9" w:rsidRPr="00B30BB6">
        <w:rPr>
          <w:lang w:val="en-US"/>
        </w:rPr>
        <w:t>)</w:t>
      </w:r>
      <w:r w:rsidRPr="00B30BB6">
        <w:rPr>
          <w:lang w:val="en-US"/>
        </w:rPr>
        <w:t>.</w:t>
      </w:r>
      <w:proofErr w:type="gramEnd"/>
      <w:r w:rsidRPr="00B30BB6">
        <w:rPr>
          <w:lang w:val="en-US"/>
        </w:rPr>
        <w:t xml:space="preserve"> </w:t>
      </w:r>
      <w:proofErr w:type="gramStart"/>
      <w:r w:rsidRPr="00B30BB6">
        <w:rPr>
          <w:lang w:val="en-US"/>
        </w:rPr>
        <w:t>Biochemical characterization of microcystin toxicity in rainbow trout (</w:t>
      </w:r>
      <w:r w:rsidRPr="00B30BB6">
        <w:rPr>
          <w:i/>
          <w:lang w:val="en-US"/>
        </w:rPr>
        <w:t>Oncorhynchus mykiss</w:t>
      </w:r>
      <w:r w:rsidRPr="00B30BB6">
        <w:rPr>
          <w:lang w:val="en-US"/>
        </w:rPr>
        <w:t>).</w:t>
      </w:r>
      <w:proofErr w:type="gramEnd"/>
      <w:r w:rsidRPr="00B30BB6">
        <w:rPr>
          <w:lang w:val="en-US"/>
        </w:rPr>
        <w:t xml:space="preserve"> </w:t>
      </w:r>
      <w:r w:rsidRPr="00B30BB6">
        <w:rPr>
          <w:i/>
          <w:lang w:val="en-US"/>
        </w:rPr>
        <w:t>Toxicon</w:t>
      </w:r>
      <w:r w:rsidR="001277EB" w:rsidRPr="00B30BB6">
        <w:rPr>
          <w:i/>
          <w:lang w:val="en-US"/>
        </w:rPr>
        <w:t>,</w:t>
      </w:r>
      <w:r w:rsidR="002C68A9" w:rsidRPr="00B30BB6">
        <w:rPr>
          <w:i/>
          <w:lang w:val="en-US"/>
        </w:rPr>
        <w:t xml:space="preserve"> 35</w:t>
      </w:r>
      <w:r w:rsidR="002C68A9" w:rsidRPr="00B30BB6">
        <w:rPr>
          <w:lang w:val="en-US"/>
        </w:rPr>
        <w:t xml:space="preserve">, </w:t>
      </w:r>
      <w:r w:rsidRPr="00B30BB6">
        <w:rPr>
          <w:lang w:val="en-US"/>
        </w:rPr>
        <w:t>583-595.</w:t>
      </w: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Vaitomaa, J., Rantala</w:t>
      </w:r>
      <w:r w:rsidR="00161D4C" w:rsidRPr="00B30BB6">
        <w:rPr>
          <w:lang w:val="en-US"/>
        </w:rPr>
        <w:t>, A.</w:t>
      </w:r>
      <w:r w:rsidRPr="00B30BB6">
        <w:rPr>
          <w:lang w:val="en-US"/>
        </w:rPr>
        <w:t>, Halinen</w:t>
      </w:r>
      <w:r w:rsidR="00161D4C" w:rsidRPr="00B30BB6">
        <w:rPr>
          <w:lang w:val="en-US"/>
        </w:rPr>
        <w:t>, K.</w:t>
      </w:r>
      <w:r w:rsidRPr="00B30BB6">
        <w:rPr>
          <w:lang w:val="en-US"/>
        </w:rPr>
        <w:t>, Rouhiainen</w:t>
      </w:r>
      <w:r w:rsidR="00161D4C" w:rsidRPr="00B30BB6">
        <w:rPr>
          <w:lang w:val="en-US"/>
        </w:rPr>
        <w:t>, L.</w:t>
      </w:r>
      <w:r w:rsidRPr="00B30BB6">
        <w:rPr>
          <w:lang w:val="en-US"/>
        </w:rPr>
        <w:t>, Tallberg</w:t>
      </w:r>
      <w:r w:rsidR="00161D4C" w:rsidRPr="00B30BB6">
        <w:rPr>
          <w:lang w:val="en-US"/>
        </w:rPr>
        <w:t>, P.</w:t>
      </w:r>
      <w:r w:rsidRPr="00B30BB6">
        <w:rPr>
          <w:lang w:val="en-US"/>
        </w:rPr>
        <w:t>, Mokelke</w:t>
      </w:r>
      <w:r w:rsidR="00161D4C" w:rsidRPr="00B30BB6">
        <w:rPr>
          <w:lang w:val="en-US"/>
        </w:rPr>
        <w:t>, L.</w:t>
      </w:r>
      <w:r w:rsidR="00F91082">
        <w:rPr>
          <w:lang w:val="en-US"/>
        </w:rPr>
        <w:t>,</w:t>
      </w:r>
      <w:r w:rsidRPr="00B30BB6">
        <w:rPr>
          <w:lang w:val="en-US"/>
        </w:rPr>
        <w:t xml:space="preserve"> &amp; Sivonen</w:t>
      </w:r>
      <w:r w:rsidR="00161D4C" w:rsidRPr="00B30BB6">
        <w:rPr>
          <w:lang w:val="en-US"/>
        </w:rPr>
        <w:t>, K</w:t>
      </w:r>
      <w:r w:rsidRPr="00B30BB6">
        <w:rPr>
          <w:lang w:val="en-US"/>
        </w:rPr>
        <w:t xml:space="preserve">. </w:t>
      </w:r>
      <w:r w:rsidR="00161D4C" w:rsidRPr="00B30BB6">
        <w:rPr>
          <w:lang w:val="en-US"/>
        </w:rPr>
        <w:t>(</w:t>
      </w:r>
      <w:r w:rsidRPr="00B30BB6">
        <w:rPr>
          <w:lang w:val="en-US"/>
        </w:rPr>
        <w:t>2003</w:t>
      </w:r>
      <w:r w:rsidR="00161D4C" w:rsidRPr="00B30BB6">
        <w:rPr>
          <w:lang w:val="en-US"/>
        </w:rPr>
        <w:t>)</w:t>
      </w:r>
      <w:r w:rsidRPr="00B30BB6">
        <w:rPr>
          <w:lang w:val="en-US"/>
        </w:rPr>
        <w:t>.</w:t>
      </w:r>
      <w:proofErr w:type="gramEnd"/>
      <w:r w:rsidRPr="00B30BB6">
        <w:rPr>
          <w:lang w:val="en-US"/>
        </w:rPr>
        <w:t xml:space="preserve"> Quantitative real-time PCR for determination of microcystin synthetase E copy numbers for </w:t>
      </w:r>
      <w:r w:rsidRPr="00B30BB6">
        <w:rPr>
          <w:i/>
          <w:lang w:val="en-US"/>
        </w:rPr>
        <w:t xml:space="preserve">Microcystis </w:t>
      </w:r>
      <w:r w:rsidRPr="00B30BB6">
        <w:rPr>
          <w:lang w:val="en-US"/>
        </w:rPr>
        <w:t xml:space="preserve">and </w:t>
      </w:r>
      <w:r w:rsidRPr="00B30BB6">
        <w:rPr>
          <w:i/>
          <w:lang w:val="en-US"/>
        </w:rPr>
        <w:t xml:space="preserve">Anabaena </w:t>
      </w:r>
      <w:r w:rsidRPr="00B30BB6">
        <w:rPr>
          <w:lang w:val="en-US"/>
        </w:rPr>
        <w:t xml:space="preserve">in lakes. </w:t>
      </w:r>
      <w:r w:rsidR="00CD665C" w:rsidRPr="00B30BB6">
        <w:rPr>
          <w:i/>
          <w:lang w:val="en-US"/>
        </w:rPr>
        <w:t>Applied and Environmental Microbiology</w:t>
      </w:r>
      <w:r w:rsidR="001277EB" w:rsidRPr="00B30BB6">
        <w:rPr>
          <w:i/>
          <w:lang w:val="en-US"/>
        </w:rPr>
        <w:t>,</w:t>
      </w:r>
      <w:r w:rsidRPr="00B30BB6">
        <w:rPr>
          <w:i/>
          <w:lang w:val="en-US"/>
        </w:rPr>
        <w:t xml:space="preserve"> </w:t>
      </w:r>
      <w:r w:rsidR="00161D4C" w:rsidRPr="00B30BB6">
        <w:rPr>
          <w:i/>
          <w:lang w:val="en-US"/>
        </w:rPr>
        <w:t>69</w:t>
      </w:r>
      <w:r w:rsidR="00161D4C" w:rsidRPr="00B30BB6">
        <w:rPr>
          <w:lang w:val="en-US"/>
        </w:rPr>
        <w:t>, 7289-</w:t>
      </w:r>
      <w:r w:rsidRPr="00B30BB6">
        <w:rPr>
          <w:lang w:val="en-US"/>
        </w:rPr>
        <w:t>7297.</w:t>
      </w: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CO"/>
        </w:rPr>
      </w:pPr>
      <w:proofErr w:type="gramStart"/>
      <w:r w:rsidRPr="00B30BB6">
        <w:rPr>
          <w:lang w:val="en-US"/>
        </w:rPr>
        <w:t>World Health Organization - WHO.</w:t>
      </w:r>
      <w:proofErr w:type="gramEnd"/>
      <w:r w:rsidRPr="00B30BB6">
        <w:rPr>
          <w:lang w:val="en-US"/>
        </w:rPr>
        <w:t xml:space="preserve"> </w:t>
      </w:r>
      <w:proofErr w:type="gramStart"/>
      <w:r w:rsidR="00487CC7" w:rsidRPr="00B30BB6">
        <w:rPr>
          <w:lang w:val="en-US"/>
        </w:rPr>
        <w:t>(</w:t>
      </w:r>
      <w:r w:rsidRPr="00B30BB6">
        <w:rPr>
          <w:lang w:val="en-US"/>
        </w:rPr>
        <w:t>2004</w:t>
      </w:r>
      <w:r w:rsidR="00487CC7" w:rsidRPr="00B30BB6">
        <w:rPr>
          <w:lang w:val="en-US"/>
        </w:rPr>
        <w:t>)</w:t>
      </w:r>
      <w:r w:rsidRPr="00B30BB6">
        <w:rPr>
          <w:lang w:val="en-US"/>
        </w:rPr>
        <w:t xml:space="preserve">. </w:t>
      </w:r>
      <w:r w:rsidRPr="00B30BB6">
        <w:rPr>
          <w:i/>
          <w:lang w:val="en-US"/>
        </w:rPr>
        <w:t>Guidelines for drinking-water quality.</w:t>
      </w:r>
      <w:proofErr w:type="gramEnd"/>
      <w:r w:rsidRPr="00B30BB6">
        <w:rPr>
          <w:i/>
          <w:lang w:val="en-US"/>
        </w:rPr>
        <w:t xml:space="preserve"> </w:t>
      </w:r>
      <w:r w:rsidR="006A17A7">
        <w:rPr>
          <w:lang w:val="es-CO"/>
        </w:rPr>
        <w:t xml:space="preserve">Geneva, Switzerland: </w:t>
      </w:r>
      <w:r w:rsidRPr="00B30BB6">
        <w:rPr>
          <w:lang w:val="es-CO"/>
        </w:rPr>
        <w:t>World Health Org</w:t>
      </w:r>
      <w:r w:rsidR="006A17A7">
        <w:rPr>
          <w:lang w:val="es-CO"/>
        </w:rPr>
        <w:t>anization.</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rPr>
      </w:pPr>
    </w:p>
    <w:p w:rsidR="00442EEB" w:rsidRPr="00B30BB6" w:rsidRDefault="00442EEB" w:rsidP="000B53A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auto"/>
        </w:rPr>
      </w:pPr>
    </w:p>
    <w:p w:rsidR="002956F3" w:rsidRDefault="002956F3"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2956F3" w:rsidRDefault="002956F3"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2956F3" w:rsidRDefault="002956F3"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CUADRO 1</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Estaciones de muestreo en los embalses Riogrande II y La Fe, Colombia</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CC6F1A"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r>
        <w:rPr>
          <w:color w:val="auto"/>
          <w:lang w:val="en-US"/>
        </w:rPr>
        <w:t>TABLE 1</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lang w:val="en-US"/>
        </w:rPr>
      </w:pPr>
      <w:r w:rsidRPr="00B30BB6">
        <w:rPr>
          <w:color w:val="auto"/>
          <w:lang w:val="en-US"/>
        </w:rPr>
        <w:t>Sampling sites in Riogrande II and La Fe reservoirs, Colombia</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lang w:val="en-US"/>
        </w:rPr>
      </w:pPr>
    </w:p>
    <w:tbl>
      <w:tblPr>
        <w:tblW w:w="0" w:type="auto"/>
        <w:jc w:val="center"/>
        <w:tblBorders>
          <w:top w:val="single" w:sz="12" w:space="0" w:color="008000"/>
          <w:bottom w:val="single" w:sz="12" w:space="0" w:color="008000"/>
        </w:tblBorders>
        <w:tblLayout w:type="fixed"/>
        <w:tblLook w:val="0000" w:firstRow="0" w:lastRow="0" w:firstColumn="0" w:lastColumn="0" w:noHBand="0" w:noVBand="0"/>
      </w:tblPr>
      <w:tblGrid>
        <w:gridCol w:w="1283"/>
        <w:gridCol w:w="1227"/>
        <w:gridCol w:w="4685"/>
        <w:gridCol w:w="1859"/>
      </w:tblGrid>
      <w:tr w:rsidR="00442EEB" w:rsidRPr="00B30BB6">
        <w:trPr>
          <w:jc w:val="center"/>
        </w:trPr>
        <w:tc>
          <w:tcPr>
            <w:tcW w:w="1283"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Embalse</w:t>
            </w: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Estaciones</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Nombre de la estación</w:t>
            </w: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Coordenadas</w:t>
            </w:r>
          </w:p>
        </w:tc>
      </w:tr>
      <w:tr w:rsidR="00442EEB" w:rsidRPr="00B30BB6">
        <w:trPr>
          <w:jc w:val="center"/>
        </w:trPr>
        <w:tc>
          <w:tcPr>
            <w:tcW w:w="1283" w:type="dxa"/>
            <w:vMerge w:val="restart"/>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Riogrande II</w:t>
            </w: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1</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Entrada río Chico al embalse</w:t>
            </w:r>
          </w:p>
        </w:tc>
        <w:tc>
          <w:tcPr>
            <w:tcW w:w="1859" w:type="dxa"/>
            <w:shd w:val="clear" w:color="auto" w:fill="auto"/>
          </w:tcPr>
          <w:p w:rsidR="00442EEB" w:rsidRPr="00B30BB6" w:rsidRDefault="00527DE9"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6°30'23.58"N-75°32'9.483"W</w:t>
            </w:r>
            <w:r w:rsidR="00442EEB" w:rsidRPr="00B30BB6">
              <w:rPr>
                <w:rFonts w:cs="Arial"/>
                <w:color w:val="auto"/>
                <w:sz w:val="20"/>
              </w:rPr>
              <w:t>   </w:t>
            </w:r>
          </w:p>
        </w:tc>
      </w:tr>
      <w:tr w:rsidR="00442EEB" w:rsidRPr="00B30BB6">
        <w:trPr>
          <w:trHeight w:val="425"/>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2</w:t>
            </w:r>
          </w:p>
        </w:tc>
        <w:tc>
          <w:tcPr>
            <w:tcW w:w="4685" w:type="dxa"/>
            <w:shd w:val="clear" w:color="auto" w:fill="auto"/>
          </w:tcPr>
          <w:p w:rsidR="00442EEB" w:rsidRPr="00B30BB6" w:rsidRDefault="00442EEB" w:rsidP="00442EEB">
            <w:pPr>
              <w:widowControl w:val="0"/>
              <w:autoSpaceDE w:val="0"/>
              <w:autoSpaceDN w:val="0"/>
              <w:adjustRightInd w:val="0"/>
              <w:rPr>
                <w:rFonts w:cs="Arial"/>
                <w:sz w:val="20"/>
                <w:lang w:val="es-ES_tradnl" w:eastAsia="es-ES_tradnl"/>
              </w:rPr>
            </w:pPr>
            <w:r w:rsidRPr="00B30BB6">
              <w:rPr>
                <w:rFonts w:cs="Arial"/>
                <w:sz w:val="20"/>
                <w:lang w:val="es-ES_tradnl" w:eastAsia="es-ES_tradnl"/>
              </w:rPr>
              <w:t xml:space="preserve">Confluencia quebrada </w:t>
            </w:r>
            <w:r w:rsidRPr="00B30BB6">
              <w:rPr>
                <w:rFonts w:cs="Arial"/>
                <w:sz w:val="20"/>
                <w:lang w:val="es-ES"/>
              </w:rPr>
              <w:t>Yerbabuena y río Chico</w:t>
            </w:r>
          </w:p>
        </w:tc>
        <w:tc>
          <w:tcPr>
            <w:tcW w:w="1859" w:type="dxa"/>
            <w:shd w:val="clear" w:color="auto" w:fill="auto"/>
          </w:tcPr>
          <w:p w:rsidR="00442EEB" w:rsidRPr="00B30BB6" w:rsidRDefault="00527DE9" w:rsidP="00442EEB">
            <w:pPr>
              <w:widowControl w:val="0"/>
              <w:autoSpaceDE w:val="0"/>
              <w:autoSpaceDN w:val="0"/>
              <w:adjustRightInd w:val="0"/>
              <w:rPr>
                <w:rFonts w:cs="Arial"/>
                <w:sz w:val="20"/>
                <w:lang w:val="es-ES_tradnl" w:eastAsia="es-ES_tradnl"/>
              </w:rPr>
            </w:pPr>
            <w:r w:rsidRPr="00B30BB6">
              <w:rPr>
                <w:rFonts w:cs="Arial"/>
                <w:sz w:val="20"/>
                <w:lang w:val="es-ES_tradnl" w:eastAsia="es-ES_tradnl"/>
              </w:rPr>
              <w:t>6°30'34.128"N-</w:t>
            </w:r>
            <w:r w:rsidR="00442EEB" w:rsidRPr="00B30BB6">
              <w:rPr>
                <w:rFonts w:cs="Arial"/>
                <w:sz w:val="20"/>
                <w:lang w:val="es-ES_tradnl" w:eastAsia="es-ES_tradnl"/>
              </w:rPr>
              <w:t>75°30'23.648"</w:t>
            </w:r>
            <w:r w:rsidRPr="00B30BB6">
              <w:rPr>
                <w:rFonts w:cs="Arial"/>
                <w:sz w:val="20"/>
                <w:lang w:val="es-ES_tradnl" w:eastAsia="es-ES_tradnl"/>
              </w:rPr>
              <w:t>W</w:t>
            </w:r>
            <w:r w:rsidR="00442EEB" w:rsidRPr="00B30BB6">
              <w:rPr>
                <w:rFonts w:cs="Arial"/>
                <w:sz w:val="20"/>
                <w:lang w:val="es-ES_tradnl" w:eastAsia="es-ES_tradnl"/>
              </w:rPr>
              <w:t xml:space="preserve">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3</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Final brazo río Chico</w:t>
            </w:r>
          </w:p>
        </w:tc>
        <w:tc>
          <w:tcPr>
            <w:tcW w:w="1859" w:type="dxa"/>
            <w:shd w:val="clear" w:color="auto" w:fill="auto"/>
          </w:tcPr>
          <w:p w:rsidR="00442EEB" w:rsidRPr="00B30BB6" w:rsidRDefault="00527DE9"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6°30'36.851"N-</w:t>
            </w:r>
            <w:r w:rsidR="00442EEB" w:rsidRPr="00B30BB6">
              <w:rPr>
                <w:rFonts w:cs="Arial"/>
                <w:color w:val="auto"/>
                <w:sz w:val="20"/>
              </w:rPr>
              <w:t>75°28'20.816"</w:t>
            </w:r>
            <w:r w:rsidRPr="00B30BB6">
              <w:rPr>
                <w:rFonts w:cs="Arial"/>
                <w:color w:val="auto"/>
                <w:sz w:val="20"/>
              </w:rPr>
              <w:t>W</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8</w:t>
            </w:r>
          </w:p>
        </w:tc>
        <w:tc>
          <w:tcPr>
            <w:tcW w:w="4685" w:type="dxa"/>
            <w:shd w:val="clear" w:color="auto" w:fill="auto"/>
          </w:tcPr>
          <w:p w:rsidR="00442EEB" w:rsidRPr="00B30BB6" w:rsidRDefault="00442EEB" w:rsidP="00442EEB">
            <w:pPr>
              <w:widowControl w:val="0"/>
              <w:autoSpaceDE w:val="0"/>
              <w:autoSpaceDN w:val="0"/>
              <w:adjustRightInd w:val="0"/>
              <w:rPr>
                <w:rFonts w:cs="Arial"/>
                <w:sz w:val="20"/>
                <w:lang w:val="es-ES_tradnl" w:eastAsia="es-ES_tradnl"/>
              </w:rPr>
            </w:pPr>
            <w:r w:rsidRPr="00B30BB6">
              <w:rPr>
                <w:rFonts w:cs="Arial"/>
                <w:sz w:val="20"/>
                <w:lang w:val="es-ES_tradnl" w:eastAsia="es-ES_tradnl"/>
              </w:rPr>
              <w:t>Confluencia río Grande, río Chico y quebrada Las Animas</w:t>
            </w: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6°30'51.344"</w:t>
            </w:r>
            <w:r w:rsidR="00527DE9" w:rsidRPr="00B30BB6">
              <w:rPr>
                <w:rFonts w:cs="Arial"/>
                <w:color w:val="auto"/>
                <w:sz w:val="20"/>
              </w:rPr>
              <w:t>N-</w:t>
            </w:r>
            <w:r w:rsidRPr="00B30BB6">
              <w:rPr>
                <w:rFonts w:cs="Arial"/>
                <w:color w:val="auto"/>
                <w:sz w:val="20"/>
              </w:rPr>
              <w:t xml:space="preserve">   75°27'36.638"</w:t>
            </w:r>
            <w:r w:rsidR="00527DE9" w:rsidRPr="00B30BB6">
              <w:rPr>
                <w:rFonts w:cs="Arial"/>
                <w:color w:val="auto"/>
                <w:sz w:val="20"/>
              </w:rPr>
              <w:t>W</w:t>
            </w:r>
            <w:r w:rsidRPr="00B30BB6">
              <w:rPr>
                <w:rFonts w:cs="Arial"/>
                <w:color w:val="auto"/>
                <w:sz w:val="20"/>
              </w:rPr>
              <w:t xml:space="preserve">  </w:t>
            </w:r>
          </w:p>
        </w:tc>
      </w:tr>
      <w:tr w:rsidR="00442EEB" w:rsidRPr="00B30BB6">
        <w:trPr>
          <w:jc w:val="center"/>
        </w:trPr>
        <w:tc>
          <w:tcPr>
            <w:tcW w:w="1283" w:type="dxa"/>
            <w:vMerge w:val="restart"/>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La Fe</w:t>
            </w: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1</w:t>
            </w:r>
          </w:p>
        </w:tc>
        <w:tc>
          <w:tcPr>
            <w:tcW w:w="4685" w:type="dxa"/>
            <w:shd w:val="clear" w:color="auto" w:fill="auto"/>
          </w:tcPr>
          <w:p w:rsidR="00442EEB" w:rsidRPr="00B30BB6" w:rsidRDefault="00442EEB" w:rsidP="00442EEB">
            <w:pPr>
              <w:widowControl w:val="0"/>
              <w:autoSpaceDE w:val="0"/>
              <w:autoSpaceDN w:val="0"/>
              <w:adjustRightInd w:val="0"/>
              <w:rPr>
                <w:rFonts w:cs="Arial"/>
                <w:sz w:val="20"/>
                <w:lang w:val="es-ES_tradnl" w:eastAsia="es-ES_tradnl"/>
              </w:rPr>
            </w:pPr>
            <w:r w:rsidRPr="00B30BB6">
              <w:rPr>
                <w:rFonts w:cs="Arial"/>
                <w:sz w:val="20"/>
                <w:lang w:val="es-ES_tradnl" w:eastAsia="es-ES_tradnl"/>
              </w:rPr>
              <w:t>Aguas abajo confluencia quebradas</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Las Palmas y Espíritu Santo</w:t>
            </w: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6°06'42.97"</w:t>
            </w:r>
            <w:r w:rsidR="00527DE9" w:rsidRPr="00B30BB6">
              <w:rPr>
                <w:rFonts w:cs="Arial"/>
                <w:color w:val="auto"/>
                <w:sz w:val="20"/>
              </w:rPr>
              <w:t>N-   75°29'48.59"W</w:t>
            </w:r>
            <w:r w:rsidRPr="00B30BB6">
              <w:rPr>
                <w:rFonts w:cs="Arial"/>
                <w:color w:val="auto"/>
                <w:sz w:val="20"/>
              </w:rPr>
              <w:t xml:space="preserve">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2</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Sector Norte del embalse</w:t>
            </w: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6°06'37.69"</w:t>
            </w:r>
            <w:r w:rsidR="00527DE9" w:rsidRPr="00B30BB6">
              <w:rPr>
                <w:rFonts w:cs="Arial"/>
                <w:color w:val="auto"/>
                <w:sz w:val="20"/>
              </w:rPr>
              <w:t>N-</w:t>
            </w:r>
            <w:r w:rsidRPr="00B30BB6">
              <w:rPr>
                <w:rFonts w:cs="Arial"/>
                <w:color w:val="auto"/>
                <w:sz w:val="20"/>
              </w:rPr>
              <w:t> </w:t>
            </w:r>
            <w:r w:rsidR="00527DE9" w:rsidRPr="00B30BB6">
              <w:rPr>
                <w:rFonts w:cs="Arial"/>
                <w:color w:val="auto"/>
                <w:sz w:val="20"/>
              </w:rPr>
              <w:t xml:space="preserve"> 75°29'52.66"W</w:t>
            </w:r>
            <w:r w:rsidRPr="00B30BB6">
              <w:rPr>
                <w:rFonts w:cs="Arial"/>
                <w:color w:val="auto"/>
                <w:sz w:val="20"/>
              </w:rPr>
              <w:t>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3</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Torre de captación</w:t>
            </w:r>
          </w:p>
        </w:tc>
        <w:tc>
          <w:tcPr>
            <w:tcW w:w="1859" w:type="dxa"/>
            <w:shd w:val="clear" w:color="auto" w:fill="auto"/>
          </w:tcPr>
          <w:p w:rsidR="00442EEB" w:rsidRPr="00B30BB6" w:rsidRDefault="00527DE9"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6°06'24.41"N- 75°29'52.55"W</w:t>
            </w:r>
            <w:r w:rsidR="00442EEB" w:rsidRPr="00B30BB6">
              <w:rPr>
                <w:rFonts w:cs="Arial"/>
                <w:color w:val="auto"/>
                <w:sz w:val="20"/>
              </w:rPr>
              <w:t>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4</w:t>
            </w:r>
          </w:p>
        </w:tc>
        <w:tc>
          <w:tcPr>
            <w:tcW w:w="4685" w:type="dxa"/>
            <w:shd w:val="clear" w:color="auto" w:fill="auto"/>
          </w:tcPr>
          <w:p w:rsidR="00442EEB" w:rsidRPr="00B30BB6" w:rsidRDefault="00442EEB" w:rsidP="00442EEB">
            <w:pPr>
              <w:widowControl w:val="0"/>
              <w:autoSpaceDE w:val="0"/>
              <w:autoSpaceDN w:val="0"/>
              <w:adjustRightInd w:val="0"/>
              <w:rPr>
                <w:rFonts w:cs="Arial"/>
                <w:sz w:val="20"/>
                <w:lang w:val="es-ES_tradnl" w:eastAsia="es-ES_tradnl"/>
              </w:rPr>
            </w:pPr>
            <w:r w:rsidRPr="00B30BB6">
              <w:rPr>
                <w:rFonts w:cs="Arial"/>
                <w:sz w:val="20"/>
                <w:lang w:val="es-ES_tradnl" w:eastAsia="es-ES_tradnl"/>
              </w:rPr>
              <w:t>Confluencia quebradas Boquerón y San Luis</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6°06'13.95"</w:t>
            </w:r>
            <w:r w:rsidR="00527DE9" w:rsidRPr="00B30BB6">
              <w:rPr>
                <w:rFonts w:cs="Arial"/>
                <w:color w:val="auto"/>
                <w:sz w:val="20"/>
              </w:rPr>
              <w:t xml:space="preserve">N-   </w:t>
            </w:r>
            <w:r w:rsidRPr="00B30BB6">
              <w:rPr>
                <w:rFonts w:cs="Arial"/>
                <w:color w:val="auto"/>
                <w:sz w:val="20"/>
              </w:rPr>
              <w:t>75°30'02.85"</w:t>
            </w:r>
            <w:r w:rsidR="00527DE9" w:rsidRPr="00B30BB6">
              <w:rPr>
                <w:rFonts w:cs="Arial"/>
                <w:color w:val="auto"/>
                <w:sz w:val="20"/>
              </w:rPr>
              <w:t>W</w:t>
            </w:r>
            <w:r w:rsidRPr="00B30BB6">
              <w:rPr>
                <w:rFonts w:cs="Arial"/>
                <w:color w:val="auto"/>
                <w:sz w:val="20"/>
              </w:rPr>
              <w:t xml:space="preserve">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6</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Antes de la presa del embalse</w:t>
            </w:r>
          </w:p>
        </w:tc>
        <w:tc>
          <w:tcPr>
            <w:tcW w:w="1859"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6°05'55.04"</w:t>
            </w:r>
            <w:r w:rsidR="00527DE9" w:rsidRPr="00B30BB6">
              <w:rPr>
                <w:rFonts w:cs="Arial"/>
                <w:color w:val="auto"/>
                <w:sz w:val="20"/>
              </w:rPr>
              <w:t>N-</w:t>
            </w:r>
            <w:r w:rsidRPr="00B30BB6">
              <w:rPr>
                <w:rFonts w:cs="Arial"/>
                <w:color w:val="auto"/>
                <w:sz w:val="20"/>
              </w:rPr>
              <w:t xml:space="preserve">     </w:t>
            </w:r>
            <w:r w:rsidR="00C67B9C" w:rsidRPr="00B30BB6">
              <w:rPr>
                <w:rFonts w:cs="Arial"/>
                <w:color w:val="auto"/>
                <w:sz w:val="20"/>
              </w:rPr>
              <w:t>7</w:t>
            </w:r>
            <w:r w:rsidRPr="00B30BB6">
              <w:rPr>
                <w:rFonts w:cs="Arial"/>
                <w:color w:val="auto"/>
                <w:sz w:val="20"/>
              </w:rPr>
              <w:t>5°29'25.40"</w:t>
            </w:r>
            <w:r w:rsidR="00C67B9C" w:rsidRPr="00B30BB6">
              <w:rPr>
                <w:rFonts w:cs="Arial"/>
                <w:color w:val="auto"/>
                <w:sz w:val="20"/>
              </w:rPr>
              <w:t>W</w:t>
            </w:r>
            <w:r w:rsidRPr="00B30BB6">
              <w:rPr>
                <w:rFonts w:cs="Arial"/>
                <w:color w:val="auto"/>
                <w:sz w:val="20"/>
              </w:rPr>
              <w:t xml:space="preserve">    </w:t>
            </w:r>
          </w:p>
        </w:tc>
      </w:tr>
      <w:tr w:rsidR="00442EEB" w:rsidRPr="00B30BB6">
        <w:trPr>
          <w:jc w:val="center"/>
        </w:trPr>
        <w:tc>
          <w:tcPr>
            <w:tcW w:w="1283" w:type="dxa"/>
            <w:vMerge/>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p>
        </w:tc>
        <w:tc>
          <w:tcPr>
            <w:tcW w:w="1227"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sz w:val="20"/>
              </w:rPr>
            </w:pPr>
            <w:r w:rsidRPr="00B30BB6">
              <w:rPr>
                <w:color w:val="auto"/>
                <w:sz w:val="20"/>
              </w:rPr>
              <w:t>7</w:t>
            </w:r>
          </w:p>
        </w:tc>
        <w:tc>
          <w:tcPr>
            <w:tcW w:w="4685" w:type="dxa"/>
            <w:shd w:val="clear" w:color="auto" w:fill="auto"/>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 w:val="20"/>
              </w:rPr>
            </w:pPr>
            <w:r w:rsidRPr="00B30BB6">
              <w:rPr>
                <w:rFonts w:cs="Arial"/>
                <w:color w:val="auto"/>
                <w:sz w:val="20"/>
              </w:rPr>
              <w:t>Sector sur-occidente del embalse</w:t>
            </w:r>
          </w:p>
        </w:tc>
        <w:tc>
          <w:tcPr>
            <w:tcW w:w="1859" w:type="dxa"/>
            <w:shd w:val="clear" w:color="auto" w:fill="auto"/>
          </w:tcPr>
          <w:p w:rsidR="00442EEB" w:rsidRPr="00B30BB6" w:rsidRDefault="00C67B9C"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color w:val="auto"/>
                <w:sz w:val="20"/>
              </w:rPr>
            </w:pPr>
            <w:r w:rsidRPr="00B30BB6">
              <w:rPr>
                <w:rFonts w:cs="Arial"/>
                <w:color w:val="auto"/>
                <w:sz w:val="20"/>
              </w:rPr>
              <w:t xml:space="preserve">6°05'57.97"N-  </w:t>
            </w:r>
            <w:r w:rsidR="00442EEB" w:rsidRPr="00B30BB6">
              <w:rPr>
                <w:rFonts w:cs="Arial"/>
                <w:color w:val="auto"/>
                <w:sz w:val="20"/>
              </w:rPr>
              <w:t>75°29'48.12"</w:t>
            </w:r>
            <w:r w:rsidR="009F7C54" w:rsidRPr="00B30BB6">
              <w:rPr>
                <w:rFonts w:cs="Arial"/>
                <w:color w:val="auto"/>
                <w:sz w:val="20"/>
              </w:rPr>
              <w:t>W</w:t>
            </w:r>
            <w:r w:rsidR="00442EEB" w:rsidRPr="00B30BB6">
              <w:rPr>
                <w:rFonts w:cs="Arial"/>
                <w:color w:val="auto"/>
                <w:sz w:val="20"/>
              </w:rPr>
              <w:t>   </w:t>
            </w:r>
          </w:p>
        </w:tc>
      </w:tr>
    </w:tbl>
    <w:p w:rsidR="00BA60A4" w:rsidRPr="00B30BB6" w:rsidRDefault="00BA60A4" w:rsidP="00BA60A4">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AF706D" w:rsidRPr="00B30BB6" w:rsidRDefault="00AF706D" w:rsidP="00CC6F1A">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auto"/>
        </w:rPr>
      </w:pPr>
    </w:p>
    <w:p w:rsidR="00CC6F1A" w:rsidRDefault="00CC6F1A"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CUADRO 2</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Cebadores usados en la amplificación por PCR de regiones de ADN asociadas con ficocianina y con toxicidad de cianobacterias en los embalse</w:t>
      </w:r>
      <w:r w:rsidR="00E06319" w:rsidRPr="00B30BB6">
        <w:rPr>
          <w:color w:val="auto"/>
        </w:rPr>
        <w:t>s Riogrande II y La Fe</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r w:rsidRPr="00B30BB6">
        <w:rPr>
          <w:color w:val="auto"/>
          <w:lang w:val="en-US"/>
        </w:rPr>
        <w:t xml:space="preserve">TABLE 2 </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eastAsia="Times New Roman"/>
          <w:color w:val="auto"/>
          <w:lang w:val="en-US" w:eastAsia="en-US"/>
        </w:rPr>
      </w:pPr>
      <w:r w:rsidRPr="00B30BB6">
        <w:rPr>
          <w:color w:val="auto"/>
          <w:lang w:val="en-US"/>
        </w:rPr>
        <w:t>Primers used in PCR amplification of DNA regions of cyanobacteria phycocianin and toxicity genes from Ri</w:t>
      </w:r>
      <w:r w:rsidR="00E06319" w:rsidRPr="00B30BB6">
        <w:rPr>
          <w:color w:val="auto"/>
          <w:lang w:val="en-US"/>
        </w:rPr>
        <w:t>ogrande II and La Fe reservoirs</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tbl>
      <w:tblPr>
        <w:tblW w:w="0" w:type="auto"/>
        <w:tblInd w:w="80" w:type="dxa"/>
        <w:tblBorders>
          <w:top w:val="single" w:sz="6" w:space="0" w:color="008000"/>
          <w:bottom w:val="single" w:sz="6" w:space="0" w:color="008000"/>
        </w:tblBorders>
        <w:tblLayout w:type="fixed"/>
        <w:tblLook w:val="0020" w:firstRow="1" w:lastRow="0" w:firstColumn="0" w:lastColumn="0" w:noHBand="0" w:noVBand="0"/>
      </w:tblPr>
      <w:tblGrid>
        <w:gridCol w:w="1134"/>
        <w:gridCol w:w="3969"/>
        <w:gridCol w:w="1701"/>
        <w:gridCol w:w="851"/>
        <w:gridCol w:w="1173"/>
      </w:tblGrid>
      <w:tr w:rsidR="00442EEB" w:rsidRPr="00B30BB6">
        <w:trPr>
          <w:cantSplit/>
          <w:trHeight w:val="400"/>
        </w:trPr>
        <w:tc>
          <w:tcPr>
            <w:tcW w:w="1134" w:type="dxa"/>
            <w:shd w:val="clear" w:color="auto" w:fill="auto"/>
            <w:tcMar>
              <w:top w:w="80" w:type="dxa"/>
              <w:left w:w="80" w:type="dxa"/>
              <w:bottom w:w="80" w:type="dxa"/>
              <w:right w:w="80" w:type="dxa"/>
            </w:tcMa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outlineLvl w:val="0"/>
              <w:rPr>
                <w:rFonts w:ascii="Times New Roman" w:hAnsi="Times New Roman"/>
                <w:color w:val="auto"/>
                <w:sz w:val="20"/>
                <w:u w:color="000000"/>
              </w:rPr>
            </w:pPr>
            <w:r w:rsidRPr="00B30BB6">
              <w:rPr>
                <w:rFonts w:ascii="Times New Roman" w:hAnsi="Times New Roman"/>
                <w:color w:val="auto"/>
                <w:sz w:val="20"/>
                <w:u w:color="000000"/>
              </w:rPr>
              <w:t>Nombre cebador</w:t>
            </w:r>
          </w:p>
        </w:tc>
        <w:tc>
          <w:tcPr>
            <w:tcW w:w="3969" w:type="dxa"/>
            <w:shd w:val="clear" w:color="auto" w:fill="auto"/>
            <w:tcMar>
              <w:top w:w="80" w:type="dxa"/>
              <w:left w:w="80" w:type="dxa"/>
              <w:bottom w:w="80" w:type="dxa"/>
              <w:right w:w="80" w:type="dxa"/>
            </w:tcMa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rPr>
            </w:pPr>
            <w:r w:rsidRPr="00B30BB6">
              <w:rPr>
                <w:rFonts w:ascii="Times New Roman" w:hAnsi="Times New Roman"/>
                <w:color w:val="auto"/>
                <w:sz w:val="20"/>
                <w:u w:color="000000"/>
              </w:rPr>
              <w:t>Secuencia</w:t>
            </w:r>
          </w:p>
        </w:tc>
        <w:tc>
          <w:tcPr>
            <w:tcW w:w="1701" w:type="dxa"/>
            <w:shd w:val="clear" w:color="auto" w:fill="auto"/>
            <w:tcMar>
              <w:top w:w="80" w:type="dxa"/>
              <w:left w:w="80" w:type="dxa"/>
              <w:bottom w:w="80" w:type="dxa"/>
              <w:right w:w="80" w:type="dxa"/>
            </w:tcMa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rPr>
            </w:pPr>
            <w:r w:rsidRPr="00B30BB6">
              <w:rPr>
                <w:rFonts w:ascii="Times New Roman" w:hAnsi="Times New Roman"/>
                <w:color w:val="auto"/>
                <w:sz w:val="20"/>
                <w:u w:color="000000"/>
              </w:rPr>
              <w:t>Gen o región a amplificar</w:t>
            </w:r>
          </w:p>
        </w:tc>
        <w:tc>
          <w:tcPr>
            <w:tcW w:w="851" w:type="dxa"/>
            <w:shd w:val="clear" w:color="auto" w:fill="auto"/>
            <w:tcMar>
              <w:top w:w="80" w:type="dxa"/>
              <w:left w:w="80" w:type="dxa"/>
              <w:bottom w:w="80" w:type="dxa"/>
              <w:right w:w="80" w:type="dxa"/>
            </w:tcMar>
          </w:tcPr>
          <w:p w:rsidR="00442EEB" w:rsidRPr="00B30BB6" w:rsidRDefault="00442EEB" w:rsidP="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jc w:val="center"/>
              <w:outlineLvl w:val="0"/>
              <w:rPr>
                <w:rFonts w:ascii="Times New Roman" w:hAnsi="Times New Roman"/>
                <w:color w:val="auto"/>
                <w:sz w:val="20"/>
                <w:u w:color="000000"/>
              </w:rPr>
            </w:pPr>
            <w:r w:rsidRPr="00B30BB6">
              <w:rPr>
                <w:rFonts w:ascii="Times New Roman" w:hAnsi="Times New Roman"/>
                <w:color w:val="auto"/>
                <w:sz w:val="20"/>
                <w:u w:color="000000"/>
              </w:rPr>
              <w:t>Tamaño región (pb)*</w:t>
            </w:r>
          </w:p>
        </w:tc>
        <w:tc>
          <w:tcPr>
            <w:tcW w:w="1173" w:type="dxa"/>
            <w:shd w:val="clear" w:color="auto" w:fill="auto"/>
            <w:tcMar>
              <w:top w:w="80" w:type="dxa"/>
              <w:left w:w="80" w:type="dxa"/>
              <w:bottom w:w="80" w:type="dxa"/>
              <w:right w:w="80" w:type="dxa"/>
            </w:tcMa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outlineLvl w:val="0"/>
              <w:rPr>
                <w:rFonts w:ascii="Times New Roman" w:hAnsi="Times New Roman"/>
                <w:color w:val="auto"/>
                <w:sz w:val="20"/>
                <w:u w:color="000000"/>
              </w:rPr>
            </w:pPr>
            <w:r w:rsidRPr="00B30BB6">
              <w:rPr>
                <w:rFonts w:ascii="Times New Roman" w:hAnsi="Times New Roman"/>
                <w:color w:val="auto"/>
                <w:sz w:val="20"/>
                <w:u w:color="000000"/>
              </w:rPr>
              <w:t>Ref.</w:t>
            </w:r>
          </w:p>
        </w:tc>
      </w:tr>
      <w:tr w:rsidR="00442EEB" w:rsidRPr="00B30BB6">
        <w:trPr>
          <w:cantSplit/>
          <w:trHeight w:val="600"/>
        </w:trPr>
        <w:tc>
          <w:tcPr>
            <w:tcW w:w="1134" w:type="dxa"/>
            <w:shd w:val="clear" w:color="auto" w:fill="auto"/>
            <w:tcMar>
              <w:top w:w="80" w:type="dxa"/>
              <w:left w:w="80" w:type="dxa"/>
              <w:bottom w:w="80" w:type="dxa"/>
              <w:right w:w="80" w:type="dxa"/>
            </w:tcMar>
            <w:vAlign w:val="center"/>
          </w:tcPr>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i/>
                <w:color w:val="auto"/>
                <w:sz w:val="20"/>
                <w:lang w:val="en-US"/>
              </w:rPr>
            </w:pPr>
            <w:r w:rsidRPr="00B30BB6">
              <w:rPr>
                <w:i/>
                <w:color w:val="auto"/>
                <w:sz w:val="20"/>
                <w:lang w:val="en-US"/>
              </w:rPr>
              <w:t>cpcB-cpcA</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color w:val="auto"/>
                <w:sz w:val="20"/>
                <w:lang w:val="en-US"/>
              </w:rPr>
            </w:pPr>
            <w:r w:rsidRPr="00B30BB6">
              <w:rPr>
                <w:color w:val="auto"/>
                <w:sz w:val="20"/>
                <w:lang w:val="en-US"/>
              </w:rPr>
              <w:t>PC</w:t>
            </w:r>
            <w:r w:rsidRPr="00B30BB6">
              <w:rPr>
                <w:color w:val="auto"/>
                <w:sz w:val="20"/>
              </w:rPr>
              <w:t>β</w:t>
            </w:r>
            <w:r w:rsidRPr="00B30BB6">
              <w:rPr>
                <w:color w:val="auto"/>
                <w:sz w:val="20"/>
                <w:lang w:val="en-US"/>
              </w:rPr>
              <w:t>-F</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color w:val="auto"/>
                <w:sz w:val="20"/>
                <w:lang w:val="en-US"/>
              </w:rPr>
            </w:pPr>
            <w:r w:rsidRPr="00B30BB6">
              <w:rPr>
                <w:color w:val="auto"/>
                <w:sz w:val="20"/>
                <w:lang w:val="en-US"/>
              </w:rPr>
              <w:t>PC</w:t>
            </w:r>
            <w:r w:rsidRPr="00B30BB6">
              <w:rPr>
                <w:color w:val="auto"/>
                <w:sz w:val="20"/>
              </w:rPr>
              <w:t>α</w:t>
            </w:r>
            <w:r w:rsidRPr="00B30BB6">
              <w:rPr>
                <w:color w:val="auto"/>
                <w:sz w:val="20"/>
                <w:lang w:val="en-US"/>
              </w:rPr>
              <w:t>-R</w:t>
            </w:r>
          </w:p>
        </w:tc>
        <w:tc>
          <w:tcPr>
            <w:tcW w:w="3969" w:type="dxa"/>
            <w:shd w:val="clear" w:color="auto" w:fill="auto"/>
            <w:tcMar>
              <w:top w:w="80" w:type="dxa"/>
              <w:left w:w="80" w:type="dxa"/>
              <w:bottom w:w="80" w:type="dxa"/>
              <w:right w:w="80" w:type="dxa"/>
            </w:tcMar>
            <w:vAlign w:val="center"/>
          </w:tcPr>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p>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r w:rsidRPr="00B30BB6">
              <w:rPr>
                <w:color w:val="auto"/>
                <w:sz w:val="20"/>
                <w:lang w:val="en-US"/>
              </w:rPr>
              <w:t xml:space="preserve">5'-GGCTGCTTGTTTACGCGACA-3' </w:t>
            </w:r>
          </w:p>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r w:rsidRPr="00B30BB6">
              <w:rPr>
                <w:color w:val="auto"/>
                <w:sz w:val="20"/>
                <w:lang w:val="en-US"/>
              </w:rPr>
              <w:t>5'-CCAGTACCACCAGCAACTAA-3'</w:t>
            </w:r>
          </w:p>
        </w:tc>
        <w:tc>
          <w:tcPr>
            <w:tcW w:w="1701"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imes New Roman" w:hAnsi="Times New Roman"/>
                <w:color w:val="auto"/>
                <w:sz w:val="20"/>
                <w:u w:color="000000"/>
              </w:rPr>
            </w:pPr>
            <w:r w:rsidRPr="00B30BB6">
              <w:rPr>
                <w:rFonts w:ascii="Times New Roman" w:hAnsi="Times New Roman"/>
                <w:color w:val="auto"/>
                <w:sz w:val="20"/>
                <w:u w:color="000000"/>
              </w:rPr>
              <w:t>Subunidades α y β, región IGS del operon ficoianina</w:t>
            </w:r>
          </w:p>
        </w:tc>
        <w:tc>
          <w:tcPr>
            <w:tcW w:w="851" w:type="dxa"/>
            <w:shd w:val="clear" w:color="auto" w:fill="auto"/>
            <w:tcMar>
              <w:top w:w="80" w:type="dxa"/>
              <w:left w:w="80" w:type="dxa"/>
              <w:bottom w:w="80" w:type="dxa"/>
              <w:right w:w="80" w:type="dxa"/>
            </w:tcMar>
            <w:vAlign w:val="center"/>
          </w:tcPr>
          <w:p w:rsidR="00442EEB" w:rsidRPr="00B30BB6" w:rsidRDefault="00442EEB" w:rsidP="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jc w:val="center"/>
              <w:rPr>
                <w:rFonts w:ascii="Times New Roman" w:hAnsi="Times New Roman"/>
                <w:color w:val="auto"/>
                <w:sz w:val="20"/>
                <w:u w:color="000000"/>
              </w:rPr>
            </w:pPr>
            <w:r w:rsidRPr="00B30BB6">
              <w:rPr>
                <w:rFonts w:ascii="Times New Roman" w:hAnsi="Times New Roman"/>
                <w:color w:val="auto"/>
                <w:sz w:val="20"/>
                <w:u w:color="000000"/>
              </w:rPr>
              <w:t xml:space="preserve">~ 700 </w:t>
            </w:r>
          </w:p>
        </w:tc>
        <w:tc>
          <w:tcPr>
            <w:tcW w:w="1173"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rFonts w:ascii="Times New Roman" w:hAnsi="Times New Roman"/>
                <w:color w:val="auto"/>
                <w:sz w:val="20"/>
                <w:u w:color="000000"/>
              </w:rPr>
            </w:pPr>
            <w:r w:rsidRPr="00B30BB6">
              <w:rPr>
                <w:rFonts w:ascii="Times New Roman" w:hAnsi="Times New Roman"/>
                <w:color w:val="auto"/>
                <w:sz w:val="20"/>
                <w:u w:color="000000"/>
              </w:rPr>
              <w:t xml:space="preserve">Neilan </w:t>
            </w:r>
            <w:r w:rsidR="003F104E" w:rsidRPr="00B30BB6">
              <w:rPr>
                <w:rFonts w:ascii="Times New Roman" w:hAnsi="Times New Roman"/>
                <w:color w:val="auto"/>
                <w:sz w:val="20"/>
                <w:u w:color="000000"/>
              </w:rPr>
              <w:t xml:space="preserve">et al. </w:t>
            </w:r>
            <w:r w:rsidRPr="00B30BB6">
              <w:rPr>
                <w:rFonts w:ascii="Times New Roman" w:hAnsi="Times New Roman"/>
                <w:color w:val="auto"/>
                <w:sz w:val="20"/>
                <w:u w:color="000000"/>
              </w:rPr>
              <w:t>(1995)</w:t>
            </w:r>
          </w:p>
        </w:tc>
      </w:tr>
      <w:tr w:rsidR="00442EEB" w:rsidRPr="00B30BB6">
        <w:trPr>
          <w:cantSplit/>
          <w:trHeight w:val="400"/>
        </w:trPr>
        <w:tc>
          <w:tcPr>
            <w:tcW w:w="1134"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rFonts w:ascii="Times New Roman" w:hAnsi="Times New Roman"/>
                <w:color w:val="auto"/>
                <w:sz w:val="20"/>
                <w:u w:color="000000"/>
              </w:rPr>
            </w:pPr>
            <w:r w:rsidRPr="00B30BB6">
              <w:rPr>
                <w:rFonts w:ascii="Times New Roman" w:hAnsi="Times New Roman"/>
                <w:color w:val="auto"/>
                <w:sz w:val="20"/>
                <w:u w:color="000000"/>
              </w:rPr>
              <w:t>mcyA Cd</w:t>
            </w:r>
          </w:p>
        </w:tc>
        <w:tc>
          <w:tcPr>
            <w:tcW w:w="3969" w:type="dxa"/>
            <w:shd w:val="clear" w:color="auto" w:fill="auto"/>
            <w:tcMar>
              <w:top w:w="80" w:type="dxa"/>
              <w:left w:w="80" w:type="dxa"/>
              <w:bottom w:w="80" w:type="dxa"/>
              <w:right w:w="80" w:type="dxa"/>
            </w:tcMar>
            <w:vAlign w:val="center"/>
          </w:tcPr>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rPr>
            </w:pPr>
            <w:r w:rsidRPr="00B30BB6">
              <w:rPr>
                <w:color w:val="auto"/>
                <w:sz w:val="20"/>
              </w:rPr>
              <w:t>1F 5'-AAAATTAAAAGCCGTATCAAA-3'</w:t>
            </w:r>
          </w:p>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rPr>
            </w:pPr>
            <w:r w:rsidRPr="00B30BB6">
              <w:rPr>
                <w:color w:val="auto"/>
                <w:sz w:val="20"/>
              </w:rPr>
              <w:t>1R 5'-AAAAGTGTTTTATTAGCGGCTCAT</w:t>
            </w:r>
          </w:p>
        </w:tc>
        <w:tc>
          <w:tcPr>
            <w:tcW w:w="1701"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imes New Roman" w:hAnsi="Times New Roman"/>
                <w:color w:val="auto"/>
                <w:sz w:val="20"/>
                <w:u w:color="000000"/>
              </w:rPr>
            </w:pPr>
            <w:r w:rsidRPr="00B30BB6">
              <w:rPr>
                <w:rFonts w:ascii="Times New Roman" w:hAnsi="Times New Roman"/>
                <w:color w:val="auto"/>
                <w:sz w:val="20"/>
                <w:u w:color="000000"/>
              </w:rPr>
              <w:t xml:space="preserve">Gen </w:t>
            </w:r>
            <w:r w:rsidRPr="00B30BB6">
              <w:rPr>
                <w:rFonts w:ascii="Times New Roman" w:hAnsi="Times New Roman"/>
                <w:i/>
                <w:color w:val="auto"/>
                <w:sz w:val="20"/>
                <w:u w:color="000000"/>
              </w:rPr>
              <w:t>mcy</w:t>
            </w:r>
            <w:r w:rsidRPr="00B30BB6">
              <w:rPr>
                <w:rFonts w:ascii="Times New Roman" w:hAnsi="Times New Roman"/>
                <w:color w:val="auto"/>
                <w:sz w:val="20"/>
                <w:u w:color="000000"/>
              </w:rPr>
              <w:t xml:space="preserve">A del cluster de genes </w:t>
            </w:r>
            <w:r w:rsidRPr="00B30BB6">
              <w:rPr>
                <w:rFonts w:ascii="Times New Roman" w:hAnsi="Times New Roman"/>
                <w:i/>
                <w:color w:val="auto"/>
                <w:sz w:val="20"/>
                <w:u w:color="000000"/>
              </w:rPr>
              <w:t>mcy</w:t>
            </w:r>
          </w:p>
        </w:tc>
        <w:tc>
          <w:tcPr>
            <w:tcW w:w="851" w:type="dxa"/>
            <w:shd w:val="clear" w:color="auto" w:fill="auto"/>
            <w:tcMar>
              <w:top w:w="80" w:type="dxa"/>
              <w:left w:w="80" w:type="dxa"/>
              <w:bottom w:w="80" w:type="dxa"/>
              <w:right w:w="80" w:type="dxa"/>
            </w:tcMar>
            <w:vAlign w:val="center"/>
          </w:tcPr>
          <w:p w:rsidR="00442EEB" w:rsidRPr="00B30BB6" w:rsidRDefault="00442EEB" w:rsidP="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jc w:val="center"/>
              <w:rPr>
                <w:rFonts w:ascii="Times New Roman" w:hAnsi="Times New Roman"/>
                <w:color w:val="auto"/>
                <w:sz w:val="20"/>
                <w:u w:color="000000"/>
              </w:rPr>
            </w:pPr>
            <w:r w:rsidRPr="00B30BB6">
              <w:rPr>
                <w:rFonts w:ascii="Times New Roman" w:hAnsi="Times New Roman"/>
                <w:color w:val="auto"/>
                <w:sz w:val="20"/>
                <w:u w:color="000000"/>
              </w:rPr>
              <w:t xml:space="preserve">~300 </w:t>
            </w:r>
          </w:p>
        </w:tc>
        <w:tc>
          <w:tcPr>
            <w:tcW w:w="1173"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rFonts w:ascii="Times New Roman" w:hAnsi="Times New Roman"/>
                <w:color w:val="auto"/>
                <w:sz w:val="20"/>
                <w:u w:color="000000"/>
              </w:rPr>
            </w:pPr>
            <w:r w:rsidRPr="00B30BB6">
              <w:rPr>
                <w:rFonts w:ascii="Times New Roman" w:hAnsi="Times New Roman"/>
                <w:color w:val="auto"/>
                <w:sz w:val="20"/>
                <w:u w:color="000000"/>
              </w:rPr>
              <w:t xml:space="preserve">Hisbergues </w:t>
            </w:r>
            <w:r w:rsidR="00275E69" w:rsidRPr="00B30BB6">
              <w:rPr>
                <w:rFonts w:ascii="Times New Roman" w:hAnsi="Times New Roman"/>
                <w:color w:val="auto"/>
                <w:sz w:val="20"/>
                <w:u w:color="000000"/>
              </w:rPr>
              <w:t xml:space="preserve">et al. </w:t>
            </w:r>
            <w:r w:rsidRPr="00B30BB6">
              <w:rPr>
                <w:rFonts w:ascii="Times New Roman" w:hAnsi="Times New Roman"/>
                <w:color w:val="auto"/>
                <w:sz w:val="20"/>
                <w:u w:color="000000"/>
              </w:rPr>
              <w:t>(2003)</w:t>
            </w:r>
          </w:p>
        </w:tc>
      </w:tr>
      <w:tr w:rsidR="00442EEB" w:rsidRPr="00B30BB6">
        <w:trPr>
          <w:cantSplit/>
          <w:trHeight w:val="800"/>
        </w:trPr>
        <w:tc>
          <w:tcPr>
            <w:tcW w:w="1134" w:type="dxa"/>
            <w:shd w:val="clear" w:color="auto" w:fill="auto"/>
            <w:tcMar>
              <w:top w:w="80" w:type="dxa"/>
              <w:left w:w="80" w:type="dxa"/>
              <w:bottom w:w="80" w:type="dxa"/>
              <w:right w:w="80" w:type="dxa"/>
            </w:tcMar>
            <w:vAlign w:val="center"/>
          </w:tcPr>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color w:val="auto"/>
                <w:sz w:val="20"/>
                <w:lang w:val="en-US"/>
              </w:rPr>
            </w:pPr>
            <w:r w:rsidRPr="00B30BB6">
              <w:rPr>
                <w:color w:val="auto"/>
                <w:sz w:val="20"/>
                <w:lang w:val="en-US"/>
              </w:rPr>
              <w:t>mcyE-F2</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color w:val="auto"/>
                <w:sz w:val="20"/>
                <w:lang w:val="en-US"/>
              </w:rPr>
            </w:pPr>
            <w:r w:rsidRPr="00B30BB6">
              <w:rPr>
                <w:color w:val="auto"/>
                <w:sz w:val="20"/>
                <w:lang w:val="en-US"/>
              </w:rPr>
              <w:t>mcyE-R8</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rPr>
                <w:color w:val="auto"/>
                <w:sz w:val="20"/>
                <w:lang w:val="en-US"/>
              </w:rPr>
            </w:pPr>
            <w:r w:rsidRPr="00B30BB6">
              <w:rPr>
                <w:color w:val="auto"/>
                <w:sz w:val="20"/>
                <w:lang w:val="en-US"/>
              </w:rPr>
              <w:t>mcyE-12R</w:t>
            </w:r>
          </w:p>
        </w:tc>
        <w:tc>
          <w:tcPr>
            <w:tcW w:w="3969" w:type="dxa"/>
            <w:shd w:val="clear" w:color="auto" w:fill="auto"/>
            <w:tcMar>
              <w:top w:w="80" w:type="dxa"/>
              <w:left w:w="80" w:type="dxa"/>
              <w:bottom w:w="80" w:type="dxa"/>
              <w:right w:w="80" w:type="dxa"/>
            </w:tcMar>
            <w:vAlign w:val="center"/>
          </w:tcPr>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r w:rsidRPr="00B30BB6">
              <w:rPr>
                <w:color w:val="auto"/>
                <w:sz w:val="20"/>
                <w:lang w:val="en-US"/>
              </w:rPr>
              <w:t>5'-GAAATTTGTGTAGAAGGTGC-3'</w:t>
            </w:r>
          </w:p>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r w:rsidRPr="00B30BB6">
              <w:rPr>
                <w:color w:val="auto"/>
                <w:sz w:val="20"/>
                <w:lang w:val="en-US"/>
              </w:rPr>
              <w:t>5'- CAATGGGAGCATAACGAG -3'</w:t>
            </w:r>
          </w:p>
          <w:p w:rsidR="00442EEB" w:rsidRPr="00B30BB6" w:rsidRDefault="00442EEB">
            <w:pPr>
              <w:pStyle w:val="Bod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color w:val="auto"/>
                <w:sz w:val="20"/>
                <w:lang w:val="en-US"/>
              </w:rPr>
            </w:pPr>
            <w:r w:rsidRPr="00B30BB6">
              <w:rPr>
                <w:color w:val="auto"/>
                <w:sz w:val="20"/>
                <w:lang w:val="en-US"/>
              </w:rPr>
              <w:t>5'-CAATCTCGGTATAGCGGC-3'</w:t>
            </w:r>
          </w:p>
        </w:tc>
        <w:tc>
          <w:tcPr>
            <w:tcW w:w="1701"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imes New Roman" w:hAnsi="Times New Roman"/>
                <w:color w:val="auto"/>
                <w:sz w:val="20"/>
                <w:u w:color="000000"/>
              </w:rPr>
            </w:pPr>
            <w:r w:rsidRPr="00B30BB6">
              <w:rPr>
                <w:rFonts w:ascii="Times New Roman" w:hAnsi="Times New Roman"/>
                <w:color w:val="auto"/>
                <w:sz w:val="20"/>
                <w:u w:color="000000"/>
              </w:rPr>
              <w:t xml:space="preserve">Gen </w:t>
            </w:r>
            <w:r w:rsidRPr="00B30BB6">
              <w:rPr>
                <w:rFonts w:ascii="Times New Roman" w:hAnsi="Times New Roman"/>
                <w:i/>
                <w:color w:val="auto"/>
                <w:sz w:val="20"/>
                <w:u w:color="000000"/>
              </w:rPr>
              <w:t>mcy</w:t>
            </w:r>
            <w:r w:rsidRPr="00B30BB6">
              <w:rPr>
                <w:rFonts w:ascii="Times New Roman" w:hAnsi="Times New Roman"/>
                <w:color w:val="auto"/>
                <w:sz w:val="20"/>
                <w:u w:color="000000"/>
              </w:rPr>
              <w:t xml:space="preserve">E del cluster de genes </w:t>
            </w:r>
            <w:r w:rsidRPr="00B30BB6">
              <w:rPr>
                <w:rFonts w:ascii="Times New Roman" w:hAnsi="Times New Roman"/>
                <w:i/>
                <w:color w:val="auto"/>
                <w:sz w:val="20"/>
                <w:u w:color="000000"/>
              </w:rPr>
              <w:t>mcy</w:t>
            </w:r>
            <w:r w:rsidRPr="00B30BB6">
              <w:rPr>
                <w:rFonts w:ascii="Times New Roman" w:hAnsi="Times New Roman"/>
                <w:color w:val="auto"/>
                <w:sz w:val="20"/>
                <w:u w:color="000000"/>
              </w:rPr>
              <w:t xml:space="preserve"> en </w:t>
            </w:r>
            <w:r w:rsidRPr="00B30BB6">
              <w:rPr>
                <w:rFonts w:ascii="Times New Roman" w:hAnsi="Times New Roman"/>
                <w:i/>
                <w:color w:val="auto"/>
                <w:sz w:val="20"/>
                <w:u w:color="000000"/>
              </w:rPr>
              <w:t>Microcystis</w:t>
            </w:r>
            <w:r w:rsidRPr="00B30BB6">
              <w:rPr>
                <w:rFonts w:ascii="Times New Roman" w:hAnsi="Times New Roman"/>
                <w:color w:val="auto"/>
                <w:sz w:val="20"/>
                <w:u w:color="000000"/>
              </w:rPr>
              <w:t xml:space="preserve"> y </w:t>
            </w:r>
            <w:r w:rsidRPr="00B30BB6">
              <w:rPr>
                <w:rFonts w:ascii="Times New Roman" w:hAnsi="Times New Roman"/>
                <w:i/>
                <w:color w:val="auto"/>
                <w:sz w:val="20"/>
                <w:u w:color="000000"/>
              </w:rPr>
              <w:t>Anabaena</w:t>
            </w:r>
          </w:p>
        </w:tc>
        <w:tc>
          <w:tcPr>
            <w:tcW w:w="851" w:type="dxa"/>
            <w:shd w:val="clear" w:color="auto" w:fill="auto"/>
            <w:tcMar>
              <w:top w:w="80" w:type="dxa"/>
              <w:left w:w="80" w:type="dxa"/>
              <w:bottom w:w="80" w:type="dxa"/>
              <w:right w:w="80" w:type="dxa"/>
            </w:tcMar>
            <w:vAlign w:val="center"/>
          </w:tcPr>
          <w:p w:rsidR="00442EEB" w:rsidRPr="00B30BB6" w:rsidRDefault="00442EEB" w:rsidP="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jc w:val="center"/>
              <w:rPr>
                <w:rFonts w:ascii="Times New Roman" w:hAnsi="Times New Roman"/>
                <w:color w:val="auto"/>
                <w:sz w:val="20"/>
                <w:u w:color="000000"/>
              </w:rPr>
            </w:pPr>
            <w:r w:rsidRPr="00B30BB6">
              <w:rPr>
                <w:rFonts w:ascii="Times New Roman" w:hAnsi="Times New Roman"/>
                <w:color w:val="auto"/>
                <w:sz w:val="20"/>
                <w:u w:color="000000"/>
              </w:rPr>
              <w:t xml:space="preserve">300-500 </w:t>
            </w:r>
          </w:p>
        </w:tc>
        <w:tc>
          <w:tcPr>
            <w:tcW w:w="1173"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rFonts w:ascii="Times New Roman" w:hAnsi="Times New Roman"/>
                <w:color w:val="auto"/>
                <w:sz w:val="20"/>
                <w:u w:color="000000"/>
              </w:rPr>
            </w:pPr>
            <w:r w:rsidRPr="00B30BB6">
              <w:rPr>
                <w:rFonts w:ascii="Times New Roman" w:hAnsi="Times New Roman"/>
                <w:color w:val="auto"/>
                <w:sz w:val="20"/>
                <w:u w:color="000000"/>
              </w:rPr>
              <w:t xml:space="preserve">Vaitomaa </w:t>
            </w:r>
            <w:r w:rsidR="00275E69" w:rsidRPr="00B30BB6">
              <w:rPr>
                <w:rFonts w:ascii="Times New Roman" w:hAnsi="Times New Roman"/>
                <w:color w:val="auto"/>
                <w:sz w:val="20"/>
                <w:u w:color="000000"/>
              </w:rPr>
              <w:t xml:space="preserve">et al. </w:t>
            </w:r>
            <w:r w:rsidRPr="00B30BB6">
              <w:rPr>
                <w:rFonts w:ascii="Times New Roman" w:hAnsi="Times New Roman"/>
                <w:color w:val="auto"/>
                <w:sz w:val="20"/>
                <w:u w:color="000000"/>
              </w:rPr>
              <w:t>(2003)</w:t>
            </w:r>
          </w:p>
        </w:tc>
      </w:tr>
    </w:tbl>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 Pares de bases.</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BA60A4" w:rsidRPr="00B30BB6" w:rsidRDefault="00BA60A4"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BA60A4" w:rsidRPr="00B30BB6" w:rsidRDefault="00BA60A4"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CUADRO 3</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B717D0"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Nombre de las</w:t>
      </w:r>
      <w:r w:rsidR="00165445" w:rsidRPr="00B30BB6">
        <w:rPr>
          <w:color w:val="auto"/>
        </w:rPr>
        <w:t xml:space="preserve"> accesiones de</w:t>
      </w:r>
      <w:r w:rsidRPr="00B30BB6">
        <w:rPr>
          <w:color w:val="auto"/>
        </w:rPr>
        <w:t xml:space="preserve"> cepas o géneros cianobacterianos, descargado</w:t>
      </w:r>
      <w:r w:rsidR="00282109" w:rsidRPr="00B30BB6">
        <w:rPr>
          <w:color w:val="auto"/>
        </w:rPr>
        <w:t xml:space="preserve">s del </w:t>
      </w:r>
      <w:r w:rsidRPr="00B30BB6">
        <w:rPr>
          <w:color w:val="auto"/>
        </w:rPr>
        <w:t xml:space="preserve">sitio </w:t>
      </w:r>
      <w:r w:rsidRPr="00B30BB6">
        <w:rPr>
          <w:i/>
          <w:color w:val="auto"/>
        </w:rPr>
        <w:t>web</w:t>
      </w:r>
      <w:r w:rsidRPr="00B30BB6">
        <w:rPr>
          <w:color w:val="auto"/>
        </w:rPr>
        <w:t xml:space="preserve"> del </w:t>
      </w:r>
      <w:r w:rsidR="00282109" w:rsidRPr="00B30BB6">
        <w:rPr>
          <w:color w:val="auto"/>
        </w:rPr>
        <w:t>NCBI</w:t>
      </w:r>
      <w:r w:rsidR="00165445" w:rsidRPr="00B30BB6">
        <w:rPr>
          <w:color w:val="auto"/>
        </w:rPr>
        <w:t>-</w:t>
      </w:r>
      <w:r w:rsidR="008A7E68" w:rsidRPr="00B30BB6">
        <w:rPr>
          <w:color w:val="auto"/>
        </w:rPr>
        <w:t>GenBank</w:t>
      </w:r>
      <w:r w:rsidR="00165445" w:rsidRPr="00B30BB6">
        <w:rPr>
          <w:color w:val="auto"/>
        </w:rPr>
        <w:t>,</w:t>
      </w:r>
      <w:r w:rsidRPr="00B30BB6">
        <w:rPr>
          <w:color w:val="auto"/>
        </w:rPr>
        <w:t xml:space="preserve"> para su uso </w:t>
      </w:r>
      <w:r w:rsidR="00282109" w:rsidRPr="00B30BB6">
        <w:rPr>
          <w:color w:val="auto"/>
        </w:rPr>
        <w:t xml:space="preserve">en los alineamientos </w:t>
      </w:r>
      <w:r w:rsidRPr="00B30BB6">
        <w:rPr>
          <w:color w:val="auto"/>
        </w:rPr>
        <w:t xml:space="preserve">de secuencias de los genes </w:t>
      </w:r>
      <w:r w:rsidRPr="00B30BB6">
        <w:rPr>
          <w:i/>
          <w:color w:val="auto"/>
        </w:rPr>
        <w:t>mcy</w:t>
      </w:r>
      <w:r w:rsidRPr="00B30BB6">
        <w:rPr>
          <w:color w:val="auto"/>
        </w:rPr>
        <w:t xml:space="preserve">A y </w:t>
      </w:r>
      <w:r w:rsidRPr="00B30BB6">
        <w:rPr>
          <w:i/>
          <w:color w:val="auto"/>
        </w:rPr>
        <w:t>mcy</w:t>
      </w:r>
      <w:r w:rsidRPr="00B30BB6">
        <w:rPr>
          <w:color w:val="auto"/>
        </w:rPr>
        <w:t xml:space="preserve">E, </w:t>
      </w:r>
      <w:r w:rsidR="00442EEB" w:rsidRPr="00B30BB6">
        <w:rPr>
          <w:color w:val="auto"/>
        </w:rPr>
        <w:t>en los embalses Riogrande II y La Fe</w:t>
      </w:r>
      <w:r w:rsidRPr="00B30BB6">
        <w:rPr>
          <w:color w:val="auto"/>
        </w:rPr>
        <w:t>, Colombia</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auto"/>
        </w:rPr>
      </w:pPr>
    </w:p>
    <w:p w:rsidR="00442EEB" w:rsidRPr="00B30BB6" w:rsidRDefault="00CC6F1A"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r>
        <w:rPr>
          <w:color w:val="auto"/>
          <w:lang w:val="en-US"/>
        </w:rPr>
        <w:t>TABLE 3</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p>
    <w:p w:rsidR="00442EEB" w:rsidRPr="00B30BB6" w:rsidRDefault="00B717D0"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eastAsia="Times New Roman"/>
          <w:color w:val="auto"/>
          <w:lang w:val="en-US" w:eastAsia="en-US"/>
        </w:rPr>
      </w:pPr>
      <w:r w:rsidRPr="00B30BB6">
        <w:rPr>
          <w:color w:val="auto"/>
          <w:lang w:val="en-US"/>
        </w:rPr>
        <w:t xml:space="preserve">Cyanobacterial </w:t>
      </w:r>
      <w:r w:rsidR="00165445" w:rsidRPr="00B30BB6">
        <w:rPr>
          <w:color w:val="auto"/>
          <w:lang w:val="en-US"/>
        </w:rPr>
        <w:t>strains accession numbers downloaded from NCBI-</w:t>
      </w:r>
      <w:r w:rsidR="008A7E68" w:rsidRPr="00B30BB6">
        <w:rPr>
          <w:color w:val="auto"/>
          <w:lang w:val="en-US"/>
        </w:rPr>
        <w:t>GenBank</w:t>
      </w:r>
      <w:r w:rsidR="00165445" w:rsidRPr="00B30BB6">
        <w:rPr>
          <w:color w:val="auto"/>
          <w:lang w:val="en-US"/>
        </w:rPr>
        <w:t xml:space="preserve"> </w:t>
      </w:r>
      <w:r w:rsidRPr="00B30BB6">
        <w:rPr>
          <w:color w:val="auto"/>
          <w:lang w:val="en-US"/>
        </w:rPr>
        <w:t xml:space="preserve">web site, used for the alignment of </w:t>
      </w:r>
      <w:r w:rsidRPr="00B30BB6">
        <w:rPr>
          <w:i/>
          <w:color w:val="auto"/>
          <w:lang w:val="en-US"/>
        </w:rPr>
        <w:t>mcy</w:t>
      </w:r>
      <w:r w:rsidR="00165445" w:rsidRPr="00B30BB6">
        <w:rPr>
          <w:color w:val="auto"/>
          <w:lang w:val="en-US"/>
        </w:rPr>
        <w:t xml:space="preserve">A and </w:t>
      </w:r>
      <w:r w:rsidRPr="00B30BB6">
        <w:rPr>
          <w:i/>
          <w:color w:val="auto"/>
          <w:lang w:val="en-US"/>
        </w:rPr>
        <w:t>mcy</w:t>
      </w:r>
      <w:r w:rsidRPr="00B30BB6">
        <w:rPr>
          <w:color w:val="auto"/>
          <w:lang w:val="en-US"/>
        </w:rPr>
        <w:t xml:space="preserve">E gene sequences, </w:t>
      </w:r>
      <w:r w:rsidR="00442EEB" w:rsidRPr="00B30BB6">
        <w:rPr>
          <w:color w:val="auto"/>
          <w:lang w:val="en-US"/>
        </w:rPr>
        <w:t>from Riogrande II and La Fe reservoirs</w:t>
      </w:r>
      <w:r w:rsidRPr="00B30BB6">
        <w:rPr>
          <w:color w:val="auto"/>
          <w:lang w:val="en-US"/>
        </w:rPr>
        <w:t xml:space="preserve"> in Colombia</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tbl>
      <w:tblPr>
        <w:tblW w:w="8788" w:type="dxa"/>
        <w:tblInd w:w="109" w:type="dxa"/>
        <w:tblBorders>
          <w:top w:val="single" w:sz="4" w:space="0" w:color="008000"/>
          <w:left w:val="single" w:sz="4" w:space="0" w:color="008000"/>
          <w:bottom w:val="single" w:sz="4" w:space="0" w:color="008000"/>
          <w:right w:val="single" w:sz="4" w:space="0" w:color="008000"/>
        </w:tblBorders>
        <w:tblLayout w:type="fixed"/>
        <w:tblLook w:val="00A0" w:firstRow="1" w:lastRow="0" w:firstColumn="1" w:lastColumn="0" w:noHBand="0" w:noVBand="0"/>
      </w:tblPr>
      <w:tblGrid>
        <w:gridCol w:w="2410"/>
        <w:gridCol w:w="1417"/>
        <w:gridCol w:w="709"/>
        <w:gridCol w:w="1134"/>
        <w:gridCol w:w="1843"/>
        <w:gridCol w:w="1275"/>
      </w:tblGrid>
      <w:tr w:rsidR="00442EEB" w:rsidRPr="00B30BB6">
        <w:trPr>
          <w:trHeight w:val="1048"/>
        </w:trPr>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Cepa o género</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Nº accesión </w:t>
            </w:r>
            <w:r w:rsidR="008A7E68" w:rsidRPr="00B30BB6">
              <w:rPr>
                <w:sz w:val="20"/>
              </w:rPr>
              <w:t>GenBank</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Gen </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Tamaño secuencia (pb)*</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Localidad</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Referencia</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Anabaena</w:t>
            </w:r>
            <w:r w:rsidRPr="00B30BB6">
              <w:rPr>
                <w:sz w:val="20"/>
              </w:rPr>
              <w:t xml:space="preserve"> sp. BIR259</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HM104625.1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189</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Mar Báltico, Europa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Fewer </w:t>
            </w:r>
            <w:r w:rsidR="003668EA" w:rsidRPr="00B30BB6">
              <w:rPr>
                <w:sz w:val="20"/>
              </w:rPr>
              <w:t xml:space="preserve">et al. </w:t>
            </w:r>
            <w:r w:rsidRPr="00B30BB6">
              <w:rPr>
                <w:sz w:val="20"/>
              </w:rPr>
              <w:t>(2011)</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Microcystis</w:t>
            </w:r>
            <w:r w:rsidRPr="00B30BB6">
              <w:rPr>
                <w:sz w:val="20"/>
              </w:rPr>
              <w:t xml:space="preserve"> sp. M124FF01</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FJ469467.1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246</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California, E.U.A.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Moisander </w:t>
            </w:r>
            <w:r w:rsidR="00275E69" w:rsidRPr="00B30BB6">
              <w:rPr>
                <w:sz w:val="20"/>
              </w:rPr>
              <w:t xml:space="preserve">et al. </w:t>
            </w:r>
            <w:r w:rsidRPr="00B30BB6">
              <w:rPr>
                <w:sz w:val="20"/>
              </w:rPr>
              <w:t>(2009).</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sz w:val="20"/>
              </w:rPr>
              <w:t>Uncultured bacterium clone M1089FF01</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FJ469466.1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246</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California, E.U.A.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Moisander </w:t>
            </w:r>
            <w:r w:rsidR="00275E69" w:rsidRPr="00B30BB6">
              <w:rPr>
                <w:sz w:val="20"/>
              </w:rPr>
              <w:t xml:space="preserve">et al. </w:t>
            </w:r>
            <w:r w:rsidRPr="00B30BB6">
              <w:rPr>
                <w:sz w:val="20"/>
              </w:rPr>
              <w:t>(2009).</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sz w:val="20"/>
              </w:rPr>
              <w:t>Uncultured bacterium clone M502FF01</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FJ469446.1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252</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California, E.U.A.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Moisander </w:t>
            </w:r>
            <w:r w:rsidR="00275E69" w:rsidRPr="00B30BB6">
              <w:rPr>
                <w:sz w:val="20"/>
              </w:rPr>
              <w:t xml:space="preserve">et al. </w:t>
            </w:r>
            <w:r w:rsidRPr="00B30BB6">
              <w:rPr>
                <w:sz w:val="20"/>
              </w:rPr>
              <w:t>(2009).</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sz w:val="20"/>
              </w:rPr>
              <w:t>Uncultured bacterium clone M201FF02</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FJ469431.1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252</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California, E.U.A.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Moisander </w:t>
            </w:r>
            <w:r w:rsidR="00275E69" w:rsidRPr="00B30BB6">
              <w:rPr>
                <w:sz w:val="20"/>
              </w:rPr>
              <w:t xml:space="preserve">et al. </w:t>
            </w:r>
            <w:r w:rsidRPr="00B30BB6">
              <w:rPr>
                <w:sz w:val="20"/>
              </w:rPr>
              <w:t>(2009).</w:t>
            </w:r>
          </w:p>
        </w:tc>
      </w:tr>
      <w:tr w:rsidR="00442EEB" w:rsidRPr="00F17DC5">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Radiocystis fernandoi</w:t>
            </w:r>
            <w:r w:rsidRPr="00B30BB6">
              <w:rPr>
                <w:sz w:val="20"/>
              </w:rPr>
              <w:t xml:space="preserve"> SPC 736</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FJ807671.1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A</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162</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Sao Paulo, Brasil</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Lorenzi </w:t>
            </w:r>
            <w:r w:rsidR="00275E69" w:rsidRPr="00B30BB6">
              <w:rPr>
                <w:sz w:val="20"/>
              </w:rPr>
              <w:t xml:space="preserve">et al. </w:t>
            </w:r>
            <w:r w:rsidR="00922521" w:rsidRPr="00B30BB6">
              <w:rPr>
                <w:sz w:val="20"/>
              </w:rPr>
              <w:t>(s.f.</w:t>
            </w:r>
            <w:r w:rsidRPr="00B30BB6">
              <w:rPr>
                <w:sz w:val="20"/>
              </w:rPr>
              <w:t>)</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Anabaena</w:t>
            </w:r>
            <w:r w:rsidRPr="00B30BB6">
              <w:rPr>
                <w:sz w:val="20"/>
              </w:rPr>
              <w:t xml:space="preserve"> sp. BIR256</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EF565281.1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E</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781</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Mar Báltico, Europa</w:t>
            </w:r>
          </w:p>
        </w:tc>
        <w:tc>
          <w:tcPr>
            <w:tcW w:w="1275"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 xml:space="preserve">Fewer </w:t>
            </w:r>
            <w:r w:rsidR="00275E69" w:rsidRPr="00B30BB6">
              <w:rPr>
                <w:sz w:val="20"/>
              </w:rPr>
              <w:t xml:space="preserve">et al. </w:t>
            </w:r>
            <w:r w:rsidRPr="00B30BB6">
              <w:rPr>
                <w:sz w:val="20"/>
              </w:rPr>
              <w:t xml:space="preserve"> (2011)</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lang w:val="en-US"/>
              </w:rPr>
            </w:pPr>
            <w:r w:rsidRPr="00B30BB6">
              <w:rPr>
                <w:sz w:val="20"/>
                <w:lang w:val="en-US"/>
              </w:rPr>
              <w:t xml:space="preserve">Uncultured </w:t>
            </w:r>
            <w:r w:rsidRPr="00B30BB6">
              <w:rPr>
                <w:i/>
                <w:sz w:val="20"/>
                <w:lang w:val="en-US"/>
              </w:rPr>
              <w:t>Nostoc</w:t>
            </w:r>
            <w:r w:rsidRPr="00B30BB6">
              <w:rPr>
                <w:sz w:val="20"/>
                <w:lang w:val="en-US"/>
              </w:rPr>
              <w:t xml:space="preserve"> sp. clone K S45</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JQ007857.1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E</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906</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szCs w:val="21"/>
                <w:lang w:val="sv-SE"/>
              </w:rPr>
              <w:t>East Perthshire, Escocia</w:t>
            </w:r>
          </w:p>
        </w:tc>
        <w:tc>
          <w:tcPr>
            <w:tcW w:w="1275" w:type="dxa"/>
          </w:tcPr>
          <w:p w:rsidR="00442EEB" w:rsidRPr="00B30BB6" w:rsidRDefault="00442EEB" w:rsidP="00442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 w:after="2"/>
              <w:rPr>
                <w:rFonts w:cs="Courier"/>
                <w:sz w:val="20"/>
                <w:szCs w:val="20"/>
                <w:lang w:val="es-ES_tradnl" w:eastAsia="es-ES_tradnl"/>
              </w:rPr>
            </w:pPr>
            <w:r w:rsidRPr="00B30BB6">
              <w:rPr>
                <w:rFonts w:cs="Courier"/>
                <w:sz w:val="20"/>
                <w:szCs w:val="20"/>
                <w:lang w:val="es-ES_tradnl" w:eastAsia="es-ES_tradnl"/>
              </w:rPr>
              <w:t xml:space="preserve">Kaasalainen </w:t>
            </w:r>
            <w:r w:rsidR="003668EA" w:rsidRPr="00B30BB6">
              <w:rPr>
                <w:rFonts w:cs="Courier"/>
                <w:sz w:val="20"/>
                <w:szCs w:val="20"/>
                <w:lang w:val="es-ES_tradnl" w:eastAsia="es-ES_tradnl"/>
              </w:rPr>
              <w:t xml:space="preserve">et al. </w:t>
            </w:r>
            <w:r w:rsidRPr="00B30BB6">
              <w:rPr>
                <w:rFonts w:cs="Courier"/>
                <w:sz w:val="20"/>
                <w:szCs w:val="20"/>
                <w:lang w:val="es-ES_tradnl" w:eastAsia="es-ES_tradnl"/>
              </w:rPr>
              <w:t>(2012)</w:t>
            </w:r>
          </w:p>
        </w:tc>
      </w:tr>
      <w:tr w:rsidR="00442EEB" w:rsidRPr="00B30BB6">
        <w:tc>
          <w:tcPr>
            <w:tcW w:w="2410" w:type="dxa"/>
          </w:tcPr>
          <w:p w:rsidR="00442EEB" w:rsidRPr="00B30BB6" w:rsidRDefault="00DF3F1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 xml:space="preserve">Microcystis </w:t>
            </w:r>
            <w:r w:rsidR="00442EEB" w:rsidRPr="00B30BB6">
              <w:rPr>
                <w:i/>
                <w:sz w:val="20"/>
              </w:rPr>
              <w:t>aeruginosa</w:t>
            </w:r>
            <w:r w:rsidR="00442EEB" w:rsidRPr="00B30BB6">
              <w:rPr>
                <w:sz w:val="20"/>
              </w:rPr>
              <w:t xml:space="preserve"> BR12</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GU817049.1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E</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470</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szCs w:val="18"/>
              </w:rPr>
              <w:t>Sharypovo, Rusia</w:t>
            </w:r>
          </w:p>
        </w:tc>
        <w:tc>
          <w:tcPr>
            <w:tcW w:w="1275" w:type="dxa"/>
          </w:tcPr>
          <w:p w:rsidR="00442EEB" w:rsidRPr="00B30BB6" w:rsidRDefault="00442EEB" w:rsidP="00442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 w:after="2"/>
              <w:rPr>
                <w:rFonts w:cs="Courier"/>
                <w:sz w:val="20"/>
                <w:szCs w:val="20"/>
                <w:lang w:val="es-ES_tradnl" w:eastAsia="es-ES_tradnl"/>
              </w:rPr>
            </w:pPr>
            <w:r w:rsidRPr="00B30BB6">
              <w:rPr>
                <w:rFonts w:cs="Courier"/>
                <w:sz w:val="20"/>
                <w:szCs w:val="20"/>
                <w:lang w:val="es-ES_tradnl" w:eastAsia="es-ES_tradnl"/>
              </w:rPr>
              <w:t xml:space="preserve">Gaevsky </w:t>
            </w:r>
            <w:r w:rsidR="003668EA" w:rsidRPr="00B30BB6">
              <w:rPr>
                <w:rFonts w:cs="Courier"/>
                <w:sz w:val="20"/>
                <w:szCs w:val="20"/>
                <w:lang w:val="es-ES_tradnl" w:eastAsia="es-ES_tradnl"/>
              </w:rPr>
              <w:t xml:space="preserve">et al. </w:t>
            </w:r>
            <w:r w:rsidRPr="00B30BB6">
              <w:rPr>
                <w:rFonts w:cs="Courier"/>
                <w:sz w:val="20"/>
                <w:szCs w:val="20"/>
                <w:lang w:val="es-ES_tradnl" w:eastAsia="es-ES_tradnl"/>
              </w:rPr>
              <w:t>(2011)</w:t>
            </w:r>
          </w:p>
        </w:tc>
      </w:tr>
      <w:tr w:rsidR="00442EEB" w:rsidRPr="00B30BB6">
        <w:tc>
          <w:tcPr>
            <w:tcW w:w="2410"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Nostoc</w:t>
            </w:r>
            <w:r w:rsidRPr="00B30BB6">
              <w:rPr>
                <w:sz w:val="20"/>
              </w:rPr>
              <w:t xml:space="preserve"> sp. 74.2</w:t>
            </w:r>
          </w:p>
        </w:tc>
        <w:tc>
          <w:tcPr>
            <w:tcW w:w="1417"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JF342717.1</w:t>
            </w:r>
          </w:p>
        </w:tc>
        <w:tc>
          <w:tcPr>
            <w:tcW w:w="709"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rPr>
            </w:pPr>
            <w:r w:rsidRPr="00B30BB6">
              <w:rPr>
                <w:i/>
                <w:sz w:val="20"/>
              </w:rPr>
              <w:t>mcy</w:t>
            </w:r>
            <w:r w:rsidRPr="00B30BB6">
              <w:rPr>
                <w:sz w:val="20"/>
              </w:rPr>
              <w:t>E</w:t>
            </w:r>
          </w:p>
        </w:tc>
        <w:tc>
          <w:tcPr>
            <w:tcW w:w="1134"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rPr>
            </w:pPr>
            <w:r w:rsidRPr="00B30BB6">
              <w:rPr>
                <w:sz w:val="20"/>
              </w:rPr>
              <w:t>412</w:t>
            </w:r>
          </w:p>
        </w:tc>
        <w:tc>
          <w:tcPr>
            <w:tcW w:w="1843" w:type="dxa"/>
          </w:tcPr>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sz w:val="20"/>
                <w:szCs w:val="18"/>
              </w:rPr>
            </w:pPr>
            <w:r w:rsidRPr="00B30BB6">
              <w:rPr>
                <w:sz w:val="20"/>
                <w:szCs w:val="18"/>
              </w:rPr>
              <w:t>Australia</w:t>
            </w:r>
          </w:p>
        </w:tc>
        <w:tc>
          <w:tcPr>
            <w:tcW w:w="1275" w:type="dxa"/>
          </w:tcPr>
          <w:p w:rsidR="00442EEB" w:rsidRPr="00B30BB6" w:rsidRDefault="00442EEB" w:rsidP="00442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 w:after="2"/>
              <w:rPr>
                <w:rFonts w:cs="Courier"/>
                <w:sz w:val="20"/>
                <w:szCs w:val="20"/>
                <w:lang w:val="es-ES_tradnl" w:eastAsia="es-ES_tradnl"/>
              </w:rPr>
            </w:pPr>
            <w:r w:rsidRPr="00B30BB6">
              <w:rPr>
                <w:rFonts w:cs="Courier"/>
                <w:sz w:val="20"/>
                <w:szCs w:val="20"/>
                <w:lang w:val="es-ES_tradnl" w:eastAsia="es-ES_tradnl"/>
              </w:rPr>
              <w:t xml:space="preserve">Gehringer </w:t>
            </w:r>
            <w:r w:rsidR="003668EA" w:rsidRPr="00B30BB6">
              <w:rPr>
                <w:rFonts w:cs="Courier"/>
                <w:sz w:val="20"/>
                <w:szCs w:val="20"/>
                <w:lang w:val="es-ES_tradnl" w:eastAsia="es-ES_tradnl"/>
              </w:rPr>
              <w:t xml:space="preserve">et al. </w:t>
            </w:r>
            <w:r w:rsidRPr="00B30BB6">
              <w:rPr>
                <w:rFonts w:cs="Courier"/>
                <w:sz w:val="20"/>
                <w:szCs w:val="20"/>
                <w:lang w:val="es-ES_tradnl" w:eastAsia="es-ES_tradnl"/>
              </w:rPr>
              <w:t>(2012)</w:t>
            </w:r>
          </w:p>
        </w:tc>
      </w:tr>
    </w:tbl>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6C39CC" w:rsidRPr="00B30BB6" w:rsidRDefault="006C39CC"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292ADE" w:rsidRPr="00B30BB6" w:rsidRDefault="00292ADE"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CUADRO 4</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r w:rsidRPr="00B30BB6">
        <w:rPr>
          <w:color w:val="auto"/>
        </w:rPr>
        <w:t xml:space="preserve">Cebadores evaluados para amplificación por PCR y DGGE de la región 16S rRNA en muestras de agua de los embalses </w:t>
      </w:r>
      <w:r w:rsidR="00D65E33" w:rsidRPr="00B30BB6">
        <w:rPr>
          <w:color w:val="auto"/>
        </w:rPr>
        <w:t>Riogrande II y La Fe en 2010-11</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r w:rsidRPr="00B30BB6">
        <w:rPr>
          <w:color w:val="auto"/>
          <w:lang w:val="en-US"/>
        </w:rPr>
        <w:t>TABLE 4</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color w:val="auto"/>
          <w:lang w:val="en-US"/>
        </w:rPr>
      </w:pPr>
      <w:r w:rsidRPr="00B30BB6">
        <w:rPr>
          <w:color w:val="auto"/>
          <w:lang w:val="en-US"/>
        </w:rPr>
        <w:t>Primers used in PCR amplification and DGGE of 16S rRNA gene in water samples from Riogrande II and La Fe reservoirs, Colombia</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tbl>
      <w:tblPr>
        <w:tblW w:w="4849" w:type="pct"/>
        <w:jc w:val="center"/>
        <w:tblBorders>
          <w:top w:val="single" w:sz="12" w:space="0" w:color="008000"/>
          <w:left w:val="nil"/>
          <w:bottom w:val="single" w:sz="12" w:space="0" w:color="008000"/>
          <w:right w:val="nil"/>
          <w:insideH w:val="nil"/>
          <w:insideV w:val="nil"/>
        </w:tblBorders>
        <w:tblLayout w:type="fixed"/>
        <w:tblLook w:val="0020" w:firstRow="1" w:lastRow="0" w:firstColumn="0" w:lastColumn="0" w:noHBand="0" w:noVBand="0"/>
      </w:tblPr>
      <w:tblGrid>
        <w:gridCol w:w="1634"/>
        <w:gridCol w:w="5019"/>
        <w:gridCol w:w="2073"/>
      </w:tblGrid>
      <w:tr w:rsidR="00442EEB" w:rsidRPr="00B30BB6">
        <w:trPr>
          <w:cantSplit/>
          <w:jc w:val="center"/>
        </w:trPr>
        <w:tc>
          <w:tcPr>
            <w:tcW w:w="1634" w:type="dxa"/>
            <w:tcBorders>
              <w:top w:val="single" w:sz="6" w:space="0" w:color="008000"/>
            </w:tcBorders>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outlineLvl w:val="0"/>
              <w:rPr>
                <w:rFonts w:ascii="Times New Roman" w:hAnsi="Times New Roman"/>
                <w:color w:val="auto"/>
                <w:sz w:val="20"/>
                <w:u w:color="000000"/>
              </w:rPr>
            </w:pPr>
            <w:r w:rsidRPr="00B30BB6">
              <w:rPr>
                <w:rFonts w:ascii="Times New Roman" w:hAnsi="Times New Roman"/>
                <w:color w:val="auto"/>
                <w:sz w:val="20"/>
                <w:u w:color="000000"/>
              </w:rPr>
              <w:t>Cebador</w:t>
            </w:r>
          </w:p>
        </w:tc>
        <w:tc>
          <w:tcPr>
            <w:tcW w:w="5019" w:type="dxa"/>
            <w:tcBorders>
              <w:top w:val="single" w:sz="6" w:space="0" w:color="008000"/>
            </w:tcBorders>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rPr>
            </w:pPr>
            <w:r w:rsidRPr="00B30BB6">
              <w:rPr>
                <w:rFonts w:ascii="Times New Roman" w:hAnsi="Times New Roman"/>
                <w:color w:val="auto"/>
                <w:sz w:val="20"/>
                <w:u w:color="000000"/>
              </w:rPr>
              <w:t>Secuencia (5’-3’)</w:t>
            </w:r>
          </w:p>
        </w:tc>
        <w:tc>
          <w:tcPr>
            <w:tcW w:w="2073" w:type="dxa"/>
            <w:tcBorders>
              <w:top w:val="single" w:sz="6" w:space="0" w:color="008000"/>
            </w:tcBorders>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rPr>
            </w:pPr>
            <w:r w:rsidRPr="00B30BB6">
              <w:rPr>
                <w:rFonts w:ascii="Times New Roman" w:hAnsi="Times New Roman"/>
                <w:color w:val="auto"/>
                <w:sz w:val="20"/>
                <w:u w:color="000000"/>
              </w:rPr>
              <w:t>Sitio blanco (pb)</w:t>
            </w:r>
          </w:p>
        </w:tc>
      </w:tr>
      <w:tr w:rsidR="00442EEB" w:rsidRPr="00B30BB6">
        <w:trPr>
          <w:cantSplit/>
          <w:trHeight w:val="94"/>
          <w:jc w:val="center"/>
        </w:trPr>
        <w:tc>
          <w:tcPr>
            <w:tcW w:w="1634"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outlineLvl w:val="0"/>
              <w:rPr>
                <w:rFonts w:ascii="Times New Roman" w:hAnsi="Times New Roman"/>
                <w:color w:val="auto"/>
                <w:sz w:val="20"/>
                <w:u w:color="000000"/>
              </w:rPr>
            </w:pPr>
          </w:p>
        </w:tc>
        <w:tc>
          <w:tcPr>
            <w:tcW w:w="5019"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outlineLvl w:val="0"/>
              <w:rPr>
                <w:rFonts w:ascii="Times New Roman" w:hAnsi="Times New Roman"/>
                <w:color w:val="auto"/>
                <w:sz w:val="20"/>
                <w:u w:color="000000"/>
                <w:lang w:val="en-US"/>
              </w:rPr>
            </w:pPr>
          </w:p>
        </w:tc>
        <w:tc>
          <w:tcPr>
            <w:tcW w:w="2073"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lang w:val="en-US"/>
              </w:rPr>
            </w:pPr>
          </w:p>
        </w:tc>
      </w:tr>
      <w:tr w:rsidR="00442EEB" w:rsidRPr="00B30BB6">
        <w:trPr>
          <w:cantSplit/>
          <w:jc w:val="center"/>
        </w:trPr>
        <w:tc>
          <w:tcPr>
            <w:tcW w:w="1634"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outlineLvl w:val="0"/>
              <w:rPr>
                <w:rFonts w:ascii="Times New Roman" w:hAnsi="Times New Roman"/>
                <w:color w:val="auto"/>
                <w:sz w:val="20"/>
                <w:u w:color="000000"/>
              </w:rPr>
            </w:pPr>
            <w:r w:rsidRPr="00B30BB6">
              <w:rPr>
                <w:rFonts w:ascii="Times New Roman" w:hAnsi="Times New Roman"/>
                <w:color w:val="auto"/>
                <w:sz w:val="20"/>
                <w:u w:color="000000"/>
              </w:rPr>
              <w:t>CYA359F</w:t>
            </w:r>
          </w:p>
        </w:tc>
        <w:tc>
          <w:tcPr>
            <w:tcW w:w="5019"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outlineLvl w:val="0"/>
              <w:rPr>
                <w:rFonts w:ascii="Times New Roman" w:hAnsi="Times New Roman"/>
                <w:color w:val="auto"/>
                <w:sz w:val="20"/>
                <w:u w:color="000000"/>
              </w:rPr>
            </w:pPr>
            <w:r w:rsidRPr="00B30BB6">
              <w:rPr>
                <w:rFonts w:ascii="Times New Roman" w:hAnsi="Times New Roman"/>
                <w:color w:val="auto"/>
                <w:sz w:val="20"/>
                <w:u w:color="000000"/>
              </w:rPr>
              <w:t>GGG GAA TYT TCC GCA ATG GG</w:t>
            </w:r>
          </w:p>
        </w:tc>
        <w:tc>
          <w:tcPr>
            <w:tcW w:w="2073" w:type="dxa"/>
            <w:shd w:val="clear" w:color="auto" w:fill="auto"/>
            <w:tcMar>
              <w:top w:w="80" w:type="dxa"/>
              <w:left w:w="80" w:type="dxa"/>
              <w:bottom w:w="80" w:type="dxa"/>
              <w:right w:w="80" w:type="dxa"/>
            </w:tcMar>
            <w:vAlign w:val="center"/>
          </w:tcPr>
          <w:p w:rsidR="00442EEB" w:rsidRPr="00B30BB6" w:rsidRDefault="008C1B91">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lang w:val="en-US"/>
              </w:rPr>
            </w:pPr>
            <w:r>
              <w:rPr>
                <w:rFonts w:ascii="Times New Roman" w:hAnsi="Times New Roman"/>
                <w:color w:val="auto"/>
                <w:sz w:val="20"/>
                <w:u w:color="000000"/>
                <w:lang w:val="en-US"/>
              </w:rPr>
              <w:t>359-</w:t>
            </w:r>
            <w:r w:rsidR="00442EEB" w:rsidRPr="00B30BB6">
              <w:rPr>
                <w:rFonts w:ascii="Times New Roman" w:hAnsi="Times New Roman"/>
                <w:color w:val="auto"/>
                <w:sz w:val="20"/>
                <w:u w:color="000000"/>
                <w:lang w:val="en-US"/>
              </w:rPr>
              <w:t>378</w:t>
            </w:r>
          </w:p>
        </w:tc>
      </w:tr>
      <w:tr w:rsidR="00442EEB" w:rsidRPr="00B30BB6">
        <w:trPr>
          <w:cantSplit/>
          <w:jc w:val="center"/>
        </w:trPr>
        <w:tc>
          <w:tcPr>
            <w:tcW w:w="1634"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outlineLvl w:val="0"/>
              <w:rPr>
                <w:rFonts w:ascii="Times New Roman" w:hAnsi="Times New Roman"/>
                <w:color w:val="auto"/>
                <w:sz w:val="20"/>
                <w:u w:color="000000"/>
              </w:rPr>
            </w:pPr>
            <w:r w:rsidRPr="00B30BB6">
              <w:rPr>
                <w:rFonts w:ascii="Times New Roman" w:hAnsi="Times New Roman"/>
                <w:color w:val="auto"/>
                <w:sz w:val="20"/>
                <w:u w:color="000000"/>
              </w:rPr>
              <w:t>CYA781R(a)</w:t>
            </w:r>
          </w:p>
        </w:tc>
        <w:tc>
          <w:tcPr>
            <w:tcW w:w="5019"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outlineLvl w:val="0"/>
              <w:rPr>
                <w:rFonts w:ascii="Times New Roman" w:hAnsi="Times New Roman"/>
                <w:color w:val="auto"/>
                <w:sz w:val="20"/>
                <w:u w:color="000000"/>
                <w:lang w:val="en-US"/>
              </w:rPr>
            </w:pPr>
            <w:r w:rsidRPr="00B30BB6">
              <w:rPr>
                <w:rFonts w:ascii="Times New Roman" w:hAnsi="Times New Roman"/>
                <w:color w:val="auto"/>
                <w:sz w:val="20"/>
                <w:u w:color="000000"/>
                <w:lang w:val="en-US"/>
              </w:rPr>
              <w:t xml:space="preserve">GAC TAC TGG GGT ATC TAA TCC CAT T </w:t>
            </w:r>
          </w:p>
        </w:tc>
        <w:tc>
          <w:tcPr>
            <w:tcW w:w="2073" w:type="dxa"/>
            <w:shd w:val="clear" w:color="auto" w:fill="auto"/>
            <w:tcMar>
              <w:top w:w="80" w:type="dxa"/>
              <w:left w:w="80" w:type="dxa"/>
              <w:bottom w:w="80" w:type="dxa"/>
              <w:right w:w="80" w:type="dxa"/>
            </w:tcMar>
            <w:vAlign w:val="center"/>
          </w:tcPr>
          <w:p w:rsidR="00442EEB" w:rsidRPr="00B30BB6" w:rsidRDefault="008C1B91">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lang w:val="en-US"/>
              </w:rPr>
            </w:pPr>
            <w:r>
              <w:rPr>
                <w:rFonts w:ascii="Times New Roman" w:hAnsi="Times New Roman"/>
                <w:color w:val="auto"/>
                <w:sz w:val="20"/>
                <w:u w:color="000000"/>
                <w:lang w:val="en-US"/>
              </w:rPr>
              <w:t>781-</w:t>
            </w:r>
            <w:r w:rsidR="00442EEB" w:rsidRPr="00B30BB6">
              <w:rPr>
                <w:rFonts w:ascii="Times New Roman" w:hAnsi="Times New Roman"/>
                <w:color w:val="auto"/>
                <w:sz w:val="20"/>
                <w:u w:color="000000"/>
                <w:lang w:val="en-US"/>
              </w:rPr>
              <w:t>805</w:t>
            </w:r>
          </w:p>
        </w:tc>
      </w:tr>
      <w:tr w:rsidR="00442EEB" w:rsidRPr="00B30BB6">
        <w:trPr>
          <w:cantSplit/>
          <w:jc w:val="center"/>
        </w:trPr>
        <w:tc>
          <w:tcPr>
            <w:tcW w:w="1634" w:type="dxa"/>
            <w:shd w:val="clear" w:color="auto" w:fill="auto"/>
            <w:tcMar>
              <w:top w:w="80" w:type="dxa"/>
              <w:left w:w="80" w:type="dxa"/>
              <w:bottom w:w="80" w:type="dxa"/>
              <w:right w:w="80" w:type="dxa"/>
            </w:tcMar>
            <w:vAlign w:val="center"/>
          </w:tcPr>
          <w:p w:rsidR="00442EEB" w:rsidRPr="00B30BB6" w:rsidRDefault="00442EEB">
            <w:pPr>
              <w:pStyle w:val="Formato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outlineLvl w:val="0"/>
              <w:rPr>
                <w:rFonts w:ascii="Times New Roman" w:hAnsi="Times New Roman"/>
                <w:color w:val="auto"/>
                <w:sz w:val="20"/>
                <w:u w:color="000000"/>
                <w:lang w:val="en-US"/>
              </w:rPr>
            </w:pPr>
            <w:r w:rsidRPr="00B30BB6">
              <w:rPr>
                <w:rFonts w:ascii="Times New Roman" w:hAnsi="Times New Roman"/>
                <w:color w:val="auto"/>
                <w:sz w:val="20"/>
                <w:u w:color="000000"/>
                <w:lang w:val="en-US"/>
              </w:rPr>
              <w:t xml:space="preserve">CYA781R(b) </w:t>
            </w:r>
          </w:p>
        </w:tc>
        <w:tc>
          <w:tcPr>
            <w:tcW w:w="5019" w:type="dxa"/>
            <w:shd w:val="clear" w:color="auto" w:fill="auto"/>
            <w:tcMar>
              <w:top w:w="80" w:type="dxa"/>
              <w:left w:w="80" w:type="dxa"/>
              <w:bottom w:w="80" w:type="dxa"/>
              <w:right w:w="80" w:type="dxa"/>
            </w:tcMar>
            <w:vAlign w:val="center"/>
          </w:tcPr>
          <w:p w:rsidR="00442EEB" w:rsidRPr="00B30BB6" w:rsidRDefault="00442EEB">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outlineLvl w:val="0"/>
              <w:rPr>
                <w:rFonts w:ascii="Times New Roman" w:hAnsi="Times New Roman"/>
                <w:color w:val="auto"/>
                <w:sz w:val="20"/>
                <w:u w:color="000000"/>
                <w:lang w:val="en-US"/>
              </w:rPr>
            </w:pPr>
            <w:r w:rsidRPr="00B30BB6">
              <w:rPr>
                <w:rFonts w:ascii="Times New Roman" w:hAnsi="Times New Roman"/>
                <w:color w:val="auto"/>
                <w:sz w:val="20"/>
                <w:u w:color="000000"/>
                <w:lang w:val="en-US"/>
              </w:rPr>
              <w:t>GAC TAC AGG GGT ATC TAA TCC CTT T</w:t>
            </w:r>
          </w:p>
        </w:tc>
        <w:tc>
          <w:tcPr>
            <w:tcW w:w="2073" w:type="dxa"/>
            <w:shd w:val="clear" w:color="auto" w:fill="auto"/>
            <w:tcMar>
              <w:top w:w="80" w:type="dxa"/>
              <w:left w:w="80" w:type="dxa"/>
              <w:bottom w:w="80" w:type="dxa"/>
              <w:right w:w="80" w:type="dxa"/>
            </w:tcMar>
            <w:vAlign w:val="center"/>
          </w:tcPr>
          <w:p w:rsidR="00442EEB" w:rsidRPr="00B30BB6" w:rsidRDefault="008C1B91">
            <w:pPr>
              <w:pStyle w:val="Formatolibre"/>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outlineLvl w:val="0"/>
              <w:rPr>
                <w:rFonts w:ascii="Times New Roman" w:hAnsi="Times New Roman"/>
                <w:color w:val="auto"/>
                <w:sz w:val="20"/>
                <w:u w:color="000000"/>
                <w:lang w:val="en-US"/>
              </w:rPr>
            </w:pPr>
            <w:r>
              <w:rPr>
                <w:rFonts w:ascii="Times New Roman" w:hAnsi="Times New Roman"/>
                <w:color w:val="auto"/>
                <w:sz w:val="20"/>
                <w:u w:color="000000"/>
                <w:lang w:val="en-US"/>
              </w:rPr>
              <w:t>781-</w:t>
            </w:r>
            <w:r w:rsidR="00442EEB" w:rsidRPr="00B30BB6">
              <w:rPr>
                <w:rFonts w:ascii="Times New Roman" w:hAnsi="Times New Roman"/>
                <w:color w:val="auto"/>
                <w:sz w:val="20"/>
                <w:u w:color="000000"/>
                <w:lang w:val="en-US"/>
              </w:rPr>
              <w:t>805</w:t>
            </w:r>
          </w:p>
        </w:tc>
      </w:tr>
    </w:tbl>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 Pares de bases</w:t>
      </w:r>
      <w:r w:rsidR="00E5209E">
        <w:t>.</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lang w:val="en-US"/>
        </w:rPr>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AF706D" w:rsidRPr="00B30BB6" w:rsidRDefault="00AF706D">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153670" w:rsidRPr="00B30BB6" w:rsidRDefault="00151952" w:rsidP="0015367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eastAsia="Times New Roman"/>
          <w:color w:val="auto"/>
          <w:sz w:val="20"/>
          <w:lang w:val="en-US" w:eastAsia="en-US"/>
        </w:rPr>
      </w:pPr>
      <w:r>
        <w:rPr>
          <w:rFonts w:eastAsia="Times New Roman"/>
          <w:noProof/>
          <w:color w:val="auto"/>
          <w:sz w:val="20"/>
          <w:lang w:val="es-CR" w:eastAsia="es-CR"/>
        </w:rPr>
        <w:drawing>
          <wp:inline distT="0" distB="0" distL="0" distR="0" wp14:anchorId="2E1EBB20" wp14:editId="6BFD7F7B">
            <wp:extent cx="3488055" cy="2319655"/>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488055" cy="2319655"/>
                    </a:xfrm>
                    <a:prstGeom prst="rect">
                      <a:avLst/>
                    </a:prstGeom>
                    <a:noFill/>
                    <a:ln w="9525">
                      <a:noFill/>
                      <a:miter lim="800000"/>
                      <a:headEnd/>
                      <a:tailEnd/>
                    </a:ln>
                  </pic:spPr>
                </pic:pic>
              </a:graphicData>
            </a:graphic>
          </wp:inline>
        </w:drawing>
      </w:r>
    </w:p>
    <w:p w:rsidR="00442EEB" w:rsidRPr="002956F3" w:rsidRDefault="002956F3">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s-CR" w:eastAsia="en-US"/>
        </w:rPr>
      </w:pPr>
      <w:r w:rsidRPr="002956F3">
        <w:rPr>
          <w:rFonts w:eastAsia="Times New Roman"/>
          <w:color w:val="auto"/>
          <w:sz w:val="20"/>
          <w:highlight w:val="yellow"/>
          <w:lang w:val="es-CR" w:eastAsia="en-US"/>
        </w:rPr>
        <w:t xml:space="preserve">SEGIO POR FAVOR PONER NUMEROS </w:t>
      </w:r>
      <w:r w:rsidR="00AE3EFE">
        <w:rPr>
          <w:rFonts w:eastAsia="Times New Roman"/>
          <w:color w:val="auto"/>
          <w:sz w:val="20"/>
          <w:highlight w:val="yellow"/>
          <w:lang w:val="es-CR" w:eastAsia="en-US"/>
        </w:rPr>
        <w:t xml:space="preserve">ROJOS </w:t>
      </w:r>
      <w:r w:rsidRPr="002956F3">
        <w:rPr>
          <w:rFonts w:eastAsia="Times New Roman"/>
          <w:color w:val="auto"/>
          <w:sz w:val="20"/>
          <w:highlight w:val="yellow"/>
          <w:lang w:val="es-CR" w:eastAsia="en-US"/>
        </w:rPr>
        <w:t>EN NEGRO</w:t>
      </w:r>
    </w:p>
    <w:p w:rsidR="00442EEB" w:rsidRPr="002956F3" w:rsidRDefault="00442EEB" w:rsidP="00442EEB">
      <w:pPr>
        <w:jc w:val="both"/>
        <w:rPr>
          <w:lang w:val="es-ES"/>
        </w:rPr>
      </w:pPr>
      <w:r w:rsidRPr="00B30BB6">
        <w:rPr>
          <w:lang w:val="es-CO"/>
        </w:rPr>
        <w:t xml:space="preserve">Fig. 1. Dendrograma de agrupamiento para las muestras amplificadas del gen </w:t>
      </w:r>
      <w:r w:rsidRPr="00B30BB6">
        <w:rPr>
          <w:i/>
          <w:lang w:val="es-CO"/>
        </w:rPr>
        <w:t>mcy</w:t>
      </w:r>
      <w:r w:rsidRPr="00B30BB6">
        <w:rPr>
          <w:lang w:val="es-CO"/>
        </w:rPr>
        <w:t xml:space="preserve">A, en los embalses Riogrande II y La Fe, Colombia. </w:t>
      </w:r>
      <w:r w:rsidR="007077D9" w:rsidRPr="00B30BB6">
        <w:rPr>
          <w:lang w:val="es-CO"/>
        </w:rPr>
        <w:t xml:space="preserve">Método de agrupamiento por Máxima Verosimilitud (Maximum-likelihood), modelo de sustitución Kimura-2P (K2) </w:t>
      </w:r>
      <w:r w:rsidRPr="00B30BB6">
        <w:rPr>
          <w:lang w:val="es-CO"/>
        </w:rPr>
        <w:t xml:space="preserve">y aproximación de </w:t>
      </w:r>
      <w:r w:rsidRPr="00B30BB6">
        <w:rPr>
          <w:i/>
          <w:lang w:val="es-CO"/>
        </w:rPr>
        <w:t>Bootstrapping</w:t>
      </w:r>
      <w:r w:rsidRPr="00B30BB6">
        <w:rPr>
          <w:lang w:val="es-CO"/>
        </w:rPr>
        <w:t xml:space="preserve"> de 1 000 permutaciones. </w:t>
      </w:r>
      <w:r w:rsidRPr="00B30BB6">
        <w:rPr>
          <w:lang w:val="es-ES"/>
        </w:rPr>
        <w:t>RG: Embalse Riogrande II; LAFE: Embalse La Fe.</w:t>
      </w:r>
      <w:r w:rsidR="002956F3">
        <w:rPr>
          <w:lang w:val="es-ES"/>
        </w:rPr>
        <w:t xml:space="preserve"> N</w:t>
      </w:r>
      <w:r w:rsidR="00153670" w:rsidRPr="00B30BB6">
        <w:rPr>
          <w:lang w:val="es-ES"/>
        </w:rPr>
        <w:t>úmeros después de la abreviatura de</w:t>
      </w:r>
      <w:r w:rsidR="002956F3">
        <w:rPr>
          <w:lang w:val="es-ES"/>
        </w:rPr>
        <w:t xml:space="preserve">l sitio </w:t>
      </w:r>
      <w:r w:rsidR="00E5209E">
        <w:rPr>
          <w:lang w:val="es-ES"/>
        </w:rPr>
        <w:t>son</w:t>
      </w:r>
      <w:r w:rsidR="00153670" w:rsidRPr="00B30BB6">
        <w:rPr>
          <w:lang w:val="es-ES"/>
        </w:rPr>
        <w:t xml:space="preserve"> las estaciones dentro de cada embalse </w:t>
      </w:r>
      <w:r w:rsidR="0060705B" w:rsidRPr="00B30BB6">
        <w:rPr>
          <w:lang w:val="es-ES"/>
        </w:rPr>
        <w:t xml:space="preserve">(ver </w:t>
      </w:r>
      <w:r w:rsidR="00153670" w:rsidRPr="00B30BB6">
        <w:rPr>
          <w:lang w:val="es-ES"/>
        </w:rPr>
        <w:t>Cuadro 1</w:t>
      </w:r>
      <w:r w:rsidR="0060705B" w:rsidRPr="00B30BB6">
        <w:rPr>
          <w:lang w:val="es-ES"/>
        </w:rPr>
        <w:t>)</w:t>
      </w:r>
      <w:r w:rsidR="00153670" w:rsidRPr="00B30BB6">
        <w:rPr>
          <w:lang w:val="es-ES"/>
        </w:rPr>
        <w:t xml:space="preserve">. Secuencias descargadas del </w:t>
      </w:r>
      <w:r w:rsidR="008A7E68" w:rsidRPr="00B30BB6">
        <w:rPr>
          <w:lang w:val="es-ES"/>
        </w:rPr>
        <w:t>GenBank</w:t>
      </w:r>
      <w:r w:rsidR="00F539FE" w:rsidRPr="00B30BB6">
        <w:rPr>
          <w:lang w:val="es-ES"/>
        </w:rPr>
        <w:t xml:space="preserve"> y tomadas como </w:t>
      </w:r>
      <w:r w:rsidR="00F539FE" w:rsidRPr="00B30BB6">
        <w:rPr>
          <w:i/>
          <w:lang w:val="es-ES"/>
        </w:rPr>
        <w:t>outgroup</w:t>
      </w:r>
      <w:r w:rsidR="00F539FE" w:rsidRPr="00B30BB6">
        <w:rPr>
          <w:lang w:val="es-ES"/>
        </w:rPr>
        <w:t xml:space="preserve"> (</w:t>
      </w:r>
      <w:r w:rsidR="0060705B" w:rsidRPr="00B30BB6">
        <w:rPr>
          <w:lang w:val="es-ES"/>
        </w:rPr>
        <w:t xml:space="preserve">ver </w:t>
      </w:r>
      <w:r w:rsidR="00F539FE" w:rsidRPr="00B30BB6">
        <w:rPr>
          <w:lang w:val="es-ES"/>
        </w:rPr>
        <w:t>Cuadro 3)</w:t>
      </w:r>
      <w:r w:rsidR="00153670" w:rsidRPr="00B30BB6">
        <w:rPr>
          <w:lang w:val="es-ES"/>
        </w:rPr>
        <w:t xml:space="preserve">: </w:t>
      </w:r>
      <w:r w:rsidR="00153670" w:rsidRPr="00B30BB6">
        <w:rPr>
          <w:i/>
          <w:iCs/>
          <w:lang w:val="es-ES"/>
        </w:rPr>
        <w:t xml:space="preserve">Anabaena </w:t>
      </w:r>
      <w:r w:rsidR="00153670" w:rsidRPr="00B30BB6">
        <w:rPr>
          <w:lang w:val="es-ES"/>
        </w:rPr>
        <w:t>sp.</w:t>
      </w:r>
      <w:r w:rsidR="00F539FE" w:rsidRPr="00B30BB6">
        <w:rPr>
          <w:lang w:val="es-ES"/>
        </w:rPr>
        <w:t xml:space="preserve"> BIR259</w:t>
      </w:r>
      <w:r w:rsidR="00153670" w:rsidRPr="00B30BB6">
        <w:rPr>
          <w:lang w:val="es-ES"/>
        </w:rPr>
        <w:t xml:space="preserve">, Nº accesión HM104625.1; </w:t>
      </w:r>
      <w:r w:rsidR="00153670" w:rsidRPr="00B30BB6">
        <w:rPr>
          <w:i/>
          <w:lang w:val="es-ES"/>
        </w:rPr>
        <w:t>Microcystis</w:t>
      </w:r>
      <w:r w:rsidR="00153670" w:rsidRPr="00B30BB6">
        <w:rPr>
          <w:lang w:val="es-ES"/>
        </w:rPr>
        <w:t xml:space="preserve"> sp. M124FF01</w:t>
      </w:r>
      <w:r w:rsidR="00F539FE" w:rsidRPr="00B30BB6">
        <w:rPr>
          <w:lang w:val="es-ES"/>
        </w:rPr>
        <w:t xml:space="preserve">, Nº accesión FJ469467.1; Uncultured bacterium clone M1089FF01, Nº accesión FJ469466.1; Uncultured bacterium clone M201FF02, Nº accesión FJ469431.1; </w:t>
      </w:r>
      <w:r w:rsidR="00F539FE" w:rsidRPr="00B30BB6">
        <w:rPr>
          <w:i/>
          <w:lang w:val="es-ES"/>
        </w:rPr>
        <w:t>Radiocystis fernandoi</w:t>
      </w:r>
      <w:r w:rsidR="00F539FE" w:rsidRPr="00B30BB6">
        <w:rPr>
          <w:lang w:val="es-ES"/>
        </w:rPr>
        <w:t xml:space="preserve"> SPC 736, Nº accesión FJ807671.1.</w:t>
      </w:r>
      <w:r w:rsidR="002956F3">
        <w:rPr>
          <w:lang w:val="es-ES"/>
        </w:rPr>
        <w:t xml:space="preserve"> </w:t>
      </w:r>
      <w:r w:rsidR="002956F3" w:rsidRPr="00F126F8">
        <w:rPr>
          <w:highlight w:val="yellow"/>
          <w:lang w:val="es-ES"/>
        </w:rPr>
        <w:t>Números a la izquierda son</w:t>
      </w:r>
      <w:r w:rsidR="006A4D24" w:rsidRPr="00F126F8">
        <w:rPr>
          <w:highlight w:val="yellow"/>
          <w:lang w:val="es-ES"/>
        </w:rPr>
        <w:t xml:space="preserve"> </w:t>
      </w:r>
      <w:r w:rsidR="00C15A68" w:rsidRPr="00F126F8">
        <w:rPr>
          <w:highlight w:val="yellow"/>
          <w:lang w:val="es-ES"/>
        </w:rPr>
        <w:t xml:space="preserve">los valores de </w:t>
      </w:r>
      <w:r w:rsidR="00C15A68" w:rsidRPr="00F126F8">
        <w:rPr>
          <w:i/>
          <w:highlight w:val="yellow"/>
          <w:lang w:val="es-ES"/>
        </w:rPr>
        <w:t>Bootstrapping</w:t>
      </w:r>
      <w:r w:rsidR="00C15A68" w:rsidRPr="00F126F8">
        <w:rPr>
          <w:highlight w:val="yellow"/>
          <w:lang w:val="es-ES"/>
        </w:rPr>
        <w:t>.</w:t>
      </w:r>
    </w:p>
    <w:p w:rsidR="00442EEB" w:rsidRPr="002956F3" w:rsidRDefault="00442EEB" w:rsidP="00442EEB">
      <w:pPr>
        <w:jc w:val="both"/>
        <w:rPr>
          <w:color w:val="FF0000"/>
          <w:szCs w:val="20"/>
          <w:lang w:val="es-ES"/>
        </w:rPr>
      </w:pPr>
    </w:p>
    <w:p w:rsidR="00442EEB" w:rsidRPr="00B30BB6" w:rsidRDefault="007077D9" w:rsidP="00442EEB">
      <w:pPr>
        <w:jc w:val="both"/>
        <w:rPr>
          <w:szCs w:val="20"/>
        </w:rPr>
      </w:pPr>
      <w:proofErr w:type="gramStart"/>
      <w:r w:rsidRPr="00B30BB6">
        <w:rPr>
          <w:szCs w:val="20"/>
        </w:rPr>
        <w:t>Fig. 1.</w:t>
      </w:r>
      <w:proofErr w:type="gramEnd"/>
      <w:r w:rsidRPr="00B30BB6">
        <w:rPr>
          <w:szCs w:val="20"/>
        </w:rPr>
        <w:t xml:space="preserve"> </w:t>
      </w:r>
      <w:proofErr w:type="gramStart"/>
      <w:r w:rsidRPr="00B30BB6">
        <w:rPr>
          <w:szCs w:val="20"/>
        </w:rPr>
        <w:t>Maximum-likelihood</w:t>
      </w:r>
      <w:r w:rsidR="00442EEB" w:rsidRPr="00B30BB6">
        <w:rPr>
          <w:szCs w:val="20"/>
        </w:rPr>
        <w:t xml:space="preserve"> clustering dendrogram for PCR amplification of </w:t>
      </w:r>
      <w:r w:rsidR="00442EEB" w:rsidRPr="00B30BB6">
        <w:rPr>
          <w:i/>
          <w:szCs w:val="20"/>
        </w:rPr>
        <w:t>mcy</w:t>
      </w:r>
      <w:r w:rsidR="00442EEB" w:rsidRPr="00B30BB6">
        <w:rPr>
          <w:szCs w:val="20"/>
        </w:rPr>
        <w:t xml:space="preserve">A gene, of samples from </w:t>
      </w:r>
      <w:r w:rsidR="00442EEB" w:rsidRPr="00B30BB6">
        <w:t>Riogrande II and La Fe reservoirs, Colombia.</w:t>
      </w:r>
      <w:proofErr w:type="gramEnd"/>
      <w:r w:rsidR="00442EEB" w:rsidRPr="00B30BB6">
        <w:t xml:space="preserve"> </w:t>
      </w:r>
      <w:proofErr w:type="gramStart"/>
      <w:r w:rsidRPr="00B30BB6">
        <w:rPr>
          <w:szCs w:val="20"/>
        </w:rPr>
        <w:t>Kimura-2P substitution model and b</w:t>
      </w:r>
      <w:r w:rsidR="00442EEB" w:rsidRPr="00B30BB6">
        <w:rPr>
          <w:szCs w:val="20"/>
        </w:rPr>
        <w:t>oo</w:t>
      </w:r>
      <w:r w:rsidRPr="00B30BB6">
        <w:rPr>
          <w:szCs w:val="20"/>
        </w:rPr>
        <w:t>tstrapping permutations (1 000).</w:t>
      </w:r>
      <w:proofErr w:type="gramEnd"/>
      <w:r w:rsidRPr="00B30BB6">
        <w:rPr>
          <w:szCs w:val="20"/>
        </w:rPr>
        <w:t xml:space="preserve"> </w:t>
      </w:r>
      <w:r w:rsidR="00442EEB" w:rsidRPr="00B30BB6">
        <w:rPr>
          <w:szCs w:val="20"/>
        </w:rPr>
        <w:t>RG: Riogrande II reservoir; LAFE: La Fe reservoir.</w:t>
      </w:r>
      <w:r w:rsidR="00F45D18" w:rsidRPr="00B30BB6">
        <w:rPr>
          <w:szCs w:val="20"/>
        </w:rPr>
        <w:t xml:space="preserve"> Numbers in the abbreviation of sampling site names matches with </w:t>
      </w:r>
      <w:r w:rsidR="0060705B" w:rsidRPr="00B30BB6">
        <w:rPr>
          <w:szCs w:val="20"/>
        </w:rPr>
        <w:t xml:space="preserve">the sampling stations within each reservoir (Table 1). Outgroup ADN sequences downloaded from </w:t>
      </w:r>
      <w:r w:rsidR="008A7E68" w:rsidRPr="00B30BB6">
        <w:rPr>
          <w:szCs w:val="20"/>
        </w:rPr>
        <w:t>GenBank</w:t>
      </w:r>
      <w:r w:rsidR="0060705B" w:rsidRPr="00B30BB6">
        <w:rPr>
          <w:szCs w:val="20"/>
        </w:rPr>
        <w:t xml:space="preserve"> (Table 3):</w:t>
      </w:r>
      <w:r w:rsidR="0060705B" w:rsidRPr="00B30BB6">
        <w:rPr>
          <w:i/>
          <w:iCs/>
        </w:rPr>
        <w:t xml:space="preserve"> Anabaena </w:t>
      </w:r>
      <w:r w:rsidR="0060705B" w:rsidRPr="00B30BB6">
        <w:t xml:space="preserve">sp. BIR259, accession Nº HM104625.1; </w:t>
      </w:r>
      <w:r w:rsidR="0060705B" w:rsidRPr="00B30BB6">
        <w:rPr>
          <w:i/>
        </w:rPr>
        <w:t>Microcystis</w:t>
      </w:r>
      <w:r w:rsidR="0060705B" w:rsidRPr="00B30BB6">
        <w:t xml:space="preserve"> sp. M124FF01, accession Nº FJ469467.1; Uncultured bacterium clone M1089FF01, accession Nº FJ469466.1; Uncultured bacterium clone M201FF02, accession Nº FJ469431.1; </w:t>
      </w:r>
      <w:r w:rsidR="0060705B" w:rsidRPr="00B30BB6">
        <w:rPr>
          <w:i/>
        </w:rPr>
        <w:t>Radiocystis fernandoi</w:t>
      </w:r>
      <w:r w:rsidR="0060705B" w:rsidRPr="00B30BB6">
        <w:t xml:space="preserve"> SPC 736, accession Nº FJ807671.1.</w:t>
      </w:r>
      <w:r w:rsidR="006A4D24" w:rsidRPr="00B30BB6">
        <w:t xml:space="preserve"> </w:t>
      </w:r>
      <w:r w:rsidR="00AE3EFE">
        <w:rPr>
          <w:highlight w:val="yellow"/>
        </w:rPr>
        <w:t>Numbers to the left</w:t>
      </w:r>
      <w:r w:rsidR="006A4D24" w:rsidRPr="00F126F8">
        <w:rPr>
          <w:highlight w:val="yellow"/>
        </w:rPr>
        <w:t xml:space="preserve"> are </w:t>
      </w:r>
      <w:r w:rsidR="006A4D24" w:rsidRPr="00F126F8">
        <w:rPr>
          <w:i/>
          <w:highlight w:val="yellow"/>
        </w:rPr>
        <w:t xml:space="preserve">Bootstrapping </w:t>
      </w:r>
      <w:r w:rsidR="006A4D24" w:rsidRPr="00F126F8">
        <w:rPr>
          <w:highlight w:val="yellow"/>
        </w:rPr>
        <w:t>value</w:t>
      </w:r>
      <w:r w:rsidR="00757AE9" w:rsidRPr="00F126F8">
        <w:rPr>
          <w:highlight w:val="yellow"/>
        </w:rPr>
        <w:t>s</w:t>
      </w:r>
      <w:r w:rsidR="006A4D24" w:rsidRPr="00F126F8">
        <w:rPr>
          <w:highlight w:val="yellow"/>
        </w:rPr>
        <w:t>.</w:t>
      </w:r>
      <w:r w:rsidR="006A4D24" w:rsidRPr="00B30BB6">
        <w:t xml:space="preserve"> </w:t>
      </w:r>
    </w:p>
    <w:p w:rsidR="00442EEB" w:rsidRPr="00B30BB6" w:rsidRDefault="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fasisintenso1"/>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szCs w:val="24"/>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szCs w:val="24"/>
          <w:lang w:val="en-US"/>
        </w:rPr>
      </w:pPr>
    </w:p>
    <w:p w:rsidR="00442EEB" w:rsidRPr="00B30BB6" w:rsidRDefault="00151952" w:rsidP="00DF3F1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cs="Arial"/>
          <w:szCs w:val="24"/>
          <w:lang w:val="es-ES"/>
        </w:rPr>
      </w:pPr>
      <w:r>
        <w:rPr>
          <w:rFonts w:cs="Arial"/>
          <w:noProof/>
          <w:szCs w:val="24"/>
          <w:lang w:val="es-CR" w:eastAsia="es-CR"/>
        </w:rPr>
        <w:drawing>
          <wp:inline distT="0" distB="0" distL="0" distR="0" wp14:anchorId="77108F1C" wp14:editId="514F2812">
            <wp:extent cx="4106545" cy="2268855"/>
            <wp:effectExtent l="2540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106545" cy="2268855"/>
                    </a:xfrm>
                    <a:prstGeom prst="rect">
                      <a:avLst/>
                    </a:prstGeom>
                    <a:noFill/>
                    <a:ln w="9525">
                      <a:noFill/>
                      <a:miter lim="800000"/>
                      <a:headEnd/>
                      <a:tailEnd/>
                    </a:ln>
                  </pic:spPr>
                </pic:pic>
              </a:graphicData>
            </a:graphic>
          </wp:inline>
        </w:drawing>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noProof/>
          <w:lang w:eastAsia="es-ES"/>
        </w:rPr>
      </w:pPr>
    </w:p>
    <w:p w:rsidR="002956F3" w:rsidRPr="00F17DC5" w:rsidRDefault="00442EEB" w:rsidP="002956F3">
      <w:pPr>
        <w:jc w:val="both"/>
      </w:pPr>
      <w:r w:rsidRPr="00B30BB6">
        <w:rPr>
          <w:lang w:val="es-CO"/>
        </w:rPr>
        <w:t xml:space="preserve">Fig. 2. Dendrograma de agrupamiento para las muestras amplificadas del gen </w:t>
      </w:r>
      <w:r w:rsidRPr="00B30BB6">
        <w:rPr>
          <w:i/>
          <w:lang w:val="es-CO"/>
        </w:rPr>
        <w:t>mcy</w:t>
      </w:r>
      <w:r w:rsidRPr="00B30BB6">
        <w:rPr>
          <w:lang w:val="es-CO"/>
        </w:rPr>
        <w:t xml:space="preserve">E, en los embalses Riogrande II y La Fe, Colombia. Método de agrupamiento por </w:t>
      </w:r>
      <w:r w:rsidR="007077D9" w:rsidRPr="00B30BB6">
        <w:rPr>
          <w:lang w:val="es-CO"/>
        </w:rPr>
        <w:t>Máxima Verosimilitud (Maximum-likelihood), modelo</w:t>
      </w:r>
      <w:r w:rsidR="002956F3">
        <w:rPr>
          <w:lang w:val="es-CO"/>
        </w:rPr>
        <w:t xml:space="preserve"> de sustitución Kimura-2P (K2) </w:t>
      </w:r>
      <w:r w:rsidRPr="00B30BB6">
        <w:rPr>
          <w:lang w:val="es-CO"/>
        </w:rPr>
        <w:t xml:space="preserve">y aproximación de </w:t>
      </w:r>
      <w:r w:rsidRPr="00B30BB6">
        <w:rPr>
          <w:i/>
          <w:lang w:val="es-CO"/>
        </w:rPr>
        <w:t>Bootstrapping</w:t>
      </w:r>
      <w:r w:rsidR="004F517E" w:rsidRPr="00B30BB6">
        <w:rPr>
          <w:lang w:val="es-CO"/>
        </w:rPr>
        <w:t xml:space="preserve"> de 1 </w:t>
      </w:r>
      <w:r w:rsidRPr="00B30BB6">
        <w:rPr>
          <w:lang w:val="es-CO"/>
        </w:rPr>
        <w:t xml:space="preserve">000 permutaciones. </w:t>
      </w:r>
      <w:r w:rsidRPr="00B30BB6">
        <w:rPr>
          <w:lang w:val="es-ES"/>
        </w:rPr>
        <w:t>RG: Embalse Riogrande II; LAFE: Embalse La Fe.</w:t>
      </w:r>
      <w:r w:rsidR="002956F3">
        <w:rPr>
          <w:lang w:val="es-ES"/>
        </w:rPr>
        <w:t xml:space="preserve"> N</w:t>
      </w:r>
      <w:r w:rsidR="002956F3" w:rsidRPr="00B30BB6">
        <w:rPr>
          <w:lang w:val="es-ES"/>
        </w:rPr>
        <w:t>úmeros después de la abreviatura de</w:t>
      </w:r>
      <w:r w:rsidR="002956F3">
        <w:rPr>
          <w:lang w:val="es-ES"/>
        </w:rPr>
        <w:t>l sitio son</w:t>
      </w:r>
      <w:r w:rsidR="002956F3" w:rsidRPr="00B30BB6">
        <w:rPr>
          <w:lang w:val="es-ES"/>
        </w:rPr>
        <w:t xml:space="preserve"> las estaciones dentro de cada </w:t>
      </w:r>
      <w:r w:rsidR="002956F3" w:rsidRPr="002956F3">
        <w:rPr>
          <w:lang w:val="es-ES"/>
        </w:rPr>
        <w:t xml:space="preserve">embalse </w:t>
      </w:r>
      <w:r w:rsidR="00E5209E" w:rsidRPr="002956F3">
        <w:rPr>
          <w:lang w:val="es-ES"/>
        </w:rPr>
        <w:t>(</w:t>
      </w:r>
      <w:r w:rsidR="00DF3F11" w:rsidRPr="002956F3">
        <w:rPr>
          <w:lang w:val="es-ES"/>
        </w:rPr>
        <w:t>Cuadro 1).</w:t>
      </w:r>
      <w:r w:rsidR="00DF3F11" w:rsidRPr="00B30BB6">
        <w:rPr>
          <w:lang w:val="es-ES"/>
        </w:rPr>
        <w:t xml:space="preserve"> Secuencias descargadas del </w:t>
      </w:r>
      <w:r w:rsidR="008A7E68" w:rsidRPr="00B30BB6">
        <w:rPr>
          <w:lang w:val="es-ES"/>
        </w:rPr>
        <w:t>GenBank</w:t>
      </w:r>
      <w:r w:rsidR="00DF3F11" w:rsidRPr="00B30BB6">
        <w:rPr>
          <w:lang w:val="es-ES"/>
        </w:rPr>
        <w:t xml:space="preserve"> y tomadas como </w:t>
      </w:r>
      <w:r w:rsidR="00DF3F11" w:rsidRPr="00B30BB6">
        <w:rPr>
          <w:i/>
          <w:lang w:val="es-ES"/>
        </w:rPr>
        <w:t>outgroup</w:t>
      </w:r>
      <w:r w:rsidR="00E5209E">
        <w:rPr>
          <w:lang w:val="es-ES"/>
        </w:rPr>
        <w:t xml:space="preserve"> (</w:t>
      </w:r>
      <w:r w:rsidR="00DF3F11" w:rsidRPr="00B30BB6">
        <w:rPr>
          <w:lang w:val="es-ES"/>
        </w:rPr>
        <w:t xml:space="preserve">Cuadro 3): </w:t>
      </w:r>
      <w:r w:rsidR="00DF3F11" w:rsidRPr="00B30BB6">
        <w:rPr>
          <w:i/>
          <w:iCs/>
          <w:lang w:val="es-ES"/>
        </w:rPr>
        <w:t xml:space="preserve">Anabaena </w:t>
      </w:r>
      <w:r w:rsidR="00DF3F11" w:rsidRPr="00B30BB6">
        <w:rPr>
          <w:lang w:val="es-ES"/>
        </w:rPr>
        <w:t xml:space="preserve">sp. BIR259, Nº accesión EF565281.1; Uncultured </w:t>
      </w:r>
      <w:r w:rsidR="00DF3F11" w:rsidRPr="00B30BB6">
        <w:rPr>
          <w:i/>
          <w:lang w:val="es-ES"/>
        </w:rPr>
        <w:t>Nostoc</w:t>
      </w:r>
      <w:r w:rsidR="00DF3F11" w:rsidRPr="00B30BB6">
        <w:rPr>
          <w:lang w:val="es-ES"/>
        </w:rPr>
        <w:t xml:space="preserve"> sp. </w:t>
      </w:r>
      <w:proofErr w:type="gramStart"/>
      <w:r w:rsidR="00DF3F11" w:rsidRPr="00B30BB6">
        <w:rPr>
          <w:lang w:val="es-ES"/>
        </w:rPr>
        <w:t>clone</w:t>
      </w:r>
      <w:proofErr w:type="gramEnd"/>
      <w:r w:rsidR="00DF3F11" w:rsidRPr="00B30BB6">
        <w:rPr>
          <w:lang w:val="es-ES"/>
        </w:rPr>
        <w:t xml:space="preserve"> K S45, Nº accesión JQ007857.1; </w:t>
      </w:r>
      <w:r w:rsidR="00DF3F11" w:rsidRPr="00B30BB6">
        <w:rPr>
          <w:i/>
          <w:lang w:val="es-ES"/>
        </w:rPr>
        <w:t>Microcystis aeruginosa</w:t>
      </w:r>
      <w:r w:rsidR="00DF3F11" w:rsidRPr="00B30BB6">
        <w:rPr>
          <w:lang w:val="es-ES"/>
        </w:rPr>
        <w:t xml:space="preserve"> BR12, Nº accesión GU817049.1; </w:t>
      </w:r>
      <w:r w:rsidR="00DF3F11" w:rsidRPr="00B30BB6">
        <w:rPr>
          <w:i/>
          <w:lang w:val="es-ES"/>
        </w:rPr>
        <w:t>Nostoc</w:t>
      </w:r>
      <w:r w:rsidR="00DF3F11" w:rsidRPr="00B30BB6">
        <w:rPr>
          <w:lang w:val="es-ES"/>
        </w:rPr>
        <w:t xml:space="preserve"> sp. 74.2, Nº accesión JF342717.1. </w:t>
      </w:r>
      <w:proofErr w:type="gramStart"/>
      <w:r w:rsidR="002956F3" w:rsidRPr="00F17DC5">
        <w:rPr>
          <w:highlight w:val="yellow"/>
        </w:rPr>
        <w:t xml:space="preserve">Números a la izquierda son los valores de </w:t>
      </w:r>
      <w:r w:rsidR="002956F3" w:rsidRPr="00F17DC5">
        <w:rPr>
          <w:i/>
          <w:highlight w:val="yellow"/>
        </w:rPr>
        <w:t>Bootstrapping</w:t>
      </w:r>
      <w:r w:rsidR="002956F3" w:rsidRPr="00F17DC5">
        <w:rPr>
          <w:highlight w:val="yellow"/>
        </w:rPr>
        <w:t>.</w:t>
      </w:r>
      <w:proofErr w:type="gramEnd"/>
      <w:r w:rsidR="002956F3" w:rsidRPr="00F17DC5">
        <w:rPr>
          <w:i/>
        </w:rPr>
        <w:t xml:space="preserve"> </w:t>
      </w:r>
    </w:p>
    <w:p w:rsidR="00442EEB" w:rsidRPr="00F17DC5" w:rsidRDefault="00442EEB" w:rsidP="00442EEB">
      <w:pPr>
        <w:jc w:val="both"/>
        <w:rPr>
          <w:color w:val="FF0000"/>
        </w:rPr>
      </w:pPr>
    </w:p>
    <w:p w:rsidR="00442EEB" w:rsidRPr="00F17DC5" w:rsidRDefault="00442EEB" w:rsidP="00442EEB">
      <w:pPr>
        <w:jc w:val="both"/>
      </w:pPr>
    </w:p>
    <w:p w:rsidR="00A42B11" w:rsidRPr="00B30BB6" w:rsidRDefault="007077D9" w:rsidP="00A42B11">
      <w:pPr>
        <w:jc w:val="both"/>
        <w:rPr>
          <w:szCs w:val="20"/>
        </w:rPr>
      </w:pPr>
      <w:proofErr w:type="gramStart"/>
      <w:r w:rsidRPr="00F17DC5">
        <w:t>Fig. 2.</w:t>
      </w:r>
      <w:proofErr w:type="gramEnd"/>
      <w:r w:rsidRPr="00F17DC5">
        <w:t xml:space="preserve"> </w:t>
      </w:r>
      <w:r w:rsidRPr="00B30BB6">
        <w:t>Maximum-likelihood</w:t>
      </w:r>
      <w:r w:rsidR="00442EEB" w:rsidRPr="00B30BB6">
        <w:t xml:space="preserve"> clustering dendrogram for PCR amplification of mcyE gene, of samples from Riogrande II and La Fe reservoirs, Colombia. </w:t>
      </w:r>
      <w:proofErr w:type="gramStart"/>
      <w:r w:rsidRPr="00B30BB6">
        <w:rPr>
          <w:szCs w:val="20"/>
        </w:rPr>
        <w:t>Kimura-2P substitution model and bootstrapping permutations (1 000).</w:t>
      </w:r>
      <w:proofErr w:type="gramEnd"/>
      <w:r w:rsidRPr="00B30BB6">
        <w:rPr>
          <w:szCs w:val="20"/>
        </w:rPr>
        <w:t xml:space="preserve"> </w:t>
      </w:r>
      <w:r w:rsidR="00442EEB" w:rsidRPr="00B30BB6">
        <w:t>RG: Riogrande II reservoir; LAFE: La Fe reservoir.</w:t>
      </w:r>
      <w:r w:rsidR="00DF3F11" w:rsidRPr="00B30BB6">
        <w:t xml:space="preserve"> Numbers in the abbreviation of sampling site names matches with the sampling stations within each reservoir (Table 1). Outgroup ADN sequences downloaded from </w:t>
      </w:r>
      <w:r w:rsidR="008A7E68" w:rsidRPr="00B30BB6">
        <w:t>GenBank</w:t>
      </w:r>
      <w:r w:rsidR="00DF3F11" w:rsidRPr="00B30BB6">
        <w:t xml:space="preserve"> (Table 3):</w:t>
      </w:r>
      <w:r w:rsidR="00DF3F11" w:rsidRPr="00B30BB6">
        <w:rPr>
          <w:i/>
          <w:iCs/>
        </w:rPr>
        <w:t xml:space="preserve"> Anabaena </w:t>
      </w:r>
      <w:r w:rsidR="00DF3F11" w:rsidRPr="00B30BB6">
        <w:t xml:space="preserve">sp. BIR259, accession Nº EF565281.1; Uncultured </w:t>
      </w:r>
      <w:r w:rsidR="00DF3F11" w:rsidRPr="00B30BB6">
        <w:rPr>
          <w:i/>
        </w:rPr>
        <w:t>Nostoc</w:t>
      </w:r>
      <w:r w:rsidR="00DF3F11" w:rsidRPr="00B30BB6">
        <w:t xml:space="preserve"> sp. clone K S45, accession Nº JQ007857.1; </w:t>
      </w:r>
      <w:r w:rsidR="00DF3F11" w:rsidRPr="00B30BB6">
        <w:rPr>
          <w:i/>
        </w:rPr>
        <w:t>Microcystis aeruginosa</w:t>
      </w:r>
      <w:r w:rsidR="00DF3F11" w:rsidRPr="00B30BB6">
        <w:t xml:space="preserve"> BR12, accession Nº GU817049.1; </w:t>
      </w:r>
      <w:r w:rsidR="00DF3F11" w:rsidRPr="00B30BB6">
        <w:rPr>
          <w:i/>
        </w:rPr>
        <w:t>Nostoc</w:t>
      </w:r>
      <w:r w:rsidR="00DF3F11" w:rsidRPr="00B30BB6">
        <w:t xml:space="preserve"> sp. 74.2, accession Nº JF342717.1.</w:t>
      </w:r>
      <w:r w:rsidR="00DA28D9" w:rsidRPr="00B30BB6">
        <w:t xml:space="preserve"> </w:t>
      </w:r>
      <w:r w:rsidR="00A42B11">
        <w:rPr>
          <w:highlight w:val="yellow"/>
        </w:rPr>
        <w:t>Numbers to the left</w:t>
      </w:r>
      <w:r w:rsidR="00A42B11" w:rsidRPr="00F126F8">
        <w:rPr>
          <w:highlight w:val="yellow"/>
        </w:rPr>
        <w:t xml:space="preserve"> are </w:t>
      </w:r>
      <w:r w:rsidR="00A42B11" w:rsidRPr="00F126F8">
        <w:rPr>
          <w:i/>
          <w:highlight w:val="yellow"/>
        </w:rPr>
        <w:t xml:space="preserve">Bootstrapping </w:t>
      </w:r>
      <w:r w:rsidR="00A42B11" w:rsidRPr="00F126F8">
        <w:rPr>
          <w:highlight w:val="yellow"/>
        </w:rPr>
        <w:t>values.</w:t>
      </w:r>
      <w:r w:rsidR="00A42B11" w:rsidRPr="00B30BB6">
        <w:t xml:space="preserve"> </w:t>
      </w:r>
    </w:p>
    <w:p w:rsidR="008B3741" w:rsidRPr="00B30BB6" w:rsidRDefault="008B3741" w:rsidP="00DA28D9">
      <w:pPr>
        <w:jc w:val="both"/>
      </w:pPr>
    </w:p>
    <w:p w:rsidR="008B3741" w:rsidRPr="00B30BB6" w:rsidRDefault="008B3741" w:rsidP="00DA28D9">
      <w:pPr>
        <w:jc w:val="both"/>
      </w:pPr>
    </w:p>
    <w:p w:rsidR="008B3741" w:rsidRPr="00B30BB6" w:rsidRDefault="008B3741" w:rsidP="008B374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8B3741" w:rsidRPr="00B30BB6" w:rsidRDefault="008B3741" w:rsidP="008B374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lang w:val="en-US"/>
        </w:rPr>
      </w:pPr>
      <w:r w:rsidRPr="00B30BB6">
        <w:fldChar w:fldCharType="begin" w:fldLock="1"/>
      </w:r>
      <w:r w:rsidRPr="00B30BB6">
        <w:rPr>
          <w:lang w:val="en-US"/>
        </w:rPr>
        <w:instrText xml:space="preserve"> USERPROPERTY  \* MERGEFORMAT </w:instrText>
      </w:r>
      <w:r w:rsidRPr="00B30BB6">
        <w:fldChar w:fldCharType="separate"/>
      </w:r>
      <w:r w:rsidR="00151952">
        <w:rPr>
          <w:noProof/>
          <w:lang w:val="es-CR" w:eastAsia="es-CR"/>
        </w:rPr>
        <w:drawing>
          <wp:inline distT="0" distB="0" distL="0" distR="0" wp14:anchorId="64C120F7" wp14:editId="601A892F">
            <wp:extent cx="3302000" cy="1896745"/>
            <wp:effectExtent l="25400" t="0" r="0" b="0"/>
            <wp:docPr id="3" name="I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6"/>
                    <pic:cNvPicPr>
                      <a:picLocks noChangeAspect="1" noChangeArrowheads="1"/>
                    </pic:cNvPicPr>
                  </pic:nvPicPr>
                  <pic:blipFill>
                    <a:blip r:embed="rId14"/>
                    <a:srcRect b="-166"/>
                    <a:stretch>
                      <a:fillRect/>
                    </a:stretch>
                  </pic:blipFill>
                  <pic:spPr bwMode="auto">
                    <a:xfrm>
                      <a:off x="0" y="0"/>
                      <a:ext cx="3302000" cy="1896745"/>
                    </a:xfrm>
                    <a:prstGeom prst="rect">
                      <a:avLst/>
                    </a:prstGeom>
                    <a:noFill/>
                    <a:ln w="9525">
                      <a:noFill/>
                      <a:miter lim="800000"/>
                      <a:headEnd/>
                      <a:tailEnd/>
                    </a:ln>
                  </pic:spPr>
                </pic:pic>
              </a:graphicData>
            </a:graphic>
          </wp:inline>
        </w:drawing>
      </w:r>
      <w:r w:rsidRPr="00B30BB6">
        <w:fldChar w:fldCharType="end"/>
      </w:r>
    </w:p>
    <w:p w:rsidR="008B3741" w:rsidRPr="00B30BB6" w:rsidRDefault="008B3741" w:rsidP="008B374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8B3741" w:rsidRPr="00B30BB6" w:rsidRDefault="008B3741" w:rsidP="008B374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xml:space="preserve">Fig. 3. Gel de poliacrilamida en gradientes desnaturalizantes de </w:t>
      </w:r>
      <w:r w:rsidR="00AE3EFE">
        <w:t>urea</w:t>
      </w:r>
      <w:r w:rsidR="00A01BAE">
        <w:t>-</w:t>
      </w:r>
      <w:r w:rsidRPr="00B30BB6">
        <w:t>formamida - DGGE, para la región 359F-GC/781R. Pozos E1-8A: Embalse Riogrande II; M: marcador de peso molecular</w:t>
      </w:r>
      <w:r w:rsidR="00E5209E">
        <w:t xml:space="preserve"> (100pb); 1A-7A: Embalse La Fe.</w:t>
      </w:r>
    </w:p>
    <w:p w:rsidR="008B3741" w:rsidRPr="00B30BB6" w:rsidRDefault="008B3741" w:rsidP="008B374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A01BAE" w:rsidP="00CB059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Pr>
          <w:lang w:val="en-US"/>
        </w:rPr>
        <w:t>Fig. 3.</w:t>
      </w:r>
      <w:proofErr w:type="gramEnd"/>
      <w:r>
        <w:rPr>
          <w:lang w:val="en-US"/>
        </w:rPr>
        <w:t xml:space="preserve"> Urea-</w:t>
      </w:r>
      <w:r w:rsidR="008B3741" w:rsidRPr="00B30BB6">
        <w:rPr>
          <w:lang w:val="en-US"/>
        </w:rPr>
        <w:t>formamide denaturant gradient polyacrilamide gel (DGGE), of 359F-GC/781R 16S rRNA region. E1-8A wells: Riogrande II reservoir; M: DNA ladder (100bp); 1A-7A wells: La Fe</w:t>
      </w:r>
      <w:r w:rsidR="00CB0591" w:rsidRPr="00B30BB6">
        <w:rPr>
          <w:lang w:val="en-US"/>
        </w:rPr>
        <w:t xml:space="preserve"> reservoir.</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CB059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lang w:val="en-US"/>
        </w:rPr>
      </w:pPr>
      <w:r w:rsidRPr="00B30BB6">
        <w:fldChar w:fldCharType="begin" w:fldLock="1"/>
      </w:r>
      <w:r w:rsidRPr="00B30BB6">
        <w:rPr>
          <w:lang w:val="en-US"/>
        </w:rPr>
        <w:instrText xml:space="preserve"> </w:instrText>
      </w:r>
      <w:r w:rsidR="00A82792" w:rsidRPr="00B30BB6">
        <w:rPr>
          <w:lang w:val="en-US"/>
        </w:rPr>
        <w:instrText>USERPROPERTY</w:instrText>
      </w:r>
      <w:r w:rsidRPr="00B30BB6">
        <w:rPr>
          <w:lang w:val="en-US"/>
        </w:rPr>
        <w:instrText xml:space="preserve">  \* MERGEFORMAT </w:instrText>
      </w:r>
      <w:r w:rsidRPr="00B30BB6">
        <w:fldChar w:fldCharType="end"/>
      </w:r>
    </w:p>
    <w:p w:rsidR="00442EEB" w:rsidRPr="00B30BB6" w:rsidRDefault="00151952" w:rsidP="00CB059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noProof/>
          <w:lang w:val="en-US" w:eastAsia="es-MX"/>
        </w:rPr>
      </w:pPr>
      <w:r>
        <w:rPr>
          <w:noProof/>
          <w:lang w:val="es-CR" w:eastAsia="es-CR"/>
        </w:rPr>
        <mc:AlternateContent>
          <mc:Choice Requires="wpg">
            <w:drawing>
              <wp:inline distT="0" distB="0" distL="0" distR="0">
                <wp:extent cx="9144000" cy="4487862"/>
                <wp:effectExtent l="0" t="0" r="0" b="8255"/>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4487862"/>
                          <a:chOff x="0" y="1636713"/>
                          <a:chExt cx="9144000" cy="4487862"/>
                        </a:xfrm>
                      </wpg:grpSpPr>
                      <pic:pic xmlns:pic="http://schemas.openxmlformats.org/drawingml/2006/picture">
                        <pic:nvPicPr>
                          <pic:cNvPr id="7" name="Object 2"/>
                          <pic:cNvPicPr>
                            <a:picLocks noChangeAspect="1" noChangeArrowheads="1"/>
                          </pic:cNvPicPr>
                        </pic:nvPicPr>
                        <pic:blipFill>
                          <a:blip r:embed="rId15"/>
                          <a:srcRect/>
                          <a:stretch>
                            <a:fillRect/>
                          </a:stretch>
                        </pic:blipFill>
                        <pic:spPr bwMode="auto">
                          <a:xfrm>
                            <a:off x="0" y="1636713"/>
                            <a:ext cx="9144000" cy="4487862"/>
                          </a:xfrm>
                          <a:prstGeom prst="rect">
                            <a:avLst/>
                          </a:prstGeom>
                          <a:noFill/>
                          <a:ln w="9525">
                            <a:noFill/>
                            <a:miter lim="800000"/>
                            <a:headEnd/>
                            <a:tailEnd/>
                          </a:ln>
                          <a:effectLst/>
                        </pic:spPr>
                      </pic:pic>
                      <wps:wsp>
                        <wps:cNvPr id="8" name="8 Elipse"/>
                        <wps:cNvSpPr/>
                        <wps:spPr>
                          <a:xfrm>
                            <a:off x="522111" y="2060222"/>
                            <a:ext cx="423333" cy="1919111"/>
                          </a:xfrm>
                          <a:prstGeom prst="ellipse">
                            <a:avLst/>
                          </a:prstGeom>
                          <a:solidFill>
                            <a:srgbClr val="FFFF00">
                              <a:alpha val="0"/>
                            </a:srgbClr>
                          </a:solidFill>
                        </wps:spPr>
                        <wps:style>
                          <a:lnRef idx="1">
                            <a:schemeClr val="accent1"/>
                          </a:lnRef>
                          <a:fillRef idx="3">
                            <a:schemeClr val="accent1"/>
                          </a:fillRef>
                          <a:effectRef idx="2">
                            <a:schemeClr val="accent1"/>
                          </a:effectRef>
                          <a:fontRef idx="minor">
                            <a:schemeClr val="lt1"/>
                          </a:fontRef>
                        </wps:style>
                        <wps:txbx>
                          <w:txbxContent>
                            <w:p w:rsidR="00F91082" w:rsidRDefault="00F91082" w:rsidP="00CE2D9E"/>
                          </w:txbxContent>
                        </wps:txbx>
                        <wps:bodyPr rtlCol="0" anchor="ctr"/>
                      </wps:wsp>
                      <wps:wsp>
                        <wps:cNvPr id="9" name="9 Elipse"/>
                        <wps:cNvSpPr/>
                        <wps:spPr>
                          <a:xfrm>
                            <a:off x="522110" y="3979333"/>
                            <a:ext cx="423333" cy="1749778"/>
                          </a:xfrm>
                          <a:prstGeom prst="ellipse">
                            <a:avLst/>
                          </a:prstGeom>
                          <a:solidFill>
                            <a:srgbClr val="FFFF00">
                              <a:alpha val="0"/>
                            </a:srgbClr>
                          </a:solidFill>
                        </wps:spPr>
                        <wps:style>
                          <a:lnRef idx="1">
                            <a:schemeClr val="accent1"/>
                          </a:lnRef>
                          <a:fillRef idx="3">
                            <a:schemeClr val="accent1"/>
                          </a:fillRef>
                          <a:effectRef idx="2">
                            <a:schemeClr val="accent1"/>
                          </a:effectRef>
                          <a:fontRef idx="minor">
                            <a:schemeClr val="lt1"/>
                          </a:fontRef>
                        </wps:style>
                        <wps:txbx>
                          <w:txbxContent>
                            <w:p w:rsidR="00F91082" w:rsidRDefault="00F91082" w:rsidP="00CE2D9E"/>
                          </w:txbxContent>
                        </wps:txbx>
                        <wps:bodyPr rtlCol="0" anchor="ctr"/>
                      </wps:wsp>
                      <wps:wsp>
                        <wps:cNvPr id="10" name="CuadroTexto 6"/>
                        <wps:cNvSpPr txBox="1"/>
                        <wps:spPr>
                          <a:xfrm>
                            <a:off x="0" y="2060222"/>
                            <a:ext cx="521970" cy="629920"/>
                          </a:xfrm>
                          <a:prstGeom prst="rect">
                            <a:avLst/>
                          </a:prstGeom>
                          <a:noFill/>
                        </wps:spPr>
                        <wps:txbx>
                          <w:txbxContent>
                            <w:p w:rsidR="00F91082" w:rsidRDefault="00F91082" w:rsidP="00CE2D9E">
                              <w:pPr>
                                <w:pStyle w:val="NormalWeb"/>
                                <w:spacing w:before="2" w:after="2"/>
                              </w:pPr>
                              <w:r>
                                <w:rPr>
                                  <w:rFonts w:asciiTheme="minorHAnsi" w:hAnsi="Cambria" w:cstheme="minorBidi"/>
                                  <w:color w:val="000000" w:themeColor="text1"/>
                                  <w:kern w:val="24"/>
                                  <w:sz w:val="36"/>
                                  <w:szCs w:val="36"/>
                                </w:rPr>
                                <w:t>La Fe</w:t>
                              </w:r>
                            </w:p>
                          </w:txbxContent>
                        </wps:txbx>
                        <wps:bodyPr wrap="square" rtlCol="0">
                          <a:spAutoFit/>
                        </wps:bodyPr>
                      </wps:wsp>
                      <wps:wsp>
                        <wps:cNvPr id="11" name="CuadroTexto 7"/>
                        <wps:cNvSpPr txBox="1"/>
                        <wps:spPr>
                          <a:xfrm>
                            <a:off x="0" y="3979168"/>
                            <a:ext cx="521970" cy="361950"/>
                          </a:xfrm>
                          <a:prstGeom prst="rect">
                            <a:avLst/>
                          </a:prstGeom>
                          <a:noFill/>
                        </wps:spPr>
                        <wps:txbx>
                          <w:txbxContent>
                            <w:p w:rsidR="00F91082" w:rsidRDefault="00F91082" w:rsidP="00CE2D9E">
                              <w:pPr>
                                <w:pStyle w:val="NormalWeb"/>
                                <w:spacing w:before="2" w:after="2"/>
                              </w:pPr>
                              <w:r>
                                <w:rPr>
                                  <w:rFonts w:asciiTheme="minorHAnsi" w:hAnsi="Cambria" w:cstheme="minorBidi"/>
                                  <w:color w:val="000000" w:themeColor="text1"/>
                                  <w:kern w:val="24"/>
                                  <w:sz w:val="36"/>
                                  <w:szCs w:val="36"/>
                                </w:rPr>
                                <w:t>RG</w:t>
                              </w:r>
                            </w:p>
                          </w:txbxContent>
                        </wps:txbx>
                        <wps:bodyPr wrap="square" rtlCol="0">
                          <a:spAutoFit/>
                        </wps:bodyPr>
                      </wps:wsp>
                    </wpg:wgp>
                  </a:graphicData>
                </a:graphic>
              </wp:inline>
            </w:drawing>
          </mc:Choice>
          <mc:Fallback>
            <w:pict>
              <v:group id="6 Grupo" o:spid="_x0000_s1026" style="width:356.1pt;height:176pt;mso-position-horizontal-relative:char;mso-position-vertical-relative:line" coordorigin=",16367" coordsize="91440,44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7" type="#_x0000_t75" style="position:absolute;top:16367;width:91440;height:44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bAwzFAAAA2gAAAA8AAABkcnMvZG93bnJldi54bWxEj9FqwkAURN8L/YflFvpSdLdSqsRspNja&#10;ii9i9AMu2WsSzd4N2a1Gv74rFHwcZuYMk85624gTdb52rOF1qEAQF87UXGrYbReDCQgfkA02jknD&#10;hTzMsseHFBPjzryhUx5KESHsE9RQhdAmUvqiIot+6Fri6O1dZzFE2ZXSdHiOcNvIkVLv0mLNcaHC&#10;luYVFcf812pwo4Vavfx8Xtbj71x9ybfD9To/aP381H9MQQTqwz38314aDWO4XYk3QG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GwMMxQAAANoAAAAPAAAAAAAAAAAAAAAA&#10;AJ8CAABkcnMvZG93bnJldi54bWxQSwUGAAAAAAQABAD3AAAAkQMAAAAA&#10;">
                  <v:imagedata r:id="rId16" o:title=""/>
                </v:shape>
                <v:oval id="8 Elipse" o:spid="_x0000_s1028" style="position:absolute;left:5221;top:20602;width:4233;height:19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NgLsA&#10;AADaAAAADwAAAGRycy9kb3ducmV2LnhtbERPyQrCMBC9C/5DGMGbpgouVNMigiIIggueh2Zsi82k&#10;NNHWvzcHwePj7eu0M5V4U+NKywom4wgEcWZ1ybmC23U3WoJwHlljZZkUfMhBmvR7a4y1bflM74vP&#10;RQhhF6OCwvs6ltJlBRl0Y1sTB+5hG4M+wCaXusE2hJtKTqNoLg2WHBoKrGlbUPa8vIyCGWHrnuzO&#10;u/1rebrV1+PiTgulhoNuswLhqfN/8c990ArC1nAl3ACZ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DXDYC7AAAA2gAAAA8AAAAAAAAAAAAAAAAAmAIAAGRycy9kb3ducmV2Lnht&#10;bFBLBQYAAAAABAAEAPUAAACAAwAAAAA=&#10;" fillcolor="yellow" strokecolor="#4579b8 [3044]">
                  <v:fill opacity="0"/>
                  <v:shadow on="t" color="black" opacity="22937f" origin=",.5" offset="0,.63889mm"/>
                  <v:textbox>
                    <w:txbxContent>
                      <w:p w:rsidR="00CE2D9E" w:rsidRDefault="00CE2D9E" w:rsidP="00CE2D9E"/>
                    </w:txbxContent>
                  </v:textbox>
                </v:oval>
                <v:oval id="9 Elipse" o:spid="_x0000_s1029" style="position:absolute;left:5221;top:39793;width:4233;height:17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uoG74A&#10;AADaAAAADwAAAGRycy9kb3ducmV2LnhtbESPSwvCMBCE74L/IazgTVMFX9UoIiiCIPjA89KsbbHZ&#10;lCba+u+NIHgcZuYbZrFqTCFeVLncsoJBPwJBnFidc6rgetn2piCcR9ZYWCYFb3KwWrZbC4y1rflE&#10;r7NPRYCwi1FB5n0ZS+mSjAy6vi2Jg3e3lUEfZJVKXWEd4KaQwygaS4M5h4UMS9pklDzOT6NgRFi7&#10;B7vTdvecHq/l5TC50USpbqdZz0F4avw//GvvtYIZ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bqBu+AAAA2gAAAA8AAAAAAAAAAAAAAAAAmAIAAGRycy9kb3ducmV2&#10;LnhtbFBLBQYAAAAABAAEAPUAAACDAwAAAAA=&#10;" fillcolor="yellow" strokecolor="#4579b8 [3044]">
                  <v:fill opacity="0"/>
                  <v:shadow on="t" color="black" opacity="22937f" origin=",.5" offset="0,.63889mm"/>
                  <v:textbox>
                    <w:txbxContent>
                      <w:p w:rsidR="00CE2D9E" w:rsidRDefault="00CE2D9E" w:rsidP="00CE2D9E"/>
                    </w:txbxContent>
                  </v:textbox>
                </v:oval>
                <v:shapetype id="_x0000_t202" coordsize="21600,21600" o:spt="202" path="m,l,21600r21600,l21600,xe">
                  <v:stroke joinstyle="miter"/>
                  <v:path gradientshapeok="t" o:connecttype="rect"/>
                </v:shapetype>
                <v:shape id="CuadroTexto 6" o:spid="_x0000_s1030" type="#_x0000_t202" style="position:absolute;top:20602;width:5221;height:6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CE2D9E" w:rsidRDefault="00CE2D9E" w:rsidP="000934D7">
                        <w:pPr>
                          <w:pStyle w:val="NormalWeb"/>
                          <w:spacing w:before="2" w:after="2"/>
                          <w:pPrChange w:id="112" w:author="Revisor" w:date="2013-11-12T09:13:00Z">
                            <w:pPr>
                              <w:pStyle w:val="NormalWeb"/>
                              <w:spacing w:before="2" w:after="2"/>
                            </w:pPr>
                          </w:pPrChange>
                        </w:pPr>
                        <w:r>
                          <w:rPr>
                            <w:rFonts w:asciiTheme="minorHAnsi" w:hAnsi="Cambria" w:cstheme="minorBidi"/>
                            <w:color w:val="000000" w:themeColor="text1"/>
                            <w:kern w:val="24"/>
                            <w:sz w:val="36"/>
                            <w:szCs w:val="36"/>
                          </w:rPr>
                          <w:t>La Fe</w:t>
                        </w:r>
                      </w:p>
                    </w:txbxContent>
                  </v:textbox>
                </v:shape>
                <v:shape id="CuadroTexto 7" o:spid="_x0000_s1031" type="#_x0000_t202" style="position:absolute;top:39793;width:5221;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CE2D9E" w:rsidRDefault="00CE2D9E" w:rsidP="000934D7">
                        <w:pPr>
                          <w:pStyle w:val="NormalWeb"/>
                          <w:spacing w:before="2" w:after="2"/>
                          <w:pPrChange w:id="113" w:author="Revisor" w:date="2013-11-12T09:13:00Z">
                            <w:pPr>
                              <w:pStyle w:val="NormalWeb"/>
                              <w:spacing w:before="2" w:after="2"/>
                            </w:pPr>
                          </w:pPrChange>
                        </w:pPr>
                        <w:r>
                          <w:rPr>
                            <w:rFonts w:asciiTheme="minorHAnsi" w:hAnsi="Cambria" w:cstheme="minorBidi"/>
                            <w:color w:val="000000" w:themeColor="text1"/>
                            <w:kern w:val="24"/>
                            <w:sz w:val="36"/>
                            <w:szCs w:val="36"/>
                          </w:rPr>
                          <w:t>RG</w:t>
                        </w:r>
                      </w:p>
                    </w:txbxContent>
                  </v:textbox>
                </v:shape>
                <w10:anchorlock/>
              </v:group>
            </w:pict>
          </mc:Fallback>
        </mc:AlternateConten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 xml:space="preserve">Fig. </w:t>
      </w:r>
      <w:r w:rsidR="008B3741" w:rsidRPr="00B30BB6">
        <w:t>4</w:t>
      </w:r>
      <w:r w:rsidRPr="00B30BB6">
        <w:t xml:space="preserve">. Dendrograma UPGMA y patrones de bandeo obtenidos con la técnica DGGE </w:t>
      </w:r>
      <w:r w:rsidR="00282109" w:rsidRPr="00B30BB6">
        <w:t xml:space="preserve">y analizados con el programa </w:t>
      </w:r>
      <w:r w:rsidR="00282109" w:rsidRPr="00B30BB6">
        <w:rPr>
          <w:i/>
        </w:rPr>
        <w:t>GelCompar II</w:t>
      </w:r>
      <w:r w:rsidR="00282109" w:rsidRPr="00B30BB6">
        <w:t xml:space="preserve">, </w:t>
      </w:r>
      <w:r w:rsidRPr="00B30BB6">
        <w:t xml:space="preserve">en diferentes muestras amplificadas del gen 16S </w:t>
      </w:r>
      <w:r w:rsidR="00282109" w:rsidRPr="00B30BB6">
        <w:t xml:space="preserve">del </w:t>
      </w:r>
      <w:r w:rsidRPr="00B30BB6">
        <w:t>ARNr de los embalses Riogrande II y La Fe, Colombia. La Fe: Embalse La Fe; RG: Embalse Riogrande II.</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8B374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lang w:val="en-US"/>
        </w:rPr>
      </w:pPr>
      <w:r w:rsidRPr="00B30BB6">
        <w:t>Fig. 4</w:t>
      </w:r>
      <w:r w:rsidR="00442EEB" w:rsidRPr="00B30BB6">
        <w:t xml:space="preserve">. </w:t>
      </w:r>
      <w:r w:rsidR="00442EEB" w:rsidRPr="00B30BB6">
        <w:rPr>
          <w:lang w:val="en-US"/>
        </w:rPr>
        <w:t>UPGMA dendrogram and banding patterns from DGGE technique, in 16S rRNA samples from Riogrande II and La Fe reservoirs, Colombia. La Fe: La Fe reservoir; RG: Riogrande II reservoir.</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6C3121" w:rsidRPr="00B30BB6" w:rsidRDefault="006C312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6C3121" w:rsidRPr="00B30BB6" w:rsidRDefault="006C312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6C3121" w:rsidRPr="00B30BB6" w:rsidRDefault="006C312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eastAsia="Times New Roman"/>
          <w:color w:val="auto"/>
          <w:sz w:val="20"/>
          <w:lang w:val="en-US" w:eastAsia="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0"/>
          <w:lang w:val="en-US"/>
        </w:rPr>
      </w:pPr>
    </w:p>
    <w:p w:rsidR="00442EEB" w:rsidRPr="00B30BB6" w:rsidRDefault="00151952"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lang w:val="en-US"/>
        </w:rPr>
      </w:pPr>
      <w:r>
        <w:rPr>
          <w:noProof/>
          <w:lang w:val="es-CR" w:eastAsia="es-CR"/>
        </w:rPr>
        <w:drawing>
          <wp:inline distT="0" distB="0" distL="0" distR="0">
            <wp:extent cx="2531745" cy="2430145"/>
            <wp:effectExtent l="2540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531745" cy="2430145"/>
                    </a:xfrm>
                    <a:prstGeom prst="rect">
                      <a:avLst/>
                    </a:prstGeom>
                    <a:noFill/>
                    <a:ln w="9525">
                      <a:noFill/>
                      <a:miter lim="800000"/>
                      <a:headEnd/>
                      <a:tailEnd/>
                    </a:ln>
                  </pic:spPr>
                </pic:pic>
              </a:graphicData>
            </a:graphic>
          </wp:inline>
        </w:drawing>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Pr="00B30BB6" w:rsidRDefault="008B374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B30BB6">
        <w:t>Fig. 5</w:t>
      </w:r>
      <w:r w:rsidR="00442EEB" w:rsidRPr="00B30BB6">
        <w:t xml:space="preserve">. Dendrograma obtenido con la evaluación de la técnica DGGE </w:t>
      </w:r>
      <w:r w:rsidR="00095715" w:rsidRPr="00B30BB6">
        <w:t>usando</w:t>
      </w:r>
      <w:r w:rsidR="00442EEB" w:rsidRPr="00B30BB6">
        <w:t xml:space="preserve"> el algoritmo UPGMA y el coeficiente de similitud de Dice, en diferentes muestras amplificadas del gen 16S ARNr en los embalses Riogrande II y La Fe, Colombia.</w:t>
      </w:r>
      <w:r w:rsidR="00095715" w:rsidRPr="00B30BB6">
        <w:t xml:space="preserve"> Los valores localizados en la parte superior del gráfico son los porcentajes de similitud </w:t>
      </w:r>
      <w:r w:rsidR="005D427F" w:rsidRPr="00B30BB6">
        <w:t xml:space="preserve">(%) </w:t>
      </w:r>
      <w:r w:rsidR="00095715" w:rsidRPr="00B30BB6">
        <w:t xml:space="preserve">entre muestras. LAFE: Embalse La Fe; RG: Embalse Riogrande II. Los números que aparecen antes de la abreviatura de cada embalse corresponden con las estaciones de muestreo dentro de </w:t>
      </w:r>
      <w:r w:rsidR="00CC6F1A">
        <w:t>cada embalse, descriptos en el c</w:t>
      </w:r>
      <w:r w:rsidR="00095715" w:rsidRPr="00B30BB6">
        <w:t>uadro 1.</w:t>
      </w:r>
    </w:p>
    <w:p w:rsidR="00442EEB" w:rsidRPr="00B30BB6" w:rsidRDefault="00442EEB"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42EEB" w:rsidRDefault="008B3741"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roofErr w:type="gramStart"/>
      <w:r w:rsidRPr="00B30BB6">
        <w:rPr>
          <w:lang w:val="en-US"/>
        </w:rPr>
        <w:t>Fig. 5</w:t>
      </w:r>
      <w:r w:rsidR="00442EEB" w:rsidRPr="00B30BB6">
        <w:rPr>
          <w:lang w:val="en-US"/>
        </w:rPr>
        <w:t>.</w:t>
      </w:r>
      <w:proofErr w:type="gramEnd"/>
      <w:r w:rsidR="00442EEB" w:rsidRPr="00B30BB6">
        <w:rPr>
          <w:lang w:val="en-US"/>
        </w:rPr>
        <w:t xml:space="preserve"> </w:t>
      </w:r>
      <w:proofErr w:type="gramStart"/>
      <w:r w:rsidR="00442EEB" w:rsidRPr="00B30BB6">
        <w:rPr>
          <w:lang w:val="en-US"/>
        </w:rPr>
        <w:t>UPGMA</w:t>
      </w:r>
      <w:r w:rsidR="006C3121" w:rsidRPr="00B30BB6">
        <w:rPr>
          <w:lang w:val="en-US"/>
        </w:rPr>
        <w:t>-Dice similarity coefficient</w:t>
      </w:r>
      <w:r w:rsidR="00442EEB" w:rsidRPr="00B30BB6">
        <w:rPr>
          <w:lang w:val="en-US"/>
        </w:rPr>
        <w:t xml:space="preserve"> dendrogram in PCR-DGGE 16S rRNA samples from Riogrande II and La Fe reservoirs, Colombia.</w:t>
      </w:r>
      <w:proofErr w:type="gramEnd"/>
      <w:r w:rsidR="00442EEB" w:rsidRPr="00B30BB6">
        <w:rPr>
          <w:lang w:val="en-US"/>
        </w:rPr>
        <w:t xml:space="preserve"> </w:t>
      </w:r>
      <w:r w:rsidR="005D427F" w:rsidRPr="00B30BB6">
        <w:rPr>
          <w:lang w:val="en-US"/>
        </w:rPr>
        <w:t>Values at the top of dendrogram are similarity percentages (%) among samples. LAFE: La Fe reservoir; RG: Riogrande II reservoir. Numbers before abbreviations at each reservoir matches with sampling site</w:t>
      </w:r>
      <w:r w:rsidR="00CC6F1A">
        <w:rPr>
          <w:lang w:val="en-US"/>
        </w:rPr>
        <w:t>s within reservoir, as seen in t</w:t>
      </w:r>
      <w:r w:rsidR="005D427F" w:rsidRPr="00B30BB6">
        <w:rPr>
          <w:lang w:val="en-US"/>
        </w:rPr>
        <w:t>able 1.</w:t>
      </w:r>
    </w:p>
    <w:p w:rsidR="00AB78D2" w:rsidRDefault="00AB78D2"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p w:rsidR="00AB78D2" w:rsidRPr="00CC6F1A" w:rsidRDefault="00AB78D2" w:rsidP="00442EEB">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n-US"/>
        </w:rPr>
      </w:pPr>
    </w:p>
    <w:sectPr w:rsidR="00AB78D2" w:rsidRPr="00CC6F1A">
      <w:headerReference w:type="even" r:id="rId18"/>
      <w:headerReference w:type="default" r:id="rId19"/>
      <w:footerReference w:type="even" r:id="rId20"/>
      <w:footerReference w:type="default" r:id="rId21"/>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1B8" w:rsidRDefault="00DB01B8" w:rsidP="00442EEB">
      <w:r>
        <w:separator/>
      </w:r>
    </w:p>
  </w:endnote>
  <w:endnote w:type="continuationSeparator" w:id="0">
    <w:p w:rsidR="00DB01B8" w:rsidRDefault="00DB01B8" w:rsidP="0044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4E"/>
    <w:family w:val="auto"/>
    <w:notTrueType/>
    <w:pitch w:val="variable"/>
    <w:sig w:usb0="00000001" w:usb1="00000000" w:usb2="01000407" w:usb3="00000000" w:csb0="00020000" w:csb1="00000000"/>
  </w:font>
  <w:font w:name="Lucida Grande">
    <w:altName w:val="Liberation Mono"/>
    <w:charset w:val="00"/>
    <w:family w:val="auto"/>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imes-Italic">
    <w:altName w:val="MS Mincho"/>
    <w:panose1 w:val="00000000000000000000"/>
    <w:charset w:val="00"/>
    <w:family w:val="auto"/>
    <w:notTrueType/>
    <w:pitch w:val="default"/>
    <w:sig w:usb0="00000003" w:usb1="08070000" w:usb2="00000010" w:usb3="00000000" w:csb0="00020001" w:csb1="00000000"/>
  </w:font>
  <w:font w:name="Menlo Regula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82" w:rsidRDefault="00F91082">
    <w:pPr>
      <w:pStyle w:val="HeaderFooter"/>
      <w:tabs>
        <w:tab w:val="clear" w:pos="9360"/>
      </w:tabs>
      <w:jc w:val="center"/>
      <w:rPr>
        <w:rFonts w:ascii="Times New Roman" w:eastAsia="Times New Roman" w:hAnsi="Times New Roman"/>
        <w:color w:val="auto"/>
        <w:lang w:val="en-US"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82" w:rsidRDefault="00F91082">
    <w:pPr>
      <w:pStyle w:val="HeaderFooter"/>
      <w:tabs>
        <w:tab w:val="clear" w:pos="9360"/>
      </w:tabs>
      <w:jc w:val="center"/>
      <w:rPr>
        <w:rFonts w:ascii="Times New Roman" w:eastAsia="Times New Roman" w:hAnsi="Times New Roman"/>
        <w:color w:val="auto"/>
        <w:lang w:val="en-US"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1B8" w:rsidRDefault="00DB01B8" w:rsidP="00442EEB">
      <w:r>
        <w:separator/>
      </w:r>
    </w:p>
  </w:footnote>
  <w:footnote w:type="continuationSeparator" w:id="0">
    <w:p w:rsidR="00DB01B8" w:rsidRDefault="00DB01B8" w:rsidP="00442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82" w:rsidRDefault="00F91082">
    <w:pPr>
      <w:pStyle w:val="HeaderFooter"/>
      <w:tabs>
        <w:tab w:val="clear" w:pos="9360"/>
      </w:tabs>
      <w:jc w:val="center"/>
      <w:rPr>
        <w:rFonts w:ascii="Times New Roman" w:eastAsia="Times New Roman" w:hAnsi="Times New Roman"/>
        <w:color w:val="auto"/>
        <w:lang w:val="en-US"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082" w:rsidRDefault="00F91082">
    <w:pPr>
      <w:pStyle w:val="HeaderFooter"/>
      <w:tabs>
        <w:tab w:val="clear" w:pos="9360"/>
      </w:tabs>
      <w:jc w:val="center"/>
      <w:rPr>
        <w:rFonts w:ascii="Times New Roman" w:eastAsia="Times New Roman" w:hAnsi="Times New Roman"/>
        <w:color w:val="auto"/>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F30F7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9646D1A"/>
    <w:multiLevelType w:val="multilevel"/>
    <w:tmpl w:val="9E86E31C"/>
    <w:lvl w:ilvl="0">
      <w:start w:val="1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57141C"/>
    <w:multiLevelType w:val="multilevel"/>
    <w:tmpl w:val="B89EF8DE"/>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244F27"/>
    <w:multiLevelType w:val="multilevel"/>
    <w:tmpl w:val="C18A6340"/>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CCB"/>
    <w:rsid w:val="000032D2"/>
    <w:rsid w:val="00004AFC"/>
    <w:rsid w:val="00015D95"/>
    <w:rsid w:val="0004229F"/>
    <w:rsid w:val="00045794"/>
    <w:rsid w:val="00047046"/>
    <w:rsid w:val="0005515C"/>
    <w:rsid w:val="00061B68"/>
    <w:rsid w:val="0006416E"/>
    <w:rsid w:val="000911F4"/>
    <w:rsid w:val="000934D7"/>
    <w:rsid w:val="00095715"/>
    <w:rsid w:val="00095783"/>
    <w:rsid w:val="000A0C41"/>
    <w:rsid w:val="000A46DF"/>
    <w:rsid w:val="000A4EE0"/>
    <w:rsid w:val="000A733E"/>
    <w:rsid w:val="000B53AB"/>
    <w:rsid w:val="000C1ED2"/>
    <w:rsid w:val="000C7606"/>
    <w:rsid w:val="000D334D"/>
    <w:rsid w:val="000D59D7"/>
    <w:rsid w:val="000E7006"/>
    <w:rsid w:val="00101E55"/>
    <w:rsid w:val="00105663"/>
    <w:rsid w:val="00112EAE"/>
    <w:rsid w:val="00125A7F"/>
    <w:rsid w:val="001277EB"/>
    <w:rsid w:val="001355B0"/>
    <w:rsid w:val="00141043"/>
    <w:rsid w:val="0014112C"/>
    <w:rsid w:val="00142549"/>
    <w:rsid w:val="00151952"/>
    <w:rsid w:val="00153670"/>
    <w:rsid w:val="001613E8"/>
    <w:rsid w:val="00161D4C"/>
    <w:rsid w:val="00165445"/>
    <w:rsid w:val="00172930"/>
    <w:rsid w:val="00172F44"/>
    <w:rsid w:val="00175EC7"/>
    <w:rsid w:val="001922E5"/>
    <w:rsid w:val="00195FAC"/>
    <w:rsid w:val="001B0505"/>
    <w:rsid w:val="001C78DA"/>
    <w:rsid w:val="001D6FDD"/>
    <w:rsid w:val="001E776A"/>
    <w:rsid w:val="001F0BCD"/>
    <w:rsid w:val="001F2EF2"/>
    <w:rsid w:val="001F6226"/>
    <w:rsid w:val="002031E5"/>
    <w:rsid w:val="00210FC8"/>
    <w:rsid w:val="00213671"/>
    <w:rsid w:val="00225914"/>
    <w:rsid w:val="00230208"/>
    <w:rsid w:val="0023459E"/>
    <w:rsid w:val="002345AE"/>
    <w:rsid w:val="00240A2C"/>
    <w:rsid w:val="00261E6F"/>
    <w:rsid w:val="00262E5B"/>
    <w:rsid w:val="0026478B"/>
    <w:rsid w:val="00267C1C"/>
    <w:rsid w:val="00271323"/>
    <w:rsid w:val="0027584F"/>
    <w:rsid w:val="00275E69"/>
    <w:rsid w:val="002765A2"/>
    <w:rsid w:val="00280E8E"/>
    <w:rsid w:val="00282109"/>
    <w:rsid w:val="002912AB"/>
    <w:rsid w:val="00292ADE"/>
    <w:rsid w:val="002956F3"/>
    <w:rsid w:val="002A0859"/>
    <w:rsid w:val="002A7FFA"/>
    <w:rsid w:val="002C0A2A"/>
    <w:rsid w:val="002C68A9"/>
    <w:rsid w:val="002C6A10"/>
    <w:rsid w:val="002D51FC"/>
    <w:rsid w:val="002E76B2"/>
    <w:rsid w:val="002F04D8"/>
    <w:rsid w:val="00320652"/>
    <w:rsid w:val="00324576"/>
    <w:rsid w:val="00324CCF"/>
    <w:rsid w:val="00352171"/>
    <w:rsid w:val="00354BA2"/>
    <w:rsid w:val="00354F21"/>
    <w:rsid w:val="00357D8B"/>
    <w:rsid w:val="003600A8"/>
    <w:rsid w:val="003668EA"/>
    <w:rsid w:val="0036739B"/>
    <w:rsid w:val="0036765B"/>
    <w:rsid w:val="0037101E"/>
    <w:rsid w:val="00385D51"/>
    <w:rsid w:val="00386AF4"/>
    <w:rsid w:val="0039709B"/>
    <w:rsid w:val="003A11B6"/>
    <w:rsid w:val="003A4E0B"/>
    <w:rsid w:val="003C074A"/>
    <w:rsid w:val="003E384A"/>
    <w:rsid w:val="003E3F5E"/>
    <w:rsid w:val="003F104E"/>
    <w:rsid w:val="003F155A"/>
    <w:rsid w:val="003F694F"/>
    <w:rsid w:val="00402AD0"/>
    <w:rsid w:val="00424BFC"/>
    <w:rsid w:val="00441479"/>
    <w:rsid w:val="00442EEB"/>
    <w:rsid w:val="00454B24"/>
    <w:rsid w:val="00464FBE"/>
    <w:rsid w:val="0046653C"/>
    <w:rsid w:val="0046736D"/>
    <w:rsid w:val="00471D4E"/>
    <w:rsid w:val="00472E28"/>
    <w:rsid w:val="00477F0A"/>
    <w:rsid w:val="00483462"/>
    <w:rsid w:val="00483AE3"/>
    <w:rsid w:val="00487CC7"/>
    <w:rsid w:val="004904F9"/>
    <w:rsid w:val="00491DD6"/>
    <w:rsid w:val="004958C9"/>
    <w:rsid w:val="004A4C8D"/>
    <w:rsid w:val="004A6235"/>
    <w:rsid w:val="004B2841"/>
    <w:rsid w:val="004E29C7"/>
    <w:rsid w:val="004E496D"/>
    <w:rsid w:val="004F517E"/>
    <w:rsid w:val="004F7E85"/>
    <w:rsid w:val="00514D87"/>
    <w:rsid w:val="00522B33"/>
    <w:rsid w:val="0052400F"/>
    <w:rsid w:val="00527DE9"/>
    <w:rsid w:val="0053223A"/>
    <w:rsid w:val="00537433"/>
    <w:rsid w:val="00542F99"/>
    <w:rsid w:val="00546DCF"/>
    <w:rsid w:val="00562CCB"/>
    <w:rsid w:val="00566C19"/>
    <w:rsid w:val="00571CC0"/>
    <w:rsid w:val="00576769"/>
    <w:rsid w:val="005770DF"/>
    <w:rsid w:val="005A4981"/>
    <w:rsid w:val="005B0408"/>
    <w:rsid w:val="005D028C"/>
    <w:rsid w:val="005D40FC"/>
    <w:rsid w:val="005D427F"/>
    <w:rsid w:val="005D44D8"/>
    <w:rsid w:val="005E05F5"/>
    <w:rsid w:val="005E6235"/>
    <w:rsid w:val="005F2E4B"/>
    <w:rsid w:val="005F7678"/>
    <w:rsid w:val="00601D98"/>
    <w:rsid w:val="00601F3B"/>
    <w:rsid w:val="00606DC5"/>
    <w:rsid w:val="0060705B"/>
    <w:rsid w:val="006220D0"/>
    <w:rsid w:val="006310D7"/>
    <w:rsid w:val="00637EDE"/>
    <w:rsid w:val="006428B6"/>
    <w:rsid w:val="00647C41"/>
    <w:rsid w:val="00651FFC"/>
    <w:rsid w:val="00657053"/>
    <w:rsid w:val="0067437A"/>
    <w:rsid w:val="00681E01"/>
    <w:rsid w:val="0069178A"/>
    <w:rsid w:val="00692AB2"/>
    <w:rsid w:val="006A17A7"/>
    <w:rsid w:val="006A4D24"/>
    <w:rsid w:val="006C3121"/>
    <w:rsid w:val="006C39CC"/>
    <w:rsid w:val="006C583C"/>
    <w:rsid w:val="006C6357"/>
    <w:rsid w:val="006C7035"/>
    <w:rsid w:val="006D3D6C"/>
    <w:rsid w:val="006D5A7B"/>
    <w:rsid w:val="006F56C6"/>
    <w:rsid w:val="007077D9"/>
    <w:rsid w:val="00712A96"/>
    <w:rsid w:val="00712AAC"/>
    <w:rsid w:val="00716417"/>
    <w:rsid w:val="0072106D"/>
    <w:rsid w:val="007214A7"/>
    <w:rsid w:val="00734B24"/>
    <w:rsid w:val="00742192"/>
    <w:rsid w:val="00742D74"/>
    <w:rsid w:val="00753A92"/>
    <w:rsid w:val="00757AE9"/>
    <w:rsid w:val="00762982"/>
    <w:rsid w:val="00765952"/>
    <w:rsid w:val="00776936"/>
    <w:rsid w:val="007A2DA5"/>
    <w:rsid w:val="007D1DFF"/>
    <w:rsid w:val="007E22F6"/>
    <w:rsid w:val="007F3754"/>
    <w:rsid w:val="00814409"/>
    <w:rsid w:val="008210B5"/>
    <w:rsid w:val="00844044"/>
    <w:rsid w:val="008447FD"/>
    <w:rsid w:val="008534DB"/>
    <w:rsid w:val="00870C18"/>
    <w:rsid w:val="008771A9"/>
    <w:rsid w:val="0089055F"/>
    <w:rsid w:val="0089609B"/>
    <w:rsid w:val="008961DC"/>
    <w:rsid w:val="008A7E68"/>
    <w:rsid w:val="008B0297"/>
    <w:rsid w:val="008B34F8"/>
    <w:rsid w:val="008B3741"/>
    <w:rsid w:val="008B72AD"/>
    <w:rsid w:val="008B7D86"/>
    <w:rsid w:val="008C1B91"/>
    <w:rsid w:val="008C4183"/>
    <w:rsid w:val="008D39B0"/>
    <w:rsid w:val="008D4D1D"/>
    <w:rsid w:val="008D51E9"/>
    <w:rsid w:val="008E071D"/>
    <w:rsid w:val="008E4FCF"/>
    <w:rsid w:val="008E551C"/>
    <w:rsid w:val="008F316F"/>
    <w:rsid w:val="008F581A"/>
    <w:rsid w:val="008F7559"/>
    <w:rsid w:val="0091203A"/>
    <w:rsid w:val="0091476C"/>
    <w:rsid w:val="00922521"/>
    <w:rsid w:val="00941B49"/>
    <w:rsid w:val="0094502E"/>
    <w:rsid w:val="009459E9"/>
    <w:rsid w:val="00963B62"/>
    <w:rsid w:val="009806ED"/>
    <w:rsid w:val="00981F64"/>
    <w:rsid w:val="009836CA"/>
    <w:rsid w:val="009913EA"/>
    <w:rsid w:val="009961AD"/>
    <w:rsid w:val="009A5040"/>
    <w:rsid w:val="009A642E"/>
    <w:rsid w:val="009B1D93"/>
    <w:rsid w:val="009B3D58"/>
    <w:rsid w:val="009E4205"/>
    <w:rsid w:val="009F46F7"/>
    <w:rsid w:val="009F55BB"/>
    <w:rsid w:val="009F7C54"/>
    <w:rsid w:val="00A00EE1"/>
    <w:rsid w:val="00A01BAE"/>
    <w:rsid w:val="00A337F6"/>
    <w:rsid w:val="00A35F7D"/>
    <w:rsid w:val="00A421D8"/>
    <w:rsid w:val="00A424FD"/>
    <w:rsid w:val="00A42B11"/>
    <w:rsid w:val="00A55B51"/>
    <w:rsid w:val="00A74B34"/>
    <w:rsid w:val="00A82792"/>
    <w:rsid w:val="00A921C1"/>
    <w:rsid w:val="00AA1AB8"/>
    <w:rsid w:val="00AA1FB1"/>
    <w:rsid w:val="00AA3016"/>
    <w:rsid w:val="00AB2BA7"/>
    <w:rsid w:val="00AB78D2"/>
    <w:rsid w:val="00AC20AC"/>
    <w:rsid w:val="00AC60A8"/>
    <w:rsid w:val="00AE3EFE"/>
    <w:rsid w:val="00AF3C97"/>
    <w:rsid w:val="00AF684E"/>
    <w:rsid w:val="00AF6DC4"/>
    <w:rsid w:val="00AF706D"/>
    <w:rsid w:val="00B0683C"/>
    <w:rsid w:val="00B10025"/>
    <w:rsid w:val="00B13D27"/>
    <w:rsid w:val="00B21FE1"/>
    <w:rsid w:val="00B27915"/>
    <w:rsid w:val="00B30BB6"/>
    <w:rsid w:val="00B504A7"/>
    <w:rsid w:val="00B50C77"/>
    <w:rsid w:val="00B551B9"/>
    <w:rsid w:val="00B605C7"/>
    <w:rsid w:val="00B64FFD"/>
    <w:rsid w:val="00B717D0"/>
    <w:rsid w:val="00B74171"/>
    <w:rsid w:val="00B75E7E"/>
    <w:rsid w:val="00B7788C"/>
    <w:rsid w:val="00B82240"/>
    <w:rsid w:val="00B82D37"/>
    <w:rsid w:val="00B96E75"/>
    <w:rsid w:val="00BA36DE"/>
    <w:rsid w:val="00BA60A4"/>
    <w:rsid w:val="00BB0780"/>
    <w:rsid w:val="00BB34F4"/>
    <w:rsid w:val="00BC2BEC"/>
    <w:rsid w:val="00BC3593"/>
    <w:rsid w:val="00C01C8A"/>
    <w:rsid w:val="00C02605"/>
    <w:rsid w:val="00C0334D"/>
    <w:rsid w:val="00C15A68"/>
    <w:rsid w:val="00C23FE5"/>
    <w:rsid w:val="00C25ECA"/>
    <w:rsid w:val="00C445B5"/>
    <w:rsid w:val="00C63A09"/>
    <w:rsid w:val="00C67B9C"/>
    <w:rsid w:val="00C761B2"/>
    <w:rsid w:val="00C818D4"/>
    <w:rsid w:val="00C9085F"/>
    <w:rsid w:val="00C92282"/>
    <w:rsid w:val="00C9786C"/>
    <w:rsid w:val="00CA0202"/>
    <w:rsid w:val="00CA6DB7"/>
    <w:rsid w:val="00CB0591"/>
    <w:rsid w:val="00CB0C66"/>
    <w:rsid w:val="00CB21AC"/>
    <w:rsid w:val="00CC6F1A"/>
    <w:rsid w:val="00CD665C"/>
    <w:rsid w:val="00CE14F3"/>
    <w:rsid w:val="00CE2D9E"/>
    <w:rsid w:val="00CE5CCC"/>
    <w:rsid w:val="00CE74B5"/>
    <w:rsid w:val="00CF074E"/>
    <w:rsid w:val="00D165BA"/>
    <w:rsid w:val="00D20C99"/>
    <w:rsid w:val="00D308D7"/>
    <w:rsid w:val="00D466C0"/>
    <w:rsid w:val="00D504B6"/>
    <w:rsid w:val="00D509F3"/>
    <w:rsid w:val="00D5179A"/>
    <w:rsid w:val="00D57D84"/>
    <w:rsid w:val="00D6012D"/>
    <w:rsid w:val="00D62ECE"/>
    <w:rsid w:val="00D634FF"/>
    <w:rsid w:val="00D65E33"/>
    <w:rsid w:val="00DA28D9"/>
    <w:rsid w:val="00DA294A"/>
    <w:rsid w:val="00DB01B8"/>
    <w:rsid w:val="00DB3632"/>
    <w:rsid w:val="00DB4B45"/>
    <w:rsid w:val="00DC209C"/>
    <w:rsid w:val="00DC2332"/>
    <w:rsid w:val="00DC4315"/>
    <w:rsid w:val="00DC4A5B"/>
    <w:rsid w:val="00DE1E32"/>
    <w:rsid w:val="00DF0053"/>
    <w:rsid w:val="00DF3F11"/>
    <w:rsid w:val="00E00D8E"/>
    <w:rsid w:val="00E06319"/>
    <w:rsid w:val="00E11BDA"/>
    <w:rsid w:val="00E406F0"/>
    <w:rsid w:val="00E432B5"/>
    <w:rsid w:val="00E449DD"/>
    <w:rsid w:val="00E45BC6"/>
    <w:rsid w:val="00E5209E"/>
    <w:rsid w:val="00E606BD"/>
    <w:rsid w:val="00E716AC"/>
    <w:rsid w:val="00E7238C"/>
    <w:rsid w:val="00E8403A"/>
    <w:rsid w:val="00E85A30"/>
    <w:rsid w:val="00EB513C"/>
    <w:rsid w:val="00EC0518"/>
    <w:rsid w:val="00ED4B05"/>
    <w:rsid w:val="00ED5C54"/>
    <w:rsid w:val="00EF6196"/>
    <w:rsid w:val="00F1251B"/>
    <w:rsid w:val="00F126F8"/>
    <w:rsid w:val="00F172CC"/>
    <w:rsid w:val="00F17DC5"/>
    <w:rsid w:val="00F27C57"/>
    <w:rsid w:val="00F30B97"/>
    <w:rsid w:val="00F329B2"/>
    <w:rsid w:val="00F45D18"/>
    <w:rsid w:val="00F5252A"/>
    <w:rsid w:val="00F539FE"/>
    <w:rsid w:val="00F53B61"/>
    <w:rsid w:val="00F55B78"/>
    <w:rsid w:val="00F6052D"/>
    <w:rsid w:val="00F66D4B"/>
    <w:rsid w:val="00F76C7A"/>
    <w:rsid w:val="00F91082"/>
    <w:rsid w:val="00FA7B72"/>
    <w:rsid w:val="00FB303B"/>
    <w:rsid w:val="00FC596B"/>
    <w:rsid w:val="00FE5D5D"/>
    <w:rsid w:val="00FE73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link w:val="Ttulo1Car"/>
    <w:uiPriority w:val="9"/>
    <w:qFormat/>
    <w:rsid w:val="00B05829"/>
    <w:pPr>
      <w:spacing w:before="100" w:beforeAutospacing="1" w:after="100" w:afterAutospacing="1"/>
      <w:outlineLvl w:val="0"/>
    </w:pPr>
    <w:rPr>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erFooter">
    <w:name w:val="Header &amp; Footer"/>
    <w:pPr>
      <w:tabs>
        <w:tab w:val="right" w:pos="9360"/>
      </w:tabs>
    </w:pPr>
    <w:rPr>
      <w:rFonts w:ascii="Helvetica" w:eastAsia="ヒラギノ角ゴ Pro W3" w:hAnsi="Helvetica"/>
      <w:color w:val="000000"/>
      <w:lang w:val="es-ES_tradnl" w:eastAsia="es-ES_tradnl"/>
    </w:rPr>
  </w:style>
  <w:style w:type="paragraph" w:customStyle="1" w:styleId="Body">
    <w:name w:val="Body"/>
    <w:pPr>
      <w:outlineLvl w:val="0"/>
    </w:pPr>
    <w:rPr>
      <w:rFonts w:eastAsia="ヒラギノ角ゴ Pro W3"/>
      <w:color w:val="000000"/>
      <w:sz w:val="24"/>
      <w:u w:color="000000"/>
      <w:lang w:val="es-ES_tradnl" w:eastAsia="es-ES_tradnl"/>
    </w:rPr>
  </w:style>
  <w:style w:type="paragraph" w:customStyle="1" w:styleId="Formatolibre">
    <w:name w:val="Formato libre"/>
    <w:rPr>
      <w:rFonts w:ascii="Helvetica" w:eastAsia="ヒラギノ角ゴ Pro W3" w:hAnsi="Helvetica"/>
      <w:color w:val="000000"/>
      <w:sz w:val="24"/>
      <w:lang w:val="es-ES_tradnl" w:eastAsia="es-ES_tradnl"/>
    </w:rPr>
  </w:style>
  <w:style w:type="paragraph" w:styleId="Textodeglobo">
    <w:name w:val="Balloon Text"/>
    <w:basedOn w:val="Normal"/>
    <w:link w:val="TextodegloboCar"/>
    <w:locked/>
    <w:rsid w:val="00562CCB"/>
    <w:rPr>
      <w:rFonts w:ascii="Lucida Grande" w:hAnsi="Lucida Grande"/>
      <w:sz w:val="18"/>
      <w:szCs w:val="18"/>
    </w:rPr>
  </w:style>
  <w:style w:type="character" w:customStyle="1" w:styleId="TextodegloboCar">
    <w:name w:val="Texto de globo Car"/>
    <w:link w:val="Textodeglobo"/>
    <w:rsid w:val="00562CCB"/>
    <w:rPr>
      <w:rFonts w:ascii="Lucida Grande" w:hAnsi="Lucida Grande"/>
      <w:sz w:val="18"/>
      <w:szCs w:val="18"/>
      <w:lang w:val="en-US" w:eastAsia="en-US"/>
    </w:rPr>
  </w:style>
  <w:style w:type="character" w:styleId="Refdecomentario">
    <w:name w:val="annotation reference"/>
    <w:locked/>
    <w:rsid w:val="00223268"/>
    <w:rPr>
      <w:sz w:val="18"/>
      <w:szCs w:val="18"/>
    </w:rPr>
  </w:style>
  <w:style w:type="paragraph" w:styleId="Textocomentario">
    <w:name w:val="annotation text"/>
    <w:basedOn w:val="Normal"/>
    <w:link w:val="TextocomentarioCar"/>
    <w:locked/>
    <w:rsid w:val="00223268"/>
  </w:style>
  <w:style w:type="character" w:customStyle="1" w:styleId="TextocomentarioCar">
    <w:name w:val="Texto comentario Car"/>
    <w:link w:val="Textocomentario"/>
    <w:rsid w:val="00223268"/>
    <w:rPr>
      <w:sz w:val="24"/>
      <w:szCs w:val="24"/>
      <w:lang w:val="en-US" w:eastAsia="en-US"/>
    </w:rPr>
  </w:style>
  <w:style w:type="paragraph" w:styleId="Asuntodelcomentario">
    <w:name w:val="annotation subject"/>
    <w:basedOn w:val="Textocomentario"/>
    <w:next w:val="Textocomentario"/>
    <w:link w:val="AsuntodelcomentarioCar"/>
    <w:locked/>
    <w:rsid w:val="00223268"/>
    <w:rPr>
      <w:b/>
      <w:bCs/>
    </w:rPr>
  </w:style>
  <w:style w:type="character" w:customStyle="1" w:styleId="AsuntodelcomentarioCar">
    <w:name w:val="Asunto del comentario Car"/>
    <w:link w:val="Asuntodelcomentario"/>
    <w:rsid w:val="00223268"/>
    <w:rPr>
      <w:b/>
      <w:bCs/>
      <w:sz w:val="24"/>
      <w:szCs w:val="24"/>
      <w:lang w:val="en-US" w:eastAsia="en-US"/>
    </w:rPr>
  </w:style>
  <w:style w:type="character" w:styleId="Hipervnculo">
    <w:name w:val="Hyperlink"/>
    <w:locked/>
    <w:rsid w:val="00551EF5"/>
    <w:rPr>
      <w:color w:val="0000FF"/>
      <w:u w:val="single"/>
    </w:rPr>
  </w:style>
  <w:style w:type="paragraph" w:styleId="NormalWeb">
    <w:name w:val="Normal (Web)"/>
    <w:basedOn w:val="Normal"/>
    <w:uiPriority w:val="99"/>
    <w:locked/>
    <w:rsid w:val="00016CC4"/>
    <w:pPr>
      <w:spacing w:beforeLines="1" w:afterLines="1"/>
    </w:pPr>
    <w:rPr>
      <w:rFonts w:ascii="Times" w:hAnsi="Times"/>
      <w:sz w:val="20"/>
      <w:szCs w:val="20"/>
      <w:lang w:val="es-ES_tradnl" w:eastAsia="es-ES_tradnl"/>
    </w:rPr>
  </w:style>
  <w:style w:type="table" w:styleId="Tablaconcuadrcula">
    <w:name w:val="Table Grid"/>
    <w:basedOn w:val="Tablanormal"/>
    <w:rsid w:val="00BB7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uiPriority w:val="9"/>
    <w:rsid w:val="00B05829"/>
    <w:rPr>
      <w:b/>
      <w:bCs/>
      <w:kern w:val="36"/>
      <w:sz w:val="48"/>
      <w:szCs w:val="48"/>
      <w:lang w:val="es-ES" w:eastAsia="es-ES"/>
    </w:rPr>
  </w:style>
  <w:style w:type="character" w:customStyle="1" w:styleId="st">
    <w:name w:val="st"/>
    <w:basedOn w:val="Fuentedeprrafopredeter"/>
    <w:rsid w:val="00982C14"/>
  </w:style>
  <w:style w:type="character" w:styleId="nfasis">
    <w:name w:val="Emphasis"/>
    <w:uiPriority w:val="20"/>
    <w:qFormat/>
    <w:rsid w:val="00982C14"/>
    <w:rPr>
      <w:i/>
    </w:rPr>
  </w:style>
  <w:style w:type="character" w:styleId="Hipervnculovisitado">
    <w:name w:val="FollowedHyperlink"/>
    <w:rsid w:val="00324116"/>
    <w:rPr>
      <w:color w:val="800080"/>
      <w:u w:val="single"/>
    </w:rPr>
  </w:style>
  <w:style w:type="paragraph" w:styleId="Encabezado">
    <w:name w:val="header"/>
    <w:basedOn w:val="Normal"/>
    <w:link w:val="EncabezadoCar"/>
    <w:rsid w:val="006C1992"/>
    <w:pPr>
      <w:tabs>
        <w:tab w:val="center" w:pos="4252"/>
        <w:tab w:val="right" w:pos="8504"/>
      </w:tabs>
    </w:pPr>
  </w:style>
  <w:style w:type="character" w:customStyle="1" w:styleId="EncabezadoCar">
    <w:name w:val="Encabezado Car"/>
    <w:link w:val="Encabezado"/>
    <w:rsid w:val="006C1992"/>
    <w:rPr>
      <w:sz w:val="24"/>
      <w:szCs w:val="24"/>
      <w:lang w:val="en-US" w:eastAsia="en-US"/>
    </w:rPr>
  </w:style>
  <w:style w:type="paragraph" w:styleId="Piedepgina">
    <w:name w:val="footer"/>
    <w:basedOn w:val="Normal"/>
    <w:link w:val="PiedepginaCar"/>
    <w:rsid w:val="006C1992"/>
    <w:pPr>
      <w:tabs>
        <w:tab w:val="center" w:pos="4252"/>
        <w:tab w:val="right" w:pos="8504"/>
      </w:tabs>
    </w:pPr>
  </w:style>
  <w:style w:type="character" w:customStyle="1" w:styleId="PiedepginaCar">
    <w:name w:val="Pie de página Car"/>
    <w:link w:val="Piedepgina"/>
    <w:rsid w:val="006C1992"/>
    <w:rPr>
      <w:sz w:val="24"/>
      <w:szCs w:val="24"/>
      <w:lang w:val="en-US" w:eastAsia="en-US"/>
    </w:rPr>
  </w:style>
  <w:style w:type="character" w:customStyle="1" w:styleId="citation-abbreviation">
    <w:name w:val="citation-abbreviation"/>
    <w:basedOn w:val="Fuentedeprrafopredeter"/>
    <w:rsid w:val="006446F8"/>
  </w:style>
  <w:style w:type="paragraph" w:styleId="HTMLconformatoprevio">
    <w:name w:val="HTML Preformatted"/>
    <w:basedOn w:val="Normal"/>
    <w:link w:val="HTMLconformatoprevioCar"/>
    <w:uiPriority w:val="99"/>
    <w:rsid w:val="00C97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rPr>
  </w:style>
  <w:style w:type="character" w:customStyle="1" w:styleId="HTMLconformatoprevioCar">
    <w:name w:val="HTML con formato previo Car"/>
    <w:link w:val="HTMLconformatoprevio"/>
    <w:uiPriority w:val="99"/>
    <w:rsid w:val="00C97516"/>
    <w:rPr>
      <w:rFonts w:ascii="Courier" w:hAnsi="Courier" w:cs="Courier"/>
    </w:rPr>
  </w:style>
  <w:style w:type="character" w:customStyle="1" w:styleId="feature">
    <w:name w:val="feature"/>
    <w:basedOn w:val="Fuentedeprrafopredeter"/>
    <w:rsid w:val="00C97516"/>
  </w:style>
  <w:style w:type="character" w:customStyle="1" w:styleId="nfasisintenso1">
    <w:name w:val="Énfasis intenso1"/>
    <w:qFormat/>
    <w:rsid w:val="00D165BA"/>
    <w:rPr>
      <w:b/>
      <w:bCs/>
      <w:i/>
      <w:iCs/>
      <w:color w:val="4F81BD"/>
    </w:rPr>
  </w:style>
  <w:style w:type="character" w:customStyle="1" w:styleId="il">
    <w:name w:val="il"/>
    <w:rsid w:val="00483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link w:val="Ttulo1Car"/>
    <w:uiPriority w:val="9"/>
    <w:qFormat/>
    <w:rsid w:val="00B05829"/>
    <w:pPr>
      <w:spacing w:before="100" w:beforeAutospacing="1" w:after="100" w:afterAutospacing="1"/>
      <w:outlineLvl w:val="0"/>
    </w:pPr>
    <w:rPr>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erFooter">
    <w:name w:val="Header &amp; Footer"/>
    <w:pPr>
      <w:tabs>
        <w:tab w:val="right" w:pos="9360"/>
      </w:tabs>
    </w:pPr>
    <w:rPr>
      <w:rFonts w:ascii="Helvetica" w:eastAsia="ヒラギノ角ゴ Pro W3" w:hAnsi="Helvetica"/>
      <w:color w:val="000000"/>
      <w:lang w:val="es-ES_tradnl" w:eastAsia="es-ES_tradnl"/>
    </w:rPr>
  </w:style>
  <w:style w:type="paragraph" w:customStyle="1" w:styleId="Body">
    <w:name w:val="Body"/>
    <w:pPr>
      <w:outlineLvl w:val="0"/>
    </w:pPr>
    <w:rPr>
      <w:rFonts w:eastAsia="ヒラギノ角ゴ Pro W3"/>
      <w:color w:val="000000"/>
      <w:sz w:val="24"/>
      <w:u w:color="000000"/>
      <w:lang w:val="es-ES_tradnl" w:eastAsia="es-ES_tradnl"/>
    </w:rPr>
  </w:style>
  <w:style w:type="paragraph" w:customStyle="1" w:styleId="Formatolibre">
    <w:name w:val="Formato libre"/>
    <w:rPr>
      <w:rFonts w:ascii="Helvetica" w:eastAsia="ヒラギノ角ゴ Pro W3" w:hAnsi="Helvetica"/>
      <w:color w:val="000000"/>
      <w:sz w:val="24"/>
      <w:lang w:val="es-ES_tradnl" w:eastAsia="es-ES_tradnl"/>
    </w:rPr>
  </w:style>
  <w:style w:type="paragraph" w:styleId="Textodeglobo">
    <w:name w:val="Balloon Text"/>
    <w:basedOn w:val="Normal"/>
    <w:link w:val="TextodegloboCar"/>
    <w:locked/>
    <w:rsid w:val="00562CCB"/>
    <w:rPr>
      <w:rFonts w:ascii="Lucida Grande" w:hAnsi="Lucida Grande"/>
      <w:sz w:val="18"/>
      <w:szCs w:val="18"/>
    </w:rPr>
  </w:style>
  <w:style w:type="character" w:customStyle="1" w:styleId="TextodegloboCar">
    <w:name w:val="Texto de globo Car"/>
    <w:link w:val="Textodeglobo"/>
    <w:rsid w:val="00562CCB"/>
    <w:rPr>
      <w:rFonts w:ascii="Lucida Grande" w:hAnsi="Lucida Grande"/>
      <w:sz w:val="18"/>
      <w:szCs w:val="18"/>
      <w:lang w:val="en-US" w:eastAsia="en-US"/>
    </w:rPr>
  </w:style>
  <w:style w:type="character" w:styleId="Refdecomentario">
    <w:name w:val="annotation reference"/>
    <w:locked/>
    <w:rsid w:val="00223268"/>
    <w:rPr>
      <w:sz w:val="18"/>
      <w:szCs w:val="18"/>
    </w:rPr>
  </w:style>
  <w:style w:type="paragraph" w:styleId="Textocomentario">
    <w:name w:val="annotation text"/>
    <w:basedOn w:val="Normal"/>
    <w:link w:val="TextocomentarioCar"/>
    <w:locked/>
    <w:rsid w:val="00223268"/>
  </w:style>
  <w:style w:type="character" w:customStyle="1" w:styleId="TextocomentarioCar">
    <w:name w:val="Texto comentario Car"/>
    <w:link w:val="Textocomentario"/>
    <w:rsid w:val="00223268"/>
    <w:rPr>
      <w:sz w:val="24"/>
      <w:szCs w:val="24"/>
      <w:lang w:val="en-US" w:eastAsia="en-US"/>
    </w:rPr>
  </w:style>
  <w:style w:type="paragraph" w:styleId="Asuntodelcomentario">
    <w:name w:val="annotation subject"/>
    <w:basedOn w:val="Textocomentario"/>
    <w:next w:val="Textocomentario"/>
    <w:link w:val="AsuntodelcomentarioCar"/>
    <w:locked/>
    <w:rsid w:val="00223268"/>
    <w:rPr>
      <w:b/>
      <w:bCs/>
    </w:rPr>
  </w:style>
  <w:style w:type="character" w:customStyle="1" w:styleId="AsuntodelcomentarioCar">
    <w:name w:val="Asunto del comentario Car"/>
    <w:link w:val="Asuntodelcomentario"/>
    <w:rsid w:val="00223268"/>
    <w:rPr>
      <w:b/>
      <w:bCs/>
      <w:sz w:val="24"/>
      <w:szCs w:val="24"/>
      <w:lang w:val="en-US" w:eastAsia="en-US"/>
    </w:rPr>
  </w:style>
  <w:style w:type="character" w:styleId="Hipervnculo">
    <w:name w:val="Hyperlink"/>
    <w:locked/>
    <w:rsid w:val="00551EF5"/>
    <w:rPr>
      <w:color w:val="0000FF"/>
      <w:u w:val="single"/>
    </w:rPr>
  </w:style>
  <w:style w:type="paragraph" w:styleId="NormalWeb">
    <w:name w:val="Normal (Web)"/>
    <w:basedOn w:val="Normal"/>
    <w:uiPriority w:val="99"/>
    <w:locked/>
    <w:rsid w:val="00016CC4"/>
    <w:pPr>
      <w:spacing w:beforeLines="1" w:afterLines="1"/>
    </w:pPr>
    <w:rPr>
      <w:rFonts w:ascii="Times" w:hAnsi="Times"/>
      <w:sz w:val="20"/>
      <w:szCs w:val="20"/>
      <w:lang w:val="es-ES_tradnl" w:eastAsia="es-ES_tradnl"/>
    </w:rPr>
  </w:style>
  <w:style w:type="table" w:styleId="Tablaconcuadrcula">
    <w:name w:val="Table Grid"/>
    <w:basedOn w:val="Tablanormal"/>
    <w:rsid w:val="00BB7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uiPriority w:val="9"/>
    <w:rsid w:val="00B05829"/>
    <w:rPr>
      <w:b/>
      <w:bCs/>
      <w:kern w:val="36"/>
      <w:sz w:val="48"/>
      <w:szCs w:val="48"/>
      <w:lang w:val="es-ES" w:eastAsia="es-ES"/>
    </w:rPr>
  </w:style>
  <w:style w:type="character" w:customStyle="1" w:styleId="st">
    <w:name w:val="st"/>
    <w:basedOn w:val="Fuentedeprrafopredeter"/>
    <w:rsid w:val="00982C14"/>
  </w:style>
  <w:style w:type="character" w:styleId="nfasis">
    <w:name w:val="Emphasis"/>
    <w:uiPriority w:val="20"/>
    <w:qFormat/>
    <w:rsid w:val="00982C14"/>
    <w:rPr>
      <w:i/>
    </w:rPr>
  </w:style>
  <w:style w:type="character" w:styleId="Hipervnculovisitado">
    <w:name w:val="FollowedHyperlink"/>
    <w:rsid w:val="00324116"/>
    <w:rPr>
      <w:color w:val="800080"/>
      <w:u w:val="single"/>
    </w:rPr>
  </w:style>
  <w:style w:type="paragraph" w:styleId="Encabezado">
    <w:name w:val="header"/>
    <w:basedOn w:val="Normal"/>
    <w:link w:val="EncabezadoCar"/>
    <w:rsid w:val="006C1992"/>
    <w:pPr>
      <w:tabs>
        <w:tab w:val="center" w:pos="4252"/>
        <w:tab w:val="right" w:pos="8504"/>
      </w:tabs>
    </w:pPr>
  </w:style>
  <w:style w:type="character" w:customStyle="1" w:styleId="EncabezadoCar">
    <w:name w:val="Encabezado Car"/>
    <w:link w:val="Encabezado"/>
    <w:rsid w:val="006C1992"/>
    <w:rPr>
      <w:sz w:val="24"/>
      <w:szCs w:val="24"/>
      <w:lang w:val="en-US" w:eastAsia="en-US"/>
    </w:rPr>
  </w:style>
  <w:style w:type="paragraph" w:styleId="Piedepgina">
    <w:name w:val="footer"/>
    <w:basedOn w:val="Normal"/>
    <w:link w:val="PiedepginaCar"/>
    <w:rsid w:val="006C1992"/>
    <w:pPr>
      <w:tabs>
        <w:tab w:val="center" w:pos="4252"/>
        <w:tab w:val="right" w:pos="8504"/>
      </w:tabs>
    </w:pPr>
  </w:style>
  <w:style w:type="character" w:customStyle="1" w:styleId="PiedepginaCar">
    <w:name w:val="Pie de página Car"/>
    <w:link w:val="Piedepgina"/>
    <w:rsid w:val="006C1992"/>
    <w:rPr>
      <w:sz w:val="24"/>
      <w:szCs w:val="24"/>
      <w:lang w:val="en-US" w:eastAsia="en-US"/>
    </w:rPr>
  </w:style>
  <w:style w:type="character" w:customStyle="1" w:styleId="citation-abbreviation">
    <w:name w:val="citation-abbreviation"/>
    <w:basedOn w:val="Fuentedeprrafopredeter"/>
    <w:rsid w:val="006446F8"/>
  </w:style>
  <w:style w:type="paragraph" w:styleId="HTMLconformatoprevio">
    <w:name w:val="HTML Preformatted"/>
    <w:basedOn w:val="Normal"/>
    <w:link w:val="HTMLconformatoprevioCar"/>
    <w:uiPriority w:val="99"/>
    <w:rsid w:val="00C97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rPr>
  </w:style>
  <w:style w:type="character" w:customStyle="1" w:styleId="HTMLconformatoprevioCar">
    <w:name w:val="HTML con formato previo Car"/>
    <w:link w:val="HTMLconformatoprevio"/>
    <w:uiPriority w:val="99"/>
    <w:rsid w:val="00C97516"/>
    <w:rPr>
      <w:rFonts w:ascii="Courier" w:hAnsi="Courier" w:cs="Courier"/>
    </w:rPr>
  </w:style>
  <w:style w:type="character" w:customStyle="1" w:styleId="feature">
    <w:name w:val="feature"/>
    <w:basedOn w:val="Fuentedeprrafopredeter"/>
    <w:rsid w:val="00C97516"/>
  </w:style>
  <w:style w:type="character" w:customStyle="1" w:styleId="nfasisintenso1">
    <w:name w:val="Énfasis intenso1"/>
    <w:qFormat/>
    <w:rsid w:val="00D165BA"/>
    <w:rPr>
      <w:b/>
      <w:bCs/>
      <w:i/>
      <w:iCs/>
      <w:color w:val="4F81BD"/>
    </w:rPr>
  </w:style>
  <w:style w:type="character" w:customStyle="1" w:styleId="il">
    <w:name w:val="il"/>
    <w:rsid w:val="00483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89078">
      <w:bodyDiv w:val="1"/>
      <w:marLeft w:val="0"/>
      <w:marRight w:val="0"/>
      <w:marTop w:val="0"/>
      <w:marBottom w:val="0"/>
      <w:divBdr>
        <w:top w:val="none" w:sz="0" w:space="0" w:color="auto"/>
        <w:left w:val="none" w:sz="0" w:space="0" w:color="auto"/>
        <w:bottom w:val="none" w:sz="0" w:space="0" w:color="auto"/>
        <w:right w:val="none" w:sz="0" w:space="0" w:color="auto"/>
      </w:divBdr>
      <w:divsChild>
        <w:div w:id="1892955376">
          <w:marLeft w:val="0"/>
          <w:marRight w:val="0"/>
          <w:marTop w:val="0"/>
          <w:marBottom w:val="0"/>
          <w:divBdr>
            <w:top w:val="none" w:sz="0" w:space="0" w:color="auto"/>
            <w:left w:val="none" w:sz="0" w:space="0" w:color="auto"/>
            <w:bottom w:val="none" w:sz="0" w:space="0" w:color="auto"/>
            <w:right w:val="none" w:sz="0" w:space="0" w:color="auto"/>
          </w:divBdr>
        </w:div>
      </w:divsChild>
    </w:div>
    <w:div w:id="45764180">
      <w:bodyDiv w:val="1"/>
      <w:marLeft w:val="0"/>
      <w:marRight w:val="0"/>
      <w:marTop w:val="0"/>
      <w:marBottom w:val="0"/>
      <w:divBdr>
        <w:top w:val="none" w:sz="0" w:space="0" w:color="auto"/>
        <w:left w:val="none" w:sz="0" w:space="0" w:color="auto"/>
        <w:bottom w:val="none" w:sz="0" w:space="0" w:color="auto"/>
        <w:right w:val="none" w:sz="0" w:space="0" w:color="auto"/>
      </w:divBdr>
      <w:divsChild>
        <w:div w:id="1212883954">
          <w:marLeft w:val="0"/>
          <w:marRight w:val="0"/>
          <w:marTop w:val="0"/>
          <w:marBottom w:val="0"/>
          <w:divBdr>
            <w:top w:val="none" w:sz="0" w:space="0" w:color="auto"/>
            <w:left w:val="none" w:sz="0" w:space="0" w:color="auto"/>
            <w:bottom w:val="none" w:sz="0" w:space="0" w:color="auto"/>
            <w:right w:val="none" w:sz="0" w:space="0" w:color="auto"/>
          </w:divBdr>
          <w:divsChild>
            <w:div w:id="1413694121">
              <w:marLeft w:val="0"/>
              <w:marRight w:val="0"/>
              <w:marTop w:val="0"/>
              <w:marBottom w:val="0"/>
              <w:divBdr>
                <w:top w:val="none" w:sz="0" w:space="0" w:color="auto"/>
                <w:left w:val="none" w:sz="0" w:space="0" w:color="auto"/>
                <w:bottom w:val="none" w:sz="0" w:space="0" w:color="auto"/>
                <w:right w:val="none" w:sz="0" w:space="0" w:color="auto"/>
              </w:divBdr>
              <w:divsChild>
                <w:div w:id="468740893">
                  <w:marLeft w:val="0"/>
                  <w:marRight w:val="0"/>
                  <w:marTop w:val="0"/>
                  <w:marBottom w:val="0"/>
                  <w:divBdr>
                    <w:top w:val="none" w:sz="0" w:space="0" w:color="auto"/>
                    <w:left w:val="none" w:sz="0" w:space="0" w:color="auto"/>
                    <w:bottom w:val="none" w:sz="0" w:space="0" w:color="auto"/>
                    <w:right w:val="none" w:sz="0" w:space="0" w:color="auto"/>
                  </w:divBdr>
                </w:div>
              </w:divsChild>
            </w:div>
            <w:div w:id="1986355312">
              <w:marLeft w:val="0"/>
              <w:marRight w:val="0"/>
              <w:marTop w:val="0"/>
              <w:marBottom w:val="0"/>
              <w:divBdr>
                <w:top w:val="none" w:sz="0" w:space="0" w:color="auto"/>
                <w:left w:val="none" w:sz="0" w:space="0" w:color="auto"/>
                <w:bottom w:val="none" w:sz="0" w:space="0" w:color="auto"/>
                <w:right w:val="none" w:sz="0" w:space="0" w:color="auto"/>
              </w:divBdr>
              <w:divsChild>
                <w:div w:id="196904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2963">
      <w:bodyDiv w:val="1"/>
      <w:marLeft w:val="0"/>
      <w:marRight w:val="0"/>
      <w:marTop w:val="0"/>
      <w:marBottom w:val="0"/>
      <w:divBdr>
        <w:top w:val="none" w:sz="0" w:space="0" w:color="auto"/>
        <w:left w:val="none" w:sz="0" w:space="0" w:color="auto"/>
        <w:bottom w:val="none" w:sz="0" w:space="0" w:color="auto"/>
        <w:right w:val="none" w:sz="0" w:space="0" w:color="auto"/>
      </w:divBdr>
    </w:div>
    <w:div w:id="91903044">
      <w:bodyDiv w:val="1"/>
      <w:marLeft w:val="0"/>
      <w:marRight w:val="0"/>
      <w:marTop w:val="0"/>
      <w:marBottom w:val="0"/>
      <w:divBdr>
        <w:top w:val="none" w:sz="0" w:space="0" w:color="auto"/>
        <w:left w:val="none" w:sz="0" w:space="0" w:color="auto"/>
        <w:bottom w:val="none" w:sz="0" w:space="0" w:color="auto"/>
        <w:right w:val="none" w:sz="0" w:space="0" w:color="auto"/>
      </w:divBdr>
      <w:divsChild>
        <w:div w:id="438841407">
          <w:marLeft w:val="0"/>
          <w:marRight w:val="0"/>
          <w:marTop w:val="0"/>
          <w:marBottom w:val="0"/>
          <w:divBdr>
            <w:top w:val="none" w:sz="0" w:space="0" w:color="auto"/>
            <w:left w:val="none" w:sz="0" w:space="0" w:color="auto"/>
            <w:bottom w:val="none" w:sz="0" w:space="0" w:color="auto"/>
            <w:right w:val="none" w:sz="0" w:space="0" w:color="auto"/>
          </w:divBdr>
          <w:divsChild>
            <w:div w:id="376898040">
              <w:marLeft w:val="0"/>
              <w:marRight w:val="0"/>
              <w:marTop w:val="0"/>
              <w:marBottom w:val="0"/>
              <w:divBdr>
                <w:top w:val="none" w:sz="0" w:space="0" w:color="auto"/>
                <w:left w:val="none" w:sz="0" w:space="0" w:color="auto"/>
                <w:bottom w:val="none" w:sz="0" w:space="0" w:color="auto"/>
                <w:right w:val="none" w:sz="0" w:space="0" w:color="auto"/>
              </w:divBdr>
              <w:divsChild>
                <w:div w:id="18005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137">
      <w:bodyDiv w:val="1"/>
      <w:marLeft w:val="0"/>
      <w:marRight w:val="0"/>
      <w:marTop w:val="0"/>
      <w:marBottom w:val="0"/>
      <w:divBdr>
        <w:top w:val="none" w:sz="0" w:space="0" w:color="auto"/>
        <w:left w:val="none" w:sz="0" w:space="0" w:color="auto"/>
        <w:bottom w:val="none" w:sz="0" w:space="0" w:color="auto"/>
        <w:right w:val="none" w:sz="0" w:space="0" w:color="auto"/>
      </w:divBdr>
      <w:divsChild>
        <w:div w:id="1407876565">
          <w:marLeft w:val="0"/>
          <w:marRight w:val="0"/>
          <w:marTop w:val="0"/>
          <w:marBottom w:val="0"/>
          <w:divBdr>
            <w:top w:val="none" w:sz="0" w:space="0" w:color="auto"/>
            <w:left w:val="none" w:sz="0" w:space="0" w:color="auto"/>
            <w:bottom w:val="none" w:sz="0" w:space="0" w:color="auto"/>
            <w:right w:val="none" w:sz="0" w:space="0" w:color="auto"/>
          </w:divBdr>
        </w:div>
      </w:divsChild>
    </w:div>
    <w:div w:id="242418989">
      <w:bodyDiv w:val="1"/>
      <w:marLeft w:val="0"/>
      <w:marRight w:val="0"/>
      <w:marTop w:val="0"/>
      <w:marBottom w:val="0"/>
      <w:divBdr>
        <w:top w:val="none" w:sz="0" w:space="0" w:color="auto"/>
        <w:left w:val="none" w:sz="0" w:space="0" w:color="auto"/>
        <w:bottom w:val="none" w:sz="0" w:space="0" w:color="auto"/>
        <w:right w:val="none" w:sz="0" w:space="0" w:color="auto"/>
      </w:divBdr>
    </w:div>
    <w:div w:id="293826657">
      <w:bodyDiv w:val="1"/>
      <w:marLeft w:val="0"/>
      <w:marRight w:val="0"/>
      <w:marTop w:val="0"/>
      <w:marBottom w:val="0"/>
      <w:divBdr>
        <w:top w:val="none" w:sz="0" w:space="0" w:color="auto"/>
        <w:left w:val="none" w:sz="0" w:space="0" w:color="auto"/>
        <w:bottom w:val="none" w:sz="0" w:space="0" w:color="auto"/>
        <w:right w:val="none" w:sz="0" w:space="0" w:color="auto"/>
      </w:divBdr>
    </w:div>
    <w:div w:id="318510069">
      <w:bodyDiv w:val="1"/>
      <w:marLeft w:val="0"/>
      <w:marRight w:val="0"/>
      <w:marTop w:val="0"/>
      <w:marBottom w:val="0"/>
      <w:divBdr>
        <w:top w:val="none" w:sz="0" w:space="0" w:color="auto"/>
        <w:left w:val="none" w:sz="0" w:space="0" w:color="auto"/>
        <w:bottom w:val="none" w:sz="0" w:space="0" w:color="auto"/>
        <w:right w:val="none" w:sz="0" w:space="0" w:color="auto"/>
      </w:divBdr>
    </w:div>
    <w:div w:id="356781975">
      <w:bodyDiv w:val="1"/>
      <w:marLeft w:val="0"/>
      <w:marRight w:val="0"/>
      <w:marTop w:val="0"/>
      <w:marBottom w:val="0"/>
      <w:divBdr>
        <w:top w:val="none" w:sz="0" w:space="0" w:color="auto"/>
        <w:left w:val="none" w:sz="0" w:space="0" w:color="auto"/>
        <w:bottom w:val="none" w:sz="0" w:space="0" w:color="auto"/>
        <w:right w:val="none" w:sz="0" w:space="0" w:color="auto"/>
      </w:divBdr>
    </w:div>
    <w:div w:id="361369393">
      <w:bodyDiv w:val="1"/>
      <w:marLeft w:val="0"/>
      <w:marRight w:val="0"/>
      <w:marTop w:val="0"/>
      <w:marBottom w:val="0"/>
      <w:divBdr>
        <w:top w:val="none" w:sz="0" w:space="0" w:color="auto"/>
        <w:left w:val="none" w:sz="0" w:space="0" w:color="auto"/>
        <w:bottom w:val="none" w:sz="0" w:space="0" w:color="auto"/>
        <w:right w:val="none" w:sz="0" w:space="0" w:color="auto"/>
      </w:divBdr>
    </w:div>
    <w:div w:id="407923048">
      <w:bodyDiv w:val="1"/>
      <w:marLeft w:val="0"/>
      <w:marRight w:val="0"/>
      <w:marTop w:val="0"/>
      <w:marBottom w:val="0"/>
      <w:divBdr>
        <w:top w:val="none" w:sz="0" w:space="0" w:color="auto"/>
        <w:left w:val="none" w:sz="0" w:space="0" w:color="auto"/>
        <w:bottom w:val="none" w:sz="0" w:space="0" w:color="auto"/>
        <w:right w:val="none" w:sz="0" w:space="0" w:color="auto"/>
      </w:divBdr>
      <w:divsChild>
        <w:div w:id="1273778356">
          <w:marLeft w:val="0"/>
          <w:marRight w:val="0"/>
          <w:marTop w:val="0"/>
          <w:marBottom w:val="0"/>
          <w:divBdr>
            <w:top w:val="none" w:sz="0" w:space="0" w:color="auto"/>
            <w:left w:val="none" w:sz="0" w:space="0" w:color="auto"/>
            <w:bottom w:val="none" w:sz="0" w:space="0" w:color="auto"/>
            <w:right w:val="none" w:sz="0" w:space="0" w:color="auto"/>
          </w:divBdr>
        </w:div>
      </w:divsChild>
    </w:div>
    <w:div w:id="430973655">
      <w:bodyDiv w:val="1"/>
      <w:marLeft w:val="0"/>
      <w:marRight w:val="0"/>
      <w:marTop w:val="0"/>
      <w:marBottom w:val="0"/>
      <w:divBdr>
        <w:top w:val="none" w:sz="0" w:space="0" w:color="auto"/>
        <w:left w:val="none" w:sz="0" w:space="0" w:color="auto"/>
        <w:bottom w:val="none" w:sz="0" w:space="0" w:color="auto"/>
        <w:right w:val="none" w:sz="0" w:space="0" w:color="auto"/>
      </w:divBdr>
    </w:div>
    <w:div w:id="453597276">
      <w:bodyDiv w:val="1"/>
      <w:marLeft w:val="0"/>
      <w:marRight w:val="0"/>
      <w:marTop w:val="0"/>
      <w:marBottom w:val="0"/>
      <w:divBdr>
        <w:top w:val="none" w:sz="0" w:space="0" w:color="auto"/>
        <w:left w:val="none" w:sz="0" w:space="0" w:color="auto"/>
        <w:bottom w:val="none" w:sz="0" w:space="0" w:color="auto"/>
        <w:right w:val="none" w:sz="0" w:space="0" w:color="auto"/>
      </w:divBdr>
    </w:div>
    <w:div w:id="584847395">
      <w:bodyDiv w:val="1"/>
      <w:marLeft w:val="0"/>
      <w:marRight w:val="0"/>
      <w:marTop w:val="0"/>
      <w:marBottom w:val="0"/>
      <w:divBdr>
        <w:top w:val="none" w:sz="0" w:space="0" w:color="auto"/>
        <w:left w:val="none" w:sz="0" w:space="0" w:color="auto"/>
        <w:bottom w:val="none" w:sz="0" w:space="0" w:color="auto"/>
        <w:right w:val="none" w:sz="0" w:space="0" w:color="auto"/>
      </w:divBdr>
      <w:divsChild>
        <w:div w:id="927225978">
          <w:marLeft w:val="0"/>
          <w:marRight w:val="0"/>
          <w:marTop w:val="0"/>
          <w:marBottom w:val="0"/>
          <w:divBdr>
            <w:top w:val="none" w:sz="0" w:space="0" w:color="auto"/>
            <w:left w:val="none" w:sz="0" w:space="0" w:color="auto"/>
            <w:bottom w:val="none" w:sz="0" w:space="0" w:color="auto"/>
            <w:right w:val="none" w:sz="0" w:space="0" w:color="auto"/>
          </w:divBdr>
        </w:div>
        <w:div w:id="979698335">
          <w:marLeft w:val="0"/>
          <w:marRight w:val="0"/>
          <w:marTop w:val="0"/>
          <w:marBottom w:val="0"/>
          <w:divBdr>
            <w:top w:val="none" w:sz="0" w:space="0" w:color="auto"/>
            <w:left w:val="none" w:sz="0" w:space="0" w:color="auto"/>
            <w:bottom w:val="none" w:sz="0" w:space="0" w:color="auto"/>
            <w:right w:val="none" w:sz="0" w:space="0" w:color="auto"/>
          </w:divBdr>
        </w:div>
        <w:div w:id="1182089282">
          <w:marLeft w:val="0"/>
          <w:marRight w:val="0"/>
          <w:marTop w:val="0"/>
          <w:marBottom w:val="0"/>
          <w:divBdr>
            <w:top w:val="none" w:sz="0" w:space="0" w:color="auto"/>
            <w:left w:val="none" w:sz="0" w:space="0" w:color="auto"/>
            <w:bottom w:val="none" w:sz="0" w:space="0" w:color="auto"/>
            <w:right w:val="none" w:sz="0" w:space="0" w:color="auto"/>
          </w:divBdr>
        </w:div>
        <w:div w:id="1850289790">
          <w:marLeft w:val="0"/>
          <w:marRight w:val="0"/>
          <w:marTop w:val="0"/>
          <w:marBottom w:val="0"/>
          <w:divBdr>
            <w:top w:val="none" w:sz="0" w:space="0" w:color="auto"/>
            <w:left w:val="none" w:sz="0" w:space="0" w:color="auto"/>
            <w:bottom w:val="none" w:sz="0" w:space="0" w:color="auto"/>
            <w:right w:val="none" w:sz="0" w:space="0" w:color="auto"/>
          </w:divBdr>
        </w:div>
      </w:divsChild>
    </w:div>
    <w:div w:id="589697500">
      <w:bodyDiv w:val="1"/>
      <w:marLeft w:val="0"/>
      <w:marRight w:val="0"/>
      <w:marTop w:val="0"/>
      <w:marBottom w:val="0"/>
      <w:divBdr>
        <w:top w:val="none" w:sz="0" w:space="0" w:color="auto"/>
        <w:left w:val="none" w:sz="0" w:space="0" w:color="auto"/>
        <w:bottom w:val="none" w:sz="0" w:space="0" w:color="auto"/>
        <w:right w:val="none" w:sz="0" w:space="0" w:color="auto"/>
      </w:divBdr>
    </w:div>
    <w:div w:id="682711065">
      <w:bodyDiv w:val="1"/>
      <w:marLeft w:val="0"/>
      <w:marRight w:val="0"/>
      <w:marTop w:val="0"/>
      <w:marBottom w:val="0"/>
      <w:divBdr>
        <w:top w:val="none" w:sz="0" w:space="0" w:color="auto"/>
        <w:left w:val="none" w:sz="0" w:space="0" w:color="auto"/>
        <w:bottom w:val="none" w:sz="0" w:space="0" w:color="auto"/>
        <w:right w:val="none" w:sz="0" w:space="0" w:color="auto"/>
      </w:divBdr>
      <w:divsChild>
        <w:div w:id="1193689694">
          <w:marLeft w:val="0"/>
          <w:marRight w:val="0"/>
          <w:marTop w:val="0"/>
          <w:marBottom w:val="0"/>
          <w:divBdr>
            <w:top w:val="none" w:sz="0" w:space="0" w:color="auto"/>
            <w:left w:val="none" w:sz="0" w:space="0" w:color="auto"/>
            <w:bottom w:val="none" w:sz="0" w:space="0" w:color="auto"/>
            <w:right w:val="none" w:sz="0" w:space="0" w:color="auto"/>
          </w:divBdr>
        </w:div>
      </w:divsChild>
    </w:div>
    <w:div w:id="694304035">
      <w:bodyDiv w:val="1"/>
      <w:marLeft w:val="0"/>
      <w:marRight w:val="0"/>
      <w:marTop w:val="0"/>
      <w:marBottom w:val="0"/>
      <w:divBdr>
        <w:top w:val="none" w:sz="0" w:space="0" w:color="auto"/>
        <w:left w:val="none" w:sz="0" w:space="0" w:color="auto"/>
        <w:bottom w:val="none" w:sz="0" w:space="0" w:color="auto"/>
        <w:right w:val="none" w:sz="0" w:space="0" w:color="auto"/>
      </w:divBdr>
    </w:div>
    <w:div w:id="718669094">
      <w:bodyDiv w:val="1"/>
      <w:marLeft w:val="0"/>
      <w:marRight w:val="0"/>
      <w:marTop w:val="0"/>
      <w:marBottom w:val="0"/>
      <w:divBdr>
        <w:top w:val="none" w:sz="0" w:space="0" w:color="auto"/>
        <w:left w:val="none" w:sz="0" w:space="0" w:color="auto"/>
        <w:bottom w:val="none" w:sz="0" w:space="0" w:color="auto"/>
        <w:right w:val="none" w:sz="0" w:space="0" w:color="auto"/>
      </w:divBdr>
      <w:divsChild>
        <w:div w:id="89085355">
          <w:marLeft w:val="0"/>
          <w:marRight w:val="0"/>
          <w:marTop w:val="0"/>
          <w:marBottom w:val="0"/>
          <w:divBdr>
            <w:top w:val="none" w:sz="0" w:space="0" w:color="auto"/>
            <w:left w:val="none" w:sz="0" w:space="0" w:color="auto"/>
            <w:bottom w:val="none" w:sz="0" w:space="0" w:color="auto"/>
            <w:right w:val="none" w:sz="0" w:space="0" w:color="auto"/>
          </w:divBdr>
        </w:div>
      </w:divsChild>
    </w:div>
    <w:div w:id="735401792">
      <w:bodyDiv w:val="1"/>
      <w:marLeft w:val="0"/>
      <w:marRight w:val="0"/>
      <w:marTop w:val="0"/>
      <w:marBottom w:val="0"/>
      <w:divBdr>
        <w:top w:val="none" w:sz="0" w:space="0" w:color="auto"/>
        <w:left w:val="none" w:sz="0" w:space="0" w:color="auto"/>
        <w:bottom w:val="none" w:sz="0" w:space="0" w:color="auto"/>
        <w:right w:val="none" w:sz="0" w:space="0" w:color="auto"/>
      </w:divBdr>
    </w:div>
    <w:div w:id="790171702">
      <w:bodyDiv w:val="1"/>
      <w:marLeft w:val="0"/>
      <w:marRight w:val="0"/>
      <w:marTop w:val="0"/>
      <w:marBottom w:val="0"/>
      <w:divBdr>
        <w:top w:val="none" w:sz="0" w:space="0" w:color="auto"/>
        <w:left w:val="none" w:sz="0" w:space="0" w:color="auto"/>
        <w:bottom w:val="none" w:sz="0" w:space="0" w:color="auto"/>
        <w:right w:val="none" w:sz="0" w:space="0" w:color="auto"/>
      </w:divBdr>
    </w:div>
    <w:div w:id="1010988111">
      <w:bodyDiv w:val="1"/>
      <w:marLeft w:val="0"/>
      <w:marRight w:val="0"/>
      <w:marTop w:val="0"/>
      <w:marBottom w:val="0"/>
      <w:divBdr>
        <w:top w:val="none" w:sz="0" w:space="0" w:color="auto"/>
        <w:left w:val="none" w:sz="0" w:space="0" w:color="auto"/>
        <w:bottom w:val="none" w:sz="0" w:space="0" w:color="auto"/>
        <w:right w:val="none" w:sz="0" w:space="0" w:color="auto"/>
      </w:divBdr>
      <w:divsChild>
        <w:div w:id="101464039">
          <w:marLeft w:val="0"/>
          <w:marRight w:val="0"/>
          <w:marTop w:val="0"/>
          <w:marBottom w:val="0"/>
          <w:divBdr>
            <w:top w:val="none" w:sz="0" w:space="0" w:color="auto"/>
            <w:left w:val="none" w:sz="0" w:space="0" w:color="auto"/>
            <w:bottom w:val="none" w:sz="0" w:space="0" w:color="auto"/>
            <w:right w:val="none" w:sz="0" w:space="0" w:color="auto"/>
          </w:divBdr>
        </w:div>
      </w:divsChild>
    </w:div>
    <w:div w:id="1041782463">
      <w:bodyDiv w:val="1"/>
      <w:marLeft w:val="0"/>
      <w:marRight w:val="0"/>
      <w:marTop w:val="0"/>
      <w:marBottom w:val="0"/>
      <w:divBdr>
        <w:top w:val="none" w:sz="0" w:space="0" w:color="auto"/>
        <w:left w:val="none" w:sz="0" w:space="0" w:color="auto"/>
        <w:bottom w:val="none" w:sz="0" w:space="0" w:color="auto"/>
        <w:right w:val="none" w:sz="0" w:space="0" w:color="auto"/>
      </w:divBdr>
      <w:divsChild>
        <w:div w:id="393546484">
          <w:marLeft w:val="0"/>
          <w:marRight w:val="0"/>
          <w:marTop w:val="0"/>
          <w:marBottom w:val="0"/>
          <w:divBdr>
            <w:top w:val="none" w:sz="0" w:space="0" w:color="auto"/>
            <w:left w:val="none" w:sz="0" w:space="0" w:color="auto"/>
            <w:bottom w:val="none" w:sz="0" w:space="0" w:color="auto"/>
            <w:right w:val="none" w:sz="0" w:space="0" w:color="auto"/>
          </w:divBdr>
          <w:divsChild>
            <w:div w:id="677000346">
              <w:marLeft w:val="0"/>
              <w:marRight w:val="0"/>
              <w:marTop w:val="0"/>
              <w:marBottom w:val="0"/>
              <w:divBdr>
                <w:top w:val="none" w:sz="0" w:space="0" w:color="auto"/>
                <w:left w:val="none" w:sz="0" w:space="0" w:color="auto"/>
                <w:bottom w:val="none" w:sz="0" w:space="0" w:color="auto"/>
                <w:right w:val="none" w:sz="0" w:space="0" w:color="auto"/>
              </w:divBdr>
              <w:divsChild>
                <w:div w:id="2120054820">
                  <w:marLeft w:val="0"/>
                  <w:marRight w:val="0"/>
                  <w:marTop w:val="0"/>
                  <w:marBottom w:val="0"/>
                  <w:divBdr>
                    <w:top w:val="none" w:sz="0" w:space="0" w:color="auto"/>
                    <w:left w:val="none" w:sz="0" w:space="0" w:color="auto"/>
                    <w:bottom w:val="none" w:sz="0" w:space="0" w:color="auto"/>
                    <w:right w:val="none" w:sz="0" w:space="0" w:color="auto"/>
                  </w:divBdr>
                </w:div>
              </w:divsChild>
            </w:div>
            <w:div w:id="2121145743">
              <w:marLeft w:val="0"/>
              <w:marRight w:val="0"/>
              <w:marTop w:val="0"/>
              <w:marBottom w:val="0"/>
              <w:divBdr>
                <w:top w:val="none" w:sz="0" w:space="0" w:color="auto"/>
                <w:left w:val="none" w:sz="0" w:space="0" w:color="auto"/>
                <w:bottom w:val="none" w:sz="0" w:space="0" w:color="auto"/>
                <w:right w:val="none" w:sz="0" w:space="0" w:color="auto"/>
              </w:divBdr>
              <w:divsChild>
                <w:div w:id="168569845">
                  <w:marLeft w:val="0"/>
                  <w:marRight w:val="0"/>
                  <w:marTop w:val="0"/>
                  <w:marBottom w:val="0"/>
                  <w:divBdr>
                    <w:top w:val="none" w:sz="0" w:space="0" w:color="auto"/>
                    <w:left w:val="none" w:sz="0" w:space="0" w:color="auto"/>
                    <w:bottom w:val="none" w:sz="0" w:space="0" w:color="auto"/>
                    <w:right w:val="none" w:sz="0" w:space="0" w:color="auto"/>
                  </w:divBdr>
                </w:div>
                <w:div w:id="16966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8099">
      <w:bodyDiv w:val="1"/>
      <w:marLeft w:val="0"/>
      <w:marRight w:val="0"/>
      <w:marTop w:val="0"/>
      <w:marBottom w:val="0"/>
      <w:divBdr>
        <w:top w:val="none" w:sz="0" w:space="0" w:color="auto"/>
        <w:left w:val="none" w:sz="0" w:space="0" w:color="auto"/>
        <w:bottom w:val="none" w:sz="0" w:space="0" w:color="auto"/>
        <w:right w:val="none" w:sz="0" w:space="0" w:color="auto"/>
      </w:divBdr>
    </w:div>
    <w:div w:id="1210999144">
      <w:bodyDiv w:val="1"/>
      <w:marLeft w:val="0"/>
      <w:marRight w:val="0"/>
      <w:marTop w:val="0"/>
      <w:marBottom w:val="0"/>
      <w:divBdr>
        <w:top w:val="none" w:sz="0" w:space="0" w:color="auto"/>
        <w:left w:val="none" w:sz="0" w:space="0" w:color="auto"/>
        <w:bottom w:val="none" w:sz="0" w:space="0" w:color="auto"/>
        <w:right w:val="none" w:sz="0" w:space="0" w:color="auto"/>
      </w:divBdr>
    </w:div>
    <w:div w:id="1261450939">
      <w:bodyDiv w:val="1"/>
      <w:marLeft w:val="0"/>
      <w:marRight w:val="0"/>
      <w:marTop w:val="0"/>
      <w:marBottom w:val="0"/>
      <w:divBdr>
        <w:top w:val="none" w:sz="0" w:space="0" w:color="auto"/>
        <w:left w:val="none" w:sz="0" w:space="0" w:color="auto"/>
        <w:bottom w:val="none" w:sz="0" w:space="0" w:color="auto"/>
        <w:right w:val="none" w:sz="0" w:space="0" w:color="auto"/>
      </w:divBdr>
      <w:divsChild>
        <w:div w:id="612858474">
          <w:marLeft w:val="0"/>
          <w:marRight w:val="0"/>
          <w:marTop w:val="0"/>
          <w:marBottom w:val="0"/>
          <w:divBdr>
            <w:top w:val="none" w:sz="0" w:space="0" w:color="auto"/>
            <w:left w:val="none" w:sz="0" w:space="0" w:color="auto"/>
            <w:bottom w:val="none" w:sz="0" w:space="0" w:color="auto"/>
            <w:right w:val="none" w:sz="0" w:space="0" w:color="auto"/>
          </w:divBdr>
        </w:div>
        <w:div w:id="1118258203">
          <w:marLeft w:val="0"/>
          <w:marRight w:val="0"/>
          <w:marTop w:val="0"/>
          <w:marBottom w:val="0"/>
          <w:divBdr>
            <w:top w:val="none" w:sz="0" w:space="0" w:color="auto"/>
            <w:left w:val="none" w:sz="0" w:space="0" w:color="auto"/>
            <w:bottom w:val="none" w:sz="0" w:space="0" w:color="auto"/>
            <w:right w:val="none" w:sz="0" w:space="0" w:color="auto"/>
          </w:divBdr>
        </w:div>
        <w:div w:id="1431773217">
          <w:marLeft w:val="0"/>
          <w:marRight w:val="0"/>
          <w:marTop w:val="0"/>
          <w:marBottom w:val="0"/>
          <w:divBdr>
            <w:top w:val="none" w:sz="0" w:space="0" w:color="auto"/>
            <w:left w:val="none" w:sz="0" w:space="0" w:color="auto"/>
            <w:bottom w:val="none" w:sz="0" w:space="0" w:color="auto"/>
            <w:right w:val="none" w:sz="0" w:space="0" w:color="auto"/>
          </w:divBdr>
        </w:div>
        <w:div w:id="1490513730">
          <w:marLeft w:val="0"/>
          <w:marRight w:val="0"/>
          <w:marTop w:val="0"/>
          <w:marBottom w:val="0"/>
          <w:divBdr>
            <w:top w:val="none" w:sz="0" w:space="0" w:color="auto"/>
            <w:left w:val="none" w:sz="0" w:space="0" w:color="auto"/>
            <w:bottom w:val="none" w:sz="0" w:space="0" w:color="auto"/>
            <w:right w:val="none" w:sz="0" w:space="0" w:color="auto"/>
          </w:divBdr>
        </w:div>
        <w:div w:id="1571767793">
          <w:marLeft w:val="0"/>
          <w:marRight w:val="0"/>
          <w:marTop w:val="0"/>
          <w:marBottom w:val="0"/>
          <w:divBdr>
            <w:top w:val="none" w:sz="0" w:space="0" w:color="auto"/>
            <w:left w:val="none" w:sz="0" w:space="0" w:color="auto"/>
            <w:bottom w:val="none" w:sz="0" w:space="0" w:color="auto"/>
            <w:right w:val="none" w:sz="0" w:space="0" w:color="auto"/>
          </w:divBdr>
        </w:div>
        <w:div w:id="1944410714">
          <w:marLeft w:val="0"/>
          <w:marRight w:val="0"/>
          <w:marTop w:val="0"/>
          <w:marBottom w:val="0"/>
          <w:divBdr>
            <w:top w:val="none" w:sz="0" w:space="0" w:color="auto"/>
            <w:left w:val="none" w:sz="0" w:space="0" w:color="auto"/>
            <w:bottom w:val="none" w:sz="0" w:space="0" w:color="auto"/>
            <w:right w:val="none" w:sz="0" w:space="0" w:color="auto"/>
          </w:divBdr>
        </w:div>
      </w:divsChild>
    </w:div>
    <w:div w:id="1295865137">
      <w:bodyDiv w:val="1"/>
      <w:marLeft w:val="0"/>
      <w:marRight w:val="0"/>
      <w:marTop w:val="0"/>
      <w:marBottom w:val="0"/>
      <w:divBdr>
        <w:top w:val="none" w:sz="0" w:space="0" w:color="auto"/>
        <w:left w:val="none" w:sz="0" w:space="0" w:color="auto"/>
        <w:bottom w:val="none" w:sz="0" w:space="0" w:color="auto"/>
        <w:right w:val="none" w:sz="0" w:space="0" w:color="auto"/>
      </w:divBdr>
      <w:divsChild>
        <w:div w:id="1945653789">
          <w:marLeft w:val="0"/>
          <w:marRight w:val="0"/>
          <w:marTop w:val="0"/>
          <w:marBottom w:val="0"/>
          <w:divBdr>
            <w:top w:val="none" w:sz="0" w:space="0" w:color="auto"/>
            <w:left w:val="none" w:sz="0" w:space="0" w:color="auto"/>
            <w:bottom w:val="none" w:sz="0" w:space="0" w:color="auto"/>
            <w:right w:val="none" w:sz="0" w:space="0" w:color="auto"/>
          </w:divBdr>
        </w:div>
      </w:divsChild>
    </w:div>
    <w:div w:id="1379354189">
      <w:bodyDiv w:val="1"/>
      <w:marLeft w:val="0"/>
      <w:marRight w:val="0"/>
      <w:marTop w:val="0"/>
      <w:marBottom w:val="0"/>
      <w:divBdr>
        <w:top w:val="none" w:sz="0" w:space="0" w:color="auto"/>
        <w:left w:val="none" w:sz="0" w:space="0" w:color="auto"/>
        <w:bottom w:val="none" w:sz="0" w:space="0" w:color="auto"/>
        <w:right w:val="none" w:sz="0" w:space="0" w:color="auto"/>
      </w:divBdr>
    </w:div>
    <w:div w:id="1379622734">
      <w:bodyDiv w:val="1"/>
      <w:marLeft w:val="0"/>
      <w:marRight w:val="0"/>
      <w:marTop w:val="0"/>
      <w:marBottom w:val="0"/>
      <w:divBdr>
        <w:top w:val="none" w:sz="0" w:space="0" w:color="auto"/>
        <w:left w:val="none" w:sz="0" w:space="0" w:color="auto"/>
        <w:bottom w:val="none" w:sz="0" w:space="0" w:color="auto"/>
        <w:right w:val="none" w:sz="0" w:space="0" w:color="auto"/>
      </w:divBdr>
    </w:div>
    <w:div w:id="1493178639">
      <w:bodyDiv w:val="1"/>
      <w:marLeft w:val="0"/>
      <w:marRight w:val="0"/>
      <w:marTop w:val="0"/>
      <w:marBottom w:val="0"/>
      <w:divBdr>
        <w:top w:val="none" w:sz="0" w:space="0" w:color="auto"/>
        <w:left w:val="none" w:sz="0" w:space="0" w:color="auto"/>
        <w:bottom w:val="none" w:sz="0" w:space="0" w:color="auto"/>
        <w:right w:val="none" w:sz="0" w:space="0" w:color="auto"/>
      </w:divBdr>
      <w:divsChild>
        <w:div w:id="840968410">
          <w:marLeft w:val="0"/>
          <w:marRight w:val="0"/>
          <w:marTop w:val="0"/>
          <w:marBottom w:val="0"/>
          <w:divBdr>
            <w:top w:val="none" w:sz="0" w:space="0" w:color="auto"/>
            <w:left w:val="none" w:sz="0" w:space="0" w:color="auto"/>
            <w:bottom w:val="none" w:sz="0" w:space="0" w:color="auto"/>
            <w:right w:val="none" w:sz="0" w:space="0" w:color="auto"/>
          </w:divBdr>
          <w:divsChild>
            <w:div w:id="1144932508">
              <w:marLeft w:val="0"/>
              <w:marRight w:val="0"/>
              <w:marTop w:val="0"/>
              <w:marBottom w:val="0"/>
              <w:divBdr>
                <w:top w:val="none" w:sz="0" w:space="0" w:color="auto"/>
                <w:left w:val="none" w:sz="0" w:space="0" w:color="auto"/>
                <w:bottom w:val="none" w:sz="0" w:space="0" w:color="auto"/>
                <w:right w:val="none" w:sz="0" w:space="0" w:color="auto"/>
              </w:divBdr>
              <w:divsChild>
                <w:div w:id="1501895464">
                  <w:marLeft w:val="0"/>
                  <w:marRight w:val="0"/>
                  <w:marTop w:val="0"/>
                  <w:marBottom w:val="0"/>
                  <w:divBdr>
                    <w:top w:val="none" w:sz="0" w:space="0" w:color="auto"/>
                    <w:left w:val="none" w:sz="0" w:space="0" w:color="auto"/>
                    <w:bottom w:val="none" w:sz="0" w:space="0" w:color="auto"/>
                    <w:right w:val="none" w:sz="0" w:space="0" w:color="auto"/>
                  </w:divBdr>
                  <w:divsChild>
                    <w:div w:id="1503666808">
                      <w:marLeft w:val="0"/>
                      <w:marRight w:val="0"/>
                      <w:marTop w:val="0"/>
                      <w:marBottom w:val="0"/>
                      <w:divBdr>
                        <w:top w:val="none" w:sz="0" w:space="0" w:color="auto"/>
                        <w:left w:val="none" w:sz="0" w:space="0" w:color="auto"/>
                        <w:bottom w:val="none" w:sz="0" w:space="0" w:color="auto"/>
                        <w:right w:val="none" w:sz="0" w:space="0" w:color="auto"/>
                      </w:divBdr>
                      <w:divsChild>
                        <w:div w:id="12410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8114">
                  <w:marLeft w:val="0"/>
                  <w:marRight w:val="0"/>
                  <w:marTop w:val="0"/>
                  <w:marBottom w:val="0"/>
                  <w:divBdr>
                    <w:top w:val="none" w:sz="0" w:space="0" w:color="auto"/>
                    <w:left w:val="none" w:sz="0" w:space="0" w:color="auto"/>
                    <w:bottom w:val="none" w:sz="0" w:space="0" w:color="auto"/>
                    <w:right w:val="none" w:sz="0" w:space="0" w:color="auto"/>
                  </w:divBdr>
                  <w:divsChild>
                    <w:div w:id="369500109">
                      <w:marLeft w:val="0"/>
                      <w:marRight w:val="0"/>
                      <w:marTop w:val="0"/>
                      <w:marBottom w:val="0"/>
                      <w:divBdr>
                        <w:top w:val="none" w:sz="0" w:space="0" w:color="auto"/>
                        <w:left w:val="none" w:sz="0" w:space="0" w:color="auto"/>
                        <w:bottom w:val="none" w:sz="0" w:space="0" w:color="auto"/>
                        <w:right w:val="none" w:sz="0" w:space="0" w:color="auto"/>
                      </w:divBdr>
                      <w:divsChild>
                        <w:div w:id="15262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8857">
              <w:marLeft w:val="0"/>
              <w:marRight w:val="0"/>
              <w:marTop w:val="0"/>
              <w:marBottom w:val="0"/>
              <w:divBdr>
                <w:top w:val="none" w:sz="0" w:space="0" w:color="auto"/>
                <w:left w:val="none" w:sz="0" w:space="0" w:color="auto"/>
                <w:bottom w:val="none" w:sz="0" w:space="0" w:color="auto"/>
                <w:right w:val="none" w:sz="0" w:space="0" w:color="auto"/>
              </w:divBdr>
              <w:divsChild>
                <w:div w:id="190805926">
                  <w:marLeft w:val="0"/>
                  <w:marRight w:val="0"/>
                  <w:marTop w:val="0"/>
                  <w:marBottom w:val="0"/>
                  <w:divBdr>
                    <w:top w:val="none" w:sz="0" w:space="0" w:color="auto"/>
                    <w:left w:val="none" w:sz="0" w:space="0" w:color="auto"/>
                    <w:bottom w:val="none" w:sz="0" w:space="0" w:color="auto"/>
                    <w:right w:val="none" w:sz="0" w:space="0" w:color="auto"/>
                  </w:divBdr>
                  <w:divsChild>
                    <w:div w:id="1140465540">
                      <w:marLeft w:val="0"/>
                      <w:marRight w:val="0"/>
                      <w:marTop w:val="0"/>
                      <w:marBottom w:val="0"/>
                      <w:divBdr>
                        <w:top w:val="none" w:sz="0" w:space="0" w:color="auto"/>
                        <w:left w:val="none" w:sz="0" w:space="0" w:color="auto"/>
                        <w:bottom w:val="none" w:sz="0" w:space="0" w:color="auto"/>
                        <w:right w:val="none" w:sz="0" w:space="0" w:color="auto"/>
                      </w:divBdr>
                      <w:divsChild>
                        <w:div w:id="13349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1222">
                  <w:marLeft w:val="0"/>
                  <w:marRight w:val="0"/>
                  <w:marTop w:val="0"/>
                  <w:marBottom w:val="0"/>
                  <w:divBdr>
                    <w:top w:val="none" w:sz="0" w:space="0" w:color="auto"/>
                    <w:left w:val="none" w:sz="0" w:space="0" w:color="auto"/>
                    <w:bottom w:val="none" w:sz="0" w:space="0" w:color="auto"/>
                    <w:right w:val="none" w:sz="0" w:space="0" w:color="auto"/>
                  </w:divBdr>
                  <w:divsChild>
                    <w:div w:id="45882234">
                      <w:marLeft w:val="0"/>
                      <w:marRight w:val="0"/>
                      <w:marTop w:val="0"/>
                      <w:marBottom w:val="0"/>
                      <w:divBdr>
                        <w:top w:val="none" w:sz="0" w:space="0" w:color="auto"/>
                        <w:left w:val="none" w:sz="0" w:space="0" w:color="auto"/>
                        <w:bottom w:val="none" w:sz="0" w:space="0" w:color="auto"/>
                        <w:right w:val="none" w:sz="0" w:space="0" w:color="auto"/>
                      </w:divBdr>
                      <w:divsChild>
                        <w:div w:id="71783643">
                          <w:marLeft w:val="0"/>
                          <w:marRight w:val="0"/>
                          <w:marTop w:val="0"/>
                          <w:marBottom w:val="0"/>
                          <w:divBdr>
                            <w:top w:val="none" w:sz="0" w:space="0" w:color="auto"/>
                            <w:left w:val="none" w:sz="0" w:space="0" w:color="auto"/>
                            <w:bottom w:val="none" w:sz="0" w:space="0" w:color="auto"/>
                            <w:right w:val="none" w:sz="0" w:space="0" w:color="auto"/>
                          </w:divBdr>
                          <w:divsChild>
                            <w:div w:id="18245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52001">
                      <w:marLeft w:val="0"/>
                      <w:marRight w:val="0"/>
                      <w:marTop w:val="0"/>
                      <w:marBottom w:val="0"/>
                      <w:divBdr>
                        <w:top w:val="none" w:sz="0" w:space="0" w:color="auto"/>
                        <w:left w:val="none" w:sz="0" w:space="0" w:color="auto"/>
                        <w:bottom w:val="none" w:sz="0" w:space="0" w:color="auto"/>
                        <w:right w:val="none" w:sz="0" w:space="0" w:color="auto"/>
                      </w:divBdr>
                      <w:divsChild>
                        <w:div w:id="312294418">
                          <w:marLeft w:val="0"/>
                          <w:marRight w:val="0"/>
                          <w:marTop w:val="0"/>
                          <w:marBottom w:val="0"/>
                          <w:divBdr>
                            <w:top w:val="none" w:sz="0" w:space="0" w:color="auto"/>
                            <w:left w:val="none" w:sz="0" w:space="0" w:color="auto"/>
                            <w:bottom w:val="none" w:sz="0" w:space="0" w:color="auto"/>
                            <w:right w:val="none" w:sz="0" w:space="0" w:color="auto"/>
                          </w:divBdr>
                          <w:divsChild>
                            <w:div w:id="21400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38612">
                      <w:marLeft w:val="0"/>
                      <w:marRight w:val="0"/>
                      <w:marTop w:val="0"/>
                      <w:marBottom w:val="0"/>
                      <w:divBdr>
                        <w:top w:val="none" w:sz="0" w:space="0" w:color="auto"/>
                        <w:left w:val="none" w:sz="0" w:space="0" w:color="auto"/>
                        <w:bottom w:val="none" w:sz="0" w:space="0" w:color="auto"/>
                        <w:right w:val="none" w:sz="0" w:space="0" w:color="auto"/>
                      </w:divBdr>
                      <w:divsChild>
                        <w:div w:id="265237652">
                          <w:marLeft w:val="0"/>
                          <w:marRight w:val="0"/>
                          <w:marTop w:val="0"/>
                          <w:marBottom w:val="0"/>
                          <w:divBdr>
                            <w:top w:val="none" w:sz="0" w:space="0" w:color="auto"/>
                            <w:left w:val="none" w:sz="0" w:space="0" w:color="auto"/>
                            <w:bottom w:val="none" w:sz="0" w:space="0" w:color="auto"/>
                            <w:right w:val="none" w:sz="0" w:space="0" w:color="auto"/>
                          </w:divBdr>
                          <w:divsChild>
                            <w:div w:id="7100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20301">
                      <w:marLeft w:val="0"/>
                      <w:marRight w:val="0"/>
                      <w:marTop w:val="0"/>
                      <w:marBottom w:val="0"/>
                      <w:divBdr>
                        <w:top w:val="none" w:sz="0" w:space="0" w:color="auto"/>
                        <w:left w:val="none" w:sz="0" w:space="0" w:color="auto"/>
                        <w:bottom w:val="none" w:sz="0" w:space="0" w:color="auto"/>
                        <w:right w:val="none" w:sz="0" w:space="0" w:color="auto"/>
                      </w:divBdr>
                      <w:divsChild>
                        <w:div w:id="1842698178">
                          <w:marLeft w:val="0"/>
                          <w:marRight w:val="0"/>
                          <w:marTop w:val="0"/>
                          <w:marBottom w:val="0"/>
                          <w:divBdr>
                            <w:top w:val="none" w:sz="0" w:space="0" w:color="auto"/>
                            <w:left w:val="none" w:sz="0" w:space="0" w:color="auto"/>
                            <w:bottom w:val="none" w:sz="0" w:space="0" w:color="auto"/>
                            <w:right w:val="none" w:sz="0" w:space="0" w:color="auto"/>
                          </w:divBdr>
                          <w:divsChild>
                            <w:div w:id="15831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1681">
                      <w:marLeft w:val="0"/>
                      <w:marRight w:val="0"/>
                      <w:marTop w:val="0"/>
                      <w:marBottom w:val="0"/>
                      <w:divBdr>
                        <w:top w:val="none" w:sz="0" w:space="0" w:color="auto"/>
                        <w:left w:val="none" w:sz="0" w:space="0" w:color="auto"/>
                        <w:bottom w:val="none" w:sz="0" w:space="0" w:color="auto"/>
                        <w:right w:val="none" w:sz="0" w:space="0" w:color="auto"/>
                      </w:divBdr>
                      <w:divsChild>
                        <w:div w:id="1231695564">
                          <w:marLeft w:val="0"/>
                          <w:marRight w:val="0"/>
                          <w:marTop w:val="0"/>
                          <w:marBottom w:val="0"/>
                          <w:divBdr>
                            <w:top w:val="none" w:sz="0" w:space="0" w:color="auto"/>
                            <w:left w:val="none" w:sz="0" w:space="0" w:color="auto"/>
                            <w:bottom w:val="none" w:sz="0" w:space="0" w:color="auto"/>
                            <w:right w:val="none" w:sz="0" w:space="0" w:color="auto"/>
                          </w:divBdr>
                          <w:divsChild>
                            <w:div w:id="16281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67073">
                      <w:marLeft w:val="0"/>
                      <w:marRight w:val="0"/>
                      <w:marTop w:val="0"/>
                      <w:marBottom w:val="0"/>
                      <w:divBdr>
                        <w:top w:val="none" w:sz="0" w:space="0" w:color="auto"/>
                        <w:left w:val="none" w:sz="0" w:space="0" w:color="auto"/>
                        <w:bottom w:val="none" w:sz="0" w:space="0" w:color="auto"/>
                        <w:right w:val="none" w:sz="0" w:space="0" w:color="auto"/>
                      </w:divBdr>
                      <w:divsChild>
                        <w:div w:id="1381512768">
                          <w:marLeft w:val="0"/>
                          <w:marRight w:val="0"/>
                          <w:marTop w:val="0"/>
                          <w:marBottom w:val="0"/>
                          <w:divBdr>
                            <w:top w:val="none" w:sz="0" w:space="0" w:color="auto"/>
                            <w:left w:val="none" w:sz="0" w:space="0" w:color="auto"/>
                            <w:bottom w:val="none" w:sz="0" w:space="0" w:color="auto"/>
                            <w:right w:val="none" w:sz="0" w:space="0" w:color="auto"/>
                          </w:divBdr>
                          <w:divsChild>
                            <w:div w:id="18175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7460">
                      <w:marLeft w:val="0"/>
                      <w:marRight w:val="0"/>
                      <w:marTop w:val="0"/>
                      <w:marBottom w:val="0"/>
                      <w:divBdr>
                        <w:top w:val="none" w:sz="0" w:space="0" w:color="auto"/>
                        <w:left w:val="none" w:sz="0" w:space="0" w:color="auto"/>
                        <w:bottom w:val="none" w:sz="0" w:space="0" w:color="auto"/>
                        <w:right w:val="none" w:sz="0" w:space="0" w:color="auto"/>
                      </w:divBdr>
                      <w:divsChild>
                        <w:div w:id="733087323">
                          <w:marLeft w:val="0"/>
                          <w:marRight w:val="0"/>
                          <w:marTop w:val="0"/>
                          <w:marBottom w:val="0"/>
                          <w:divBdr>
                            <w:top w:val="none" w:sz="0" w:space="0" w:color="auto"/>
                            <w:left w:val="none" w:sz="0" w:space="0" w:color="auto"/>
                            <w:bottom w:val="none" w:sz="0" w:space="0" w:color="auto"/>
                            <w:right w:val="none" w:sz="0" w:space="0" w:color="auto"/>
                          </w:divBdr>
                          <w:divsChild>
                            <w:div w:id="20771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3930">
                      <w:marLeft w:val="0"/>
                      <w:marRight w:val="0"/>
                      <w:marTop w:val="0"/>
                      <w:marBottom w:val="0"/>
                      <w:divBdr>
                        <w:top w:val="none" w:sz="0" w:space="0" w:color="auto"/>
                        <w:left w:val="none" w:sz="0" w:space="0" w:color="auto"/>
                        <w:bottom w:val="none" w:sz="0" w:space="0" w:color="auto"/>
                        <w:right w:val="none" w:sz="0" w:space="0" w:color="auto"/>
                      </w:divBdr>
                      <w:divsChild>
                        <w:div w:id="648437596">
                          <w:marLeft w:val="0"/>
                          <w:marRight w:val="0"/>
                          <w:marTop w:val="0"/>
                          <w:marBottom w:val="0"/>
                          <w:divBdr>
                            <w:top w:val="none" w:sz="0" w:space="0" w:color="auto"/>
                            <w:left w:val="none" w:sz="0" w:space="0" w:color="auto"/>
                            <w:bottom w:val="none" w:sz="0" w:space="0" w:color="auto"/>
                            <w:right w:val="none" w:sz="0" w:space="0" w:color="auto"/>
                          </w:divBdr>
                          <w:divsChild>
                            <w:div w:id="12885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889">
                      <w:marLeft w:val="0"/>
                      <w:marRight w:val="0"/>
                      <w:marTop w:val="0"/>
                      <w:marBottom w:val="0"/>
                      <w:divBdr>
                        <w:top w:val="none" w:sz="0" w:space="0" w:color="auto"/>
                        <w:left w:val="none" w:sz="0" w:space="0" w:color="auto"/>
                        <w:bottom w:val="none" w:sz="0" w:space="0" w:color="auto"/>
                        <w:right w:val="none" w:sz="0" w:space="0" w:color="auto"/>
                      </w:divBdr>
                      <w:divsChild>
                        <w:div w:id="1786190555">
                          <w:marLeft w:val="0"/>
                          <w:marRight w:val="0"/>
                          <w:marTop w:val="0"/>
                          <w:marBottom w:val="0"/>
                          <w:divBdr>
                            <w:top w:val="none" w:sz="0" w:space="0" w:color="auto"/>
                            <w:left w:val="none" w:sz="0" w:space="0" w:color="auto"/>
                            <w:bottom w:val="none" w:sz="0" w:space="0" w:color="auto"/>
                            <w:right w:val="none" w:sz="0" w:space="0" w:color="auto"/>
                          </w:divBdr>
                          <w:divsChild>
                            <w:div w:id="3489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1037">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88946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56276">
                      <w:marLeft w:val="0"/>
                      <w:marRight w:val="0"/>
                      <w:marTop w:val="0"/>
                      <w:marBottom w:val="0"/>
                      <w:divBdr>
                        <w:top w:val="none" w:sz="0" w:space="0" w:color="auto"/>
                        <w:left w:val="none" w:sz="0" w:space="0" w:color="auto"/>
                        <w:bottom w:val="none" w:sz="0" w:space="0" w:color="auto"/>
                        <w:right w:val="none" w:sz="0" w:space="0" w:color="auto"/>
                      </w:divBdr>
                      <w:divsChild>
                        <w:div w:id="1615400700">
                          <w:marLeft w:val="0"/>
                          <w:marRight w:val="0"/>
                          <w:marTop w:val="0"/>
                          <w:marBottom w:val="0"/>
                          <w:divBdr>
                            <w:top w:val="none" w:sz="0" w:space="0" w:color="auto"/>
                            <w:left w:val="none" w:sz="0" w:space="0" w:color="auto"/>
                            <w:bottom w:val="none" w:sz="0" w:space="0" w:color="auto"/>
                            <w:right w:val="none" w:sz="0" w:space="0" w:color="auto"/>
                          </w:divBdr>
                          <w:divsChild>
                            <w:div w:id="16934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3468">
                  <w:marLeft w:val="0"/>
                  <w:marRight w:val="0"/>
                  <w:marTop w:val="0"/>
                  <w:marBottom w:val="0"/>
                  <w:divBdr>
                    <w:top w:val="none" w:sz="0" w:space="0" w:color="auto"/>
                    <w:left w:val="none" w:sz="0" w:space="0" w:color="auto"/>
                    <w:bottom w:val="none" w:sz="0" w:space="0" w:color="auto"/>
                    <w:right w:val="none" w:sz="0" w:space="0" w:color="auto"/>
                  </w:divBdr>
                  <w:divsChild>
                    <w:div w:id="1268660413">
                      <w:marLeft w:val="0"/>
                      <w:marRight w:val="0"/>
                      <w:marTop w:val="0"/>
                      <w:marBottom w:val="0"/>
                      <w:divBdr>
                        <w:top w:val="none" w:sz="0" w:space="0" w:color="auto"/>
                        <w:left w:val="none" w:sz="0" w:space="0" w:color="auto"/>
                        <w:bottom w:val="none" w:sz="0" w:space="0" w:color="auto"/>
                        <w:right w:val="none" w:sz="0" w:space="0" w:color="auto"/>
                      </w:divBdr>
                      <w:divsChild>
                        <w:div w:id="68258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05432">
      <w:bodyDiv w:val="1"/>
      <w:marLeft w:val="0"/>
      <w:marRight w:val="0"/>
      <w:marTop w:val="0"/>
      <w:marBottom w:val="0"/>
      <w:divBdr>
        <w:top w:val="none" w:sz="0" w:space="0" w:color="auto"/>
        <w:left w:val="none" w:sz="0" w:space="0" w:color="auto"/>
        <w:bottom w:val="none" w:sz="0" w:space="0" w:color="auto"/>
        <w:right w:val="none" w:sz="0" w:space="0" w:color="auto"/>
      </w:divBdr>
      <w:divsChild>
        <w:div w:id="382755555">
          <w:marLeft w:val="0"/>
          <w:marRight w:val="0"/>
          <w:marTop w:val="0"/>
          <w:marBottom w:val="0"/>
          <w:divBdr>
            <w:top w:val="none" w:sz="0" w:space="0" w:color="auto"/>
            <w:left w:val="none" w:sz="0" w:space="0" w:color="auto"/>
            <w:bottom w:val="none" w:sz="0" w:space="0" w:color="auto"/>
            <w:right w:val="none" w:sz="0" w:space="0" w:color="auto"/>
          </w:divBdr>
        </w:div>
        <w:div w:id="704251750">
          <w:marLeft w:val="0"/>
          <w:marRight w:val="0"/>
          <w:marTop w:val="0"/>
          <w:marBottom w:val="0"/>
          <w:divBdr>
            <w:top w:val="none" w:sz="0" w:space="0" w:color="auto"/>
            <w:left w:val="none" w:sz="0" w:space="0" w:color="auto"/>
            <w:bottom w:val="none" w:sz="0" w:space="0" w:color="auto"/>
            <w:right w:val="none" w:sz="0" w:space="0" w:color="auto"/>
          </w:divBdr>
        </w:div>
        <w:div w:id="1194920443">
          <w:marLeft w:val="0"/>
          <w:marRight w:val="0"/>
          <w:marTop w:val="0"/>
          <w:marBottom w:val="0"/>
          <w:divBdr>
            <w:top w:val="none" w:sz="0" w:space="0" w:color="auto"/>
            <w:left w:val="none" w:sz="0" w:space="0" w:color="auto"/>
            <w:bottom w:val="none" w:sz="0" w:space="0" w:color="auto"/>
            <w:right w:val="none" w:sz="0" w:space="0" w:color="auto"/>
          </w:divBdr>
        </w:div>
        <w:div w:id="1404255428">
          <w:marLeft w:val="0"/>
          <w:marRight w:val="0"/>
          <w:marTop w:val="0"/>
          <w:marBottom w:val="0"/>
          <w:divBdr>
            <w:top w:val="none" w:sz="0" w:space="0" w:color="auto"/>
            <w:left w:val="none" w:sz="0" w:space="0" w:color="auto"/>
            <w:bottom w:val="none" w:sz="0" w:space="0" w:color="auto"/>
            <w:right w:val="none" w:sz="0" w:space="0" w:color="auto"/>
          </w:divBdr>
        </w:div>
        <w:div w:id="1442726577">
          <w:marLeft w:val="0"/>
          <w:marRight w:val="0"/>
          <w:marTop w:val="0"/>
          <w:marBottom w:val="0"/>
          <w:divBdr>
            <w:top w:val="none" w:sz="0" w:space="0" w:color="auto"/>
            <w:left w:val="none" w:sz="0" w:space="0" w:color="auto"/>
            <w:bottom w:val="none" w:sz="0" w:space="0" w:color="auto"/>
            <w:right w:val="none" w:sz="0" w:space="0" w:color="auto"/>
          </w:divBdr>
        </w:div>
      </w:divsChild>
    </w:div>
    <w:div w:id="1594237848">
      <w:bodyDiv w:val="1"/>
      <w:marLeft w:val="0"/>
      <w:marRight w:val="0"/>
      <w:marTop w:val="0"/>
      <w:marBottom w:val="0"/>
      <w:divBdr>
        <w:top w:val="none" w:sz="0" w:space="0" w:color="auto"/>
        <w:left w:val="none" w:sz="0" w:space="0" w:color="auto"/>
        <w:bottom w:val="none" w:sz="0" w:space="0" w:color="auto"/>
        <w:right w:val="none" w:sz="0" w:space="0" w:color="auto"/>
      </w:divBdr>
    </w:div>
    <w:div w:id="1638149017">
      <w:bodyDiv w:val="1"/>
      <w:marLeft w:val="0"/>
      <w:marRight w:val="0"/>
      <w:marTop w:val="0"/>
      <w:marBottom w:val="0"/>
      <w:divBdr>
        <w:top w:val="none" w:sz="0" w:space="0" w:color="auto"/>
        <w:left w:val="none" w:sz="0" w:space="0" w:color="auto"/>
        <w:bottom w:val="none" w:sz="0" w:space="0" w:color="auto"/>
        <w:right w:val="none" w:sz="0" w:space="0" w:color="auto"/>
      </w:divBdr>
      <w:divsChild>
        <w:div w:id="224071520">
          <w:marLeft w:val="0"/>
          <w:marRight w:val="0"/>
          <w:marTop w:val="0"/>
          <w:marBottom w:val="0"/>
          <w:divBdr>
            <w:top w:val="none" w:sz="0" w:space="0" w:color="auto"/>
            <w:left w:val="none" w:sz="0" w:space="0" w:color="auto"/>
            <w:bottom w:val="none" w:sz="0" w:space="0" w:color="auto"/>
            <w:right w:val="none" w:sz="0" w:space="0" w:color="auto"/>
          </w:divBdr>
        </w:div>
      </w:divsChild>
    </w:div>
    <w:div w:id="1657799744">
      <w:bodyDiv w:val="1"/>
      <w:marLeft w:val="0"/>
      <w:marRight w:val="0"/>
      <w:marTop w:val="0"/>
      <w:marBottom w:val="0"/>
      <w:divBdr>
        <w:top w:val="none" w:sz="0" w:space="0" w:color="auto"/>
        <w:left w:val="none" w:sz="0" w:space="0" w:color="auto"/>
        <w:bottom w:val="none" w:sz="0" w:space="0" w:color="auto"/>
        <w:right w:val="none" w:sz="0" w:space="0" w:color="auto"/>
      </w:divBdr>
    </w:div>
    <w:div w:id="1659842163">
      <w:bodyDiv w:val="1"/>
      <w:marLeft w:val="0"/>
      <w:marRight w:val="0"/>
      <w:marTop w:val="0"/>
      <w:marBottom w:val="0"/>
      <w:divBdr>
        <w:top w:val="none" w:sz="0" w:space="0" w:color="auto"/>
        <w:left w:val="none" w:sz="0" w:space="0" w:color="auto"/>
        <w:bottom w:val="none" w:sz="0" w:space="0" w:color="auto"/>
        <w:right w:val="none" w:sz="0" w:space="0" w:color="auto"/>
      </w:divBdr>
    </w:div>
    <w:div w:id="1737431550">
      <w:bodyDiv w:val="1"/>
      <w:marLeft w:val="0"/>
      <w:marRight w:val="0"/>
      <w:marTop w:val="0"/>
      <w:marBottom w:val="0"/>
      <w:divBdr>
        <w:top w:val="none" w:sz="0" w:space="0" w:color="auto"/>
        <w:left w:val="none" w:sz="0" w:space="0" w:color="auto"/>
        <w:bottom w:val="none" w:sz="0" w:space="0" w:color="auto"/>
        <w:right w:val="none" w:sz="0" w:space="0" w:color="auto"/>
      </w:divBdr>
      <w:divsChild>
        <w:div w:id="954602526">
          <w:marLeft w:val="0"/>
          <w:marRight w:val="0"/>
          <w:marTop w:val="0"/>
          <w:marBottom w:val="0"/>
          <w:divBdr>
            <w:top w:val="none" w:sz="0" w:space="0" w:color="auto"/>
            <w:left w:val="none" w:sz="0" w:space="0" w:color="auto"/>
            <w:bottom w:val="none" w:sz="0" w:space="0" w:color="auto"/>
            <w:right w:val="none" w:sz="0" w:space="0" w:color="auto"/>
          </w:divBdr>
        </w:div>
        <w:div w:id="1252468814">
          <w:marLeft w:val="0"/>
          <w:marRight w:val="0"/>
          <w:marTop w:val="0"/>
          <w:marBottom w:val="0"/>
          <w:divBdr>
            <w:top w:val="none" w:sz="0" w:space="0" w:color="auto"/>
            <w:left w:val="none" w:sz="0" w:space="0" w:color="auto"/>
            <w:bottom w:val="none" w:sz="0" w:space="0" w:color="auto"/>
            <w:right w:val="none" w:sz="0" w:space="0" w:color="auto"/>
          </w:divBdr>
        </w:div>
        <w:div w:id="1485004355">
          <w:marLeft w:val="0"/>
          <w:marRight w:val="0"/>
          <w:marTop w:val="0"/>
          <w:marBottom w:val="0"/>
          <w:divBdr>
            <w:top w:val="none" w:sz="0" w:space="0" w:color="auto"/>
            <w:left w:val="none" w:sz="0" w:space="0" w:color="auto"/>
            <w:bottom w:val="none" w:sz="0" w:space="0" w:color="auto"/>
            <w:right w:val="none" w:sz="0" w:space="0" w:color="auto"/>
          </w:divBdr>
        </w:div>
        <w:div w:id="2142721148">
          <w:marLeft w:val="0"/>
          <w:marRight w:val="0"/>
          <w:marTop w:val="0"/>
          <w:marBottom w:val="0"/>
          <w:divBdr>
            <w:top w:val="none" w:sz="0" w:space="0" w:color="auto"/>
            <w:left w:val="none" w:sz="0" w:space="0" w:color="auto"/>
            <w:bottom w:val="none" w:sz="0" w:space="0" w:color="auto"/>
            <w:right w:val="none" w:sz="0" w:space="0" w:color="auto"/>
          </w:divBdr>
        </w:div>
      </w:divsChild>
    </w:div>
    <w:div w:id="1783843856">
      <w:bodyDiv w:val="1"/>
      <w:marLeft w:val="0"/>
      <w:marRight w:val="0"/>
      <w:marTop w:val="0"/>
      <w:marBottom w:val="0"/>
      <w:divBdr>
        <w:top w:val="none" w:sz="0" w:space="0" w:color="auto"/>
        <w:left w:val="none" w:sz="0" w:space="0" w:color="auto"/>
        <w:bottom w:val="none" w:sz="0" w:space="0" w:color="auto"/>
        <w:right w:val="none" w:sz="0" w:space="0" w:color="auto"/>
      </w:divBdr>
    </w:div>
    <w:div w:id="1859658284">
      <w:bodyDiv w:val="1"/>
      <w:marLeft w:val="0"/>
      <w:marRight w:val="0"/>
      <w:marTop w:val="0"/>
      <w:marBottom w:val="0"/>
      <w:divBdr>
        <w:top w:val="none" w:sz="0" w:space="0" w:color="auto"/>
        <w:left w:val="none" w:sz="0" w:space="0" w:color="auto"/>
        <w:bottom w:val="none" w:sz="0" w:space="0" w:color="auto"/>
        <w:right w:val="none" w:sz="0" w:space="0" w:color="auto"/>
      </w:divBdr>
    </w:div>
    <w:div w:id="1968387133">
      <w:bodyDiv w:val="1"/>
      <w:marLeft w:val="0"/>
      <w:marRight w:val="0"/>
      <w:marTop w:val="0"/>
      <w:marBottom w:val="0"/>
      <w:divBdr>
        <w:top w:val="none" w:sz="0" w:space="0" w:color="auto"/>
        <w:left w:val="none" w:sz="0" w:space="0" w:color="auto"/>
        <w:bottom w:val="none" w:sz="0" w:space="0" w:color="auto"/>
        <w:right w:val="none" w:sz="0" w:space="0" w:color="auto"/>
      </w:divBdr>
    </w:div>
    <w:div w:id="2029211752">
      <w:bodyDiv w:val="1"/>
      <w:marLeft w:val="0"/>
      <w:marRight w:val="0"/>
      <w:marTop w:val="0"/>
      <w:marBottom w:val="0"/>
      <w:divBdr>
        <w:top w:val="none" w:sz="0" w:space="0" w:color="auto"/>
        <w:left w:val="none" w:sz="0" w:space="0" w:color="auto"/>
        <w:bottom w:val="none" w:sz="0" w:space="0" w:color="auto"/>
        <w:right w:val="none" w:sz="0" w:space="0" w:color="auto"/>
      </w:divBdr>
    </w:div>
    <w:div w:id="2095085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hurtad@unal.edu.co" TargetMode="External"/><Relationship Id="rId13" Type="http://schemas.openxmlformats.org/officeDocument/2006/relationships/image" Target="media/image2.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gasoftware.ne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mbio.ncsu.edu/bioedit/bioedit.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hpolaniav@unal.edu.co"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9732</Words>
  <Characters>53529</Characters>
  <Application>Microsoft Office Word</Application>
  <DocSecurity>0</DocSecurity>
  <Lines>446</Lines>
  <Paragraphs>126</Paragraphs>
  <ScaleCrop>false</ScaleCrop>
  <HeadingPairs>
    <vt:vector size="6" baseType="variant">
      <vt:variant>
        <vt:lpstr>Título</vt:lpstr>
      </vt:variant>
      <vt:variant>
        <vt:i4>1</vt:i4>
      </vt:variant>
      <vt:variant>
        <vt:lpstr>Títulos</vt:lpstr>
      </vt:variant>
      <vt:variant>
        <vt:i4>100</vt:i4>
      </vt:variant>
      <vt:variant>
        <vt:lpstr>Headings</vt:lpstr>
      </vt:variant>
      <vt:variant>
        <vt:i4>100</vt:i4>
      </vt:variant>
    </vt:vector>
  </HeadingPairs>
  <TitlesOfParts>
    <vt:vector size="201" baseType="lpstr">
      <vt:lpstr/>
      <vt:lpstr>Técnicas moleculares para la detección de cianobacterias en los embalses Riogran</vt:lpstr>
      <vt:lpstr/>
      <vt:lpstr>Julio César Hurtado-Alarcón1 &amp; Jaime Polanía-Vorenberg2</vt:lpstr>
      <vt:lpstr/>
      <vt:lpstr>1.	Grupo BIODES-Biotecnología del Desarrollo Sustentable – Laboratorio de Biolog</vt:lpstr>
      <vt:lpstr>2.	Posgrados en Bosques y Conservación Ambiental, Departamento de Ciencias Fores</vt:lpstr>
      <vt:lpstr/>
      <vt:lpstr>Medellín, en el Departamento de Antioquia, es la segunda ciudad más importante </vt:lpstr>
      <vt:lpstr/>
      <vt:lpstr>Estudios anteriores han mostrado que embalses de características similares prese</vt:lpstr>
      <vt:lpstr/>
      <vt:lpstr>Para la detección de cianobacterias, el uso de técnicas de microscopía basada e</vt:lpstr>
      <vt:lpstr/>
      <vt:lpstr>Dado que la Organización Mundial de la Salud (WHO) permite un máximo de 1(g/L d</vt:lpstr>
      <vt:lpstr/>
      <vt:lpstr>MATERIALES Y MÉTODOS</vt:lpstr>
      <vt:lpstr/>
      <vt:lpstr>Recolecta de muestras de agua: Mediante redes de arrastre de fitoplancton de 35</vt:lpstr>
      <vt:lpstr/>
      <vt:lpstr>Las muestras de agua se pasaron por filtros de celulosa de 0.5(m y se refrigera</vt:lpstr>
      <vt:lpstr/>
      <vt:lpstr>Amplificación por PCR (Reacción en Cadena de la Polimerasa) de regiones de inte</vt:lpstr>
      <vt:lpstr>5'-GGCTGCTTGTTTACGCGACA-3', y PCα-R: 5'-CCAGTACCACCAGCAACTAA-3'), para amplifica</vt:lpstr>
      <vt:lpstr/>
      <vt:lpstr>Evaluación de genes relacionados con toxicidad de cianobacterias: Para identific</vt:lpstr>
      <vt:lpstr/>
      <vt:lpstr>El volumen final de cada mezcla de PCR fue de 25(L. Las amplificaciones por PCR</vt:lpstr>
      <vt:lpstr/>
      <vt:lpstr>Purificación de las muestras positivas y secuenciación: Las muestras que resulta</vt:lpstr>
      <vt:lpstr/>
      <vt:lpstr>Análisis de secuencias para los genes mcyA y mcyE: Se utilizó el editor de aline</vt:lpstr>
      <vt:lpstr/>
      <vt:lpstr>Amplificación de secuencias de la subunidad 16S del ARN ribosomal (rRNA) para l</vt:lpstr>
      <vt:lpstr/>
      <vt:lpstr>Evaluación de la técnica DGGE: Las muestras que amplificaron con los cebadores 3</vt:lpstr>
      <vt:lpstr/>
      <vt:lpstr>Por medio del programa GelCompar II 6.0, se calculó la matriz de distancia basad</vt:lpstr>
      <vt:lpstr/>
      <vt:lpstr>RESULTADOS</vt:lpstr>
      <vt:lpstr>Extracción y cuantificación de ADN a partir de las muestras de agua tomadas en </vt:lpstr>
      <vt:lpstr/>
      <vt:lpstr>Amplificaciones de genes del cluster mcy, relacionados con toxicidad de cianoba</vt:lpstr>
      <vt:lpstr/>
      <vt:lpstr>Amplificación de los genes mcyA y mcyE: Para los dos embalses evaluados, se obtu</vt:lpstr>
      <vt:lpstr/>
      <vt:lpstr>Comparación de las secuencias consenso obtenidas por secuenciación de las amplif</vt:lpstr>
      <vt:lpstr/>
      <vt:lpstr>Con relación al gen mcyE que codifica para microcistina sintetasa para ambos emb</vt:lpstr>
      <vt:lpstr/>
      <vt:lpstr>Evaluación de diversidad de cepas cianobacterianas en los embalses Riogrande II</vt:lpstr>
      <vt:lpstr/>
      <vt:lpstr>Evaluación de la amplificación de secuencias de la subunidad 16S del ARN ribosom</vt:lpstr>
      <vt:lpstr/>
      <vt:lpstr>Análisis de los agrupamientos por patrones de bandeo de las reacciones obtenidas</vt:lpstr>
      <vt:lpstr/>
      <vt:lpstr>DISCUSIÓN</vt:lpstr>
      <vt:lpstr>RESUMEN</vt:lpstr>
      <vt:lpstr>En embalses, la eutrofización es consecuencia de procesos naturales y de activid</vt:lpstr>
      <vt:lpstr/>
      <vt:lpstr>Abuchaibe, H., Agudelo, J., &amp; Sañudo, C. (1998). Descripción general de las inst</vt:lpstr>
      <vt:lpstr/>
      <vt:lpstr>Azevedo, S. M. F. O. &amp; Carmouze, J. (1994). Une mortalité de poissons dans une l</vt:lpstr>
      <vt:lpstr/>
      <vt:lpstr>Azevedo, S. M., Carmichael, W. W., Jochimsen, E. M., Rinehart, K. L., Lau, S., S</vt:lpstr>
      <vt:lpstr/>
      <vt:lpstr>Bittencourt-Oliveira, M. C., Oliveira, M. C., &amp; Bolch, C. J. S. (2001). Genetic </vt:lpstr>
      <vt:lpstr/>
      <vt:lpstr/>
      <vt:lpstr>Carmichael, W. W., Azevedo, S. M. F. O., An, J. S., Molica, R. J. R., Jochimsen,</vt:lpstr>
      <vt:lpstr/>
      <vt:lpstr>Codd, G. A., Steffensen, D. A., Burch, M. D., &amp; Baker, P. D. (1994). Toxic bloom</vt:lpstr>
      <vt:lpstr/>
      <vt:lpstr/>
      <vt:lpstr>Correa, I. (2008). Toxicidad de florecimientos de cianobacterias en el embalse R</vt:lpstr>
      <vt:lpstr/>
      <vt:lpstr>Dadheech, P. K., Krienitz, L., Kotut, K., Ballot, A., &amp; Casper, P. (2009). Molec</vt:lpstr>
      <vt:lpstr/>
      <vt:lpstr>Departamento Administrativo Nacional de Estadística – DANE. (2005). Censo Genera</vt:lpstr>
      <vt:lpstr/>
      <vt:lpstr>Dawson, R. M. (1998). The toxicology of microcystins. Toxicon, 36(7), 953-962.</vt:lpstr>
      <vt:lpstr/>
      <vt:lpstr>Domingos, P., Rubim, T. K., Molica, R. J. R., Azevedo, S. M. F. O., &amp; Carmichael</vt:lpstr>
      <vt:lpstr/>
      <vt:lpstr>Dorador, C., Vila, I., Imhoff, J., &amp; Witzel, K. P. (2008). Cyanobacterial divers</vt:lpstr>
      <vt:lpstr/>
      <vt:lpstr>Dos Anjos, M., Bittencourt-Oliveira, M., Zajac, M., Hiller, S., Christian, B., E</vt:lpstr>
      <vt:lpstr/>
      <vt:lpstr>Fewer, D. P., Halinen, K., Sipari, H., Bernardová, K., Mänttäri, M., Eronen, E.,</vt:lpstr>
      <vt:lpstr/>
      <vt:lpstr>Gaevsky, N. A., Kolmakov, V. I., Belykh, O. I., Tikhonova, I. V., Joung, Y., Ahn</vt:lpstr>
      <vt:lpstr/>
      <vt:lpstr>Gehringer, M. M., Adler, L., Roberts, A. A., Moffitt, M. C., Mihali, T. K., Mill</vt:lpstr>
      <vt:lpstr/>
      <vt:lpstr>Genuário, D. B., Silva-Stenico, M. E., Welker, M., Moraesc, L. A., &amp; Fiore, M. F</vt:lpstr>
      <vt:lpstr/>
      <vt:lpstr>Havens, K. E., James, R. T., East, T. L., &amp; Smith, V. H. (2003). N:P ratios, lig</vt:lpstr>
      <vt:lpstr/>
      <vt:lpstr>Hisbergues, M., Christiansen, G., Rouhiainen, L., Sivonen, K., &amp; Börner, T. (200</vt:lpstr>
      <vt:lpstr/>
      <vt:lpstr>Hitzfeld, B. C., Hoger, S. J., &amp; Dietrich, D. R. (2000). Cyanobacterial toxins: </vt:lpstr>
      <vt:lpstr>Técnicas moleculares para la detección de cianobacterias en los embalses Riogran</vt:lpstr>
      <vt:lpstr/>
      <vt:lpstr>Julio César Hurtado-Alarcón1 &amp; Jaime Polanía-Vorenberg2</vt:lpstr>
      <vt:lpstr/>
      <vt:lpstr>1Grupo BIODES-Biotecnología del Desarrollo Sustentable – Laboratorio de Biología</vt:lpstr>
      <vt:lpstr>2Posgrados en Bosques y Conservación Ambiental, Departamento de Ciencias Foresta</vt:lpstr>
      <vt:lpstr/>
      <vt:lpstr>Medellín, en el Departamento de Antioquia, es la segunda ciudad más importante </vt:lpstr>
      <vt:lpstr/>
      <vt:lpstr>Estudios anteriores han mostrado que embalses de características similares prese</vt:lpstr>
      <vt:lpstr/>
      <vt:lpstr>Para la detección de cianobacterias, el uso de técnicas de microscopía basada e</vt:lpstr>
      <vt:lpstr/>
      <vt:lpstr>Dado que la Organización Mundial de la Salud –WHO- permite un máximo de 1(g/L d</vt:lpstr>
      <vt:lpstr/>
      <vt:lpstr/>
      <vt:lpstr>MATERIALES Y MÉTODOS</vt:lpstr>
      <vt:lpstr/>
      <vt:lpstr>Colecta de muestras de agua: Mediante redes de arrastre de fitoplancton de 35(m</vt:lpstr>
      <vt:lpstr/>
      <vt:lpstr>Las muestras de agua se pasaron por filtros de celulosa de 0.5(m y se refrigera</vt:lpstr>
      <vt:lpstr/>
      <vt:lpstr>Amplificación por PCR (Reacción en Cadena de la Polimerasa) de regiones de inte</vt:lpstr>
      <vt:lpstr>5'-GGCTGCTTGTTTACGCGACA-3', y PCα-R: 5'-CCAGTACCACCAGCAACTAA-3'), para amplifica</vt:lpstr>
      <vt:lpstr/>
      <vt:lpstr>Evaluación de genes relacionados con toxicidad de cianobacterias: Para identific</vt:lpstr>
      <vt:lpstr/>
      <vt:lpstr>El volumen final de cada mezcla de PCR fue de 25(L. Las amplificaciones por PCR</vt:lpstr>
      <vt:lpstr/>
      <vt:lpstr>Purificación de las muestras positivas y secuenciación: Las muestras que resulta</vt:lpstr>
      <vt:lpstr/>
      <vt:lpstr>Análisis de secuencias para los genes mcyA y mcyE: Se utilizó el editor de aline</vt:lpstr>
      <vt:lpstr/>
      <vt:lpstr>Amplificación de secuencias de la subunidad 16S del ARN ribosomal (rRNA) para l</vt:lpstr>
      <vt:lpstr/>
      <vt:lpstr>Evaluación de la técnica DGGE: Las muestras que amplificaron con los cebadores 3</vt:lpstr>
      <vt:lpstr/>
      <vt:lpstr>Por medio del programa GelCompar II 6.0, se calculó la matriz de distancia basad</vt:lpstr>
      <vt:lpstr/>
      <vt:lpstr/>
      <vt:lpstr>RESULTADOS</vt:lpstr>
      <vt:lpstr/>
      <vt:lpstr>Extracción y cuantificación de ADN a partir de las muestras de agua tomadas en </vt:lpstr>
      <vt:lpstr/>
      <vt:lpstr>Amplificaciones de genes del cluster mcy, relacionados con toxicidad de cianoba</vt:lpstr>
      <vt:lpstr/>
      <vt:lpstr>Amplificación de los genes mcyA y mcyE: Para los dos embalses evaluados, se obtu</vt:lpstr>
      <vt:lpstr/>
      <vt:lpstr>Comparación de las secuencias consenso obtenidas por secuenciación de las amplif</vt:lpstr>
      <vt:lpstr/>
      <vt:lpstr>Con relación al gen mcyE que codifica para microcistina sintetasa para ambos emb</vt:lpstr>
      <vt:lpstr/>
      <vt:lpstr>Evaluación de diversidad de cepas cianobacterianas en los embalses Riogrande II</vt:lpstr>
      <vt:lpstr/>
      <vt:lpstr>Evaluación de la amplificación de secuencias de la subunidad 16S del ARN ribosom</vt:lpstr>
      <vt:lpstr/>
      <vt:lpstr>Análisis de los agrupamientos por patrones de bandeo de las reacciones obtenidas</vt:lpstr>
      <vt:lpstr/>
      <vt:lpstr/>
      <vt:lpstr>DISCUSIÓN</vt:lpstr>
      <vt:lpstr/>
      <vt:lpstr/>
      <vt:lpstr>RESUMEN</vt:lpstr>
      <vt:lpstr/>
      <vt:lpstr>En embalses, la eutrofización es consecuencia de procesos naturales y de activid</vt:lpstr>
      <vt:lpstr/>
      <vt:lpstr>Abuchaibe, H., Agudelo, J. &amp; Sañudo, C. (1998). Descripción general de las insta</vt:lpstr>
      <vt:lpstr/>
      <vt:lpstr>Azevedo, S.M.F.O. &amp; Carmouze, J. (1994). Une mortalité de poissons dans une lagu</vt:lpstr>
      <vt:lpstr/>
      <vt:lpstr>Azevedo, S.M., Carmichael, W.W., Jochimsen, E.M., Rinehart, K.L., Lau, S., Shaw,</vt:lpstr>
      <vt:lpstr/>
      <vt:lpstr>Bittencourt-Oliveira, M.C., Oliveira, M.C. &amp; Bolch, C.J.S. (2001). Genetic varia</vt:lpstr>
      <vt:lpstr/>
      <vt:lpstr/>
      <vt:lpstr>Carmichael, W.W., Azevedo, S.M.F.O., An, J.S., Molica, R.J.R., Jochimsen, E.M., </vt:lpstr>
      <vt:lpstr/>
      <vt:lpstr>Codd, G.A., Steffensen, D.A., Burch, M.D. &amp; Baker, P.D. (1994). Toxic blooms of </vt:lpstr>
      <vt:lpstr/>
      <vt:lpstr/>
      <vt:lpstr>Correa, I. (2008). Toxicidad de florecimientos de cianobacterias en el embalse R</vt:lpstr>
      <vt:lpstr/>
      <vt:lpstr>Dadheech, P.K., Krienitz, L., Kotut, K., Ballot, A. &amp; Casper, P. (2009). Molecul</vt:lpstr>
      <vt:lpstr/>
      <vt:lpstr>Departamento Administrativo Nacional de Estadística – DANE. (2005). Censo Genera</vt:lpstr>
      <vt:lpstr/>
      <vt:lpstr>Dawson, R.M. (1998). The toxicology of microcystins. Toxicon 36(7), 953-962.</vt:lpstr>
      <vt:lpstr/>
      <vt:lpstr>Domingos, P., Rubim, T.K., Molica, R.J.R., Azevedo, S.M.F.O. &amp; Carmichael, W.W. </vt:lpstr>
      <vt:lpstr/>
      <vt:lpstr>Dorador, C., Vila, I., Imhoff, J. &amp; Witzel, K.P. (2008). Cyanobacterial diversit</vt:lpstr>
      <vt:lpstr/>
      <vt:lpstr>Dos Anjos, M., Bittencourt-Oliveira, M., Zajac, M., Hiller, S., Christian, B., E</vt:lpstr>
      <vt:lpstr/>
      <vt:lpstr>Fewer, D.P., Halinen, K., Sipari, H., Bernardová, K., Mänttäri, M., Eronen, E., </vt:lpstr>
      <vt:lpstr/>
      <vt:lpstr>Gaevsky, N.A., Kolmakov, V.I., Belykh, O.I., Tikhonova, I.V., Joung, Y., Ahn, T.</vt:lpstr>
      <vt:lpstr/>
      <vt:lpstr>Gehringer, M.M., Adler, L., Roberts, A.A., Moffitt, M.C., Mihali, T.K., Mills, T</vt:lpstr>
      <vt:lpstr/>
    </vt:vector>
  </TitlesOfParts>
  <Company>Universidad Nacional de Colombia Sede Medellin</Company>
  <LinksUpToDate>false</LinksUpToDate>
  <CharactersWithSpaces>63135</CharactersWithSpaces>
  <SharedDoc>false</SharedDoc>
  <HLinks>
    <vt:vector size="24" baseType="variant">
      <vt:variant>
        <vt:i4>5570641</vt:i4>
      </vt:variant>
      <vt:variant>
        <vt:i4>9</vt:i4>
      </vt:variant>
      <vt:variant>
        <vt:i4>0</vt:i4>
      </vt:variant>
      <vt:variant>
        <vt:i4>5</vt:i4>
      </vt:variant>
      <vt:variant>
        <vt:lpwstr>http://www.megasoftware.net/</vt:lpwstr>
      </vt:variant>
      <vt:variant>
        <vt:lpwstr/>
      </vt:variant>
      <vt:variant>
        <vt:i4>131152</vt:i4>
      </vt:variant>
      <vt:variant>
        <vt:i4>6</vt:i4>
      </vt:variant>
      <vt:variant>
        <vt:i4>0</vt:i4>
      </vt:variant>
      <vt:variant>
        <vt:i4>5</vt:i4>
      </vt:variant>
      <vt:variant>
        <vt:lpwstr>http://www.mbio.ncsu.edu/bioedit/bioedit.html</vt:lpwstr>
      </vt:variant>
      <vt:variant>
        <vt:lpwstr/>
      </vt:variant>
      <vt:variant>
        <vt:i4>2752579</vt:i4>
      </vt:variant>
      <vt:variant>
        <vt:i4>3</vt:i4>
      </vt:variant>
      <vt:variant>
        <vt:i4>0</vt:i4>
      </vt:variant>
      <vt:variant>
        <vt:i4>5</vt:i4>
      </vt:variant>
      <vt:variant>
        <vt:lpwstr>mailto:jhpolaniav@unal.edu.co</vt:lpwstr>
      </vt:variant>
      <vt:variant>
        <vt:lpwstr/>
      </vt:variant>
      <vt:variant>
        <vt:i4>4325436</vt:i4>
      </vt:variant>
      <vt:variant>
        <vt:i4>0</vt:i4>
      </vt:variant>
      <vt:variant>
        <vt:i4>0</vt:i4>
      </vt:variant>
      <vt:variant>
        <vt:i4>5</vt:i4>
      </vt:variant>
      <vt:variant>
        <vt:lpwstr>mailto:jchurtad@unal.edu.co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Cesar Hurtado Alarcón</dc:creator>
  <cp:keywords/>
  <cp:lastModifiedBy>Revisor</cp:lastModifiedBy>
  <cp:revision>29</cp:revision>
  <cp:lastPrinted>2012-09-19T16:46:00Z</cp:lastPrinted>
  <dcterms:created xsi:type="dcterms:W3CDTF">2013-11-12T15:13:00Z</dcterms:created>
  <dcterms:modified xsi:type="dcterms:W3CDTF">2013-11-12T20:24:00Z</dcterms:modified>
</cp:coreProperties>
</file>