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ED" w:rsidRDefault="007E5FED" w:rsidP="007E5FE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5FED">
        <w:rPr>
          <w:rFonts w:ascii="Times New Roman" w:hAnsi="Times New Roman" w:cs="Times New Roman"/>
          <w:sz w:val="20"/>
          <w:szCs w:val="20"/>
        </w:rPr>
        <w:t>ARCHIVO SUPLEMENTARIO</w:t>
      </w:r>
    </w:p>
    <w:p w:rsidR="007E5FED" w:rsidRPr="007E5FED" w:rsidRDefault="007E5FED" w:rsidP="007E5FE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6547" w:rsidRPr="00B85281" w:rsidRDefault="00926547" w:rsidP="0092654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5281">
        <w:rPr>
          <w:rFonts w:ascii="Times New Roman" w:hAnsi="Times New Roman" w:cs="Times New Roman"/>
          <w:sz w:val="20"/>
          <w:szCs w:val="20"/>
        </w:rPr>
        <w:t xml:space="preserve"> Listado de especies leñosas </w:t>
      </w:r>
      <w:r w:rsidR="007E5FED">
        <w:rPr>
          <w:rFonts w:ascii="Times New Roman" w:hAnsi="Times New Roman" w:cs="Times New Roman"/>
          <w:sz w:val="20"/>
          <w:szCs w:val="20"/>
        </w:rPr>
        <w:t xml:space="preserve">estudiadas </w:t>
      </w:r>
      <w:r w:rsidRPr="00B85281">
        <w:rPr>
          <w:rFonts w:ascii="Times New Roman" w:hAnsi="Times New Roman" w:cs="Times New Roman"/>
          <w:sz w:val="20"/>
          <w:szCs w:val="20"/>
        </w:rPr>
        <w:t>presente en un bosque seco</w:t>
      </w:r>
      <w:r w:rsidR="007E5FED">
        <w:rPr>
          <w:rFonts w:ascii="Times New Roman" w:hAnsi="Times New Roman" w:cs="Times New Roman"/>
          <w:sz w:val="20"/>
          <w:szCs w:val="20"/>
        </w:rPr>
        <w:t xml:space="preserve"> tumbesino al sur occidente del Ecuador</w:t>
      </w:r>
      <w:bookmarkStart w:id="0" w:name="_GoBack"/>
      <w:bookmarkEnd w:id="0"/>
      <w:r w:rsidRPr="00B85281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26547" w:rsidRPr="00900145" w:rsidRDefault="00926547" w:rsidP="0092654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ombreadoclaro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27"/>
        <w:gridCol w:w="5386"/>
        <w:gridCol w:w="1276"/>
      </w:tblGrid>
      <w:tr w:rsidR="00926547" w:rsidRPr="00900145" w:rsidTr="00704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Familia </w:t>
            </w:r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especie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hábito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Achatocarpaceae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Achatocarpus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pubescens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C.H. Wright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Anacardiaceae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Loxopterygium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huasango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Spruce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ex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Engl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Anacardiaceae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Schinus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molle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Asteraceae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Chromolaena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odorata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R.M. King &amp; H.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Rob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Asteraceae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Fulcaldea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laurifolia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Bonpl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Poir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Bignoniaceae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Delostoma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integrifolium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D. Don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Bignoniaceae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Tabebuia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chrysantha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G.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Nicholson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Bignoniaceae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Tecoma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castaneifolia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(D. Don)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Melch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Bignoniaceae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Tecoma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Juss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ex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Bombacaceae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Cavanillesia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platanifolia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Bonpl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Bombacaceae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Ceiba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trischistandra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(A. Gray)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Bakh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Bombacaceae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Eriotheca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ruizii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(K.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Schum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A.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Robyns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Bombacaceae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Ochroma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pyramidale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Cav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 ex Lam.) Urb.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Boraginaceae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Cordia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lutea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Lam.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Boraginaceae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Cordia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macrocephala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Desv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Boraginaceae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Cordia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alliodora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(Ruiz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Pav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Oken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Burseraceae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Bursera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graveolens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Triana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Planch.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Caesalpinia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spinosa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Feuillée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ex Molina)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Kuntze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Caesalpinia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glabrata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Cassia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grandis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L.f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Cercidium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praecox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(Ruiz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Pav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ex Hook.)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Harms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Delonix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regia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Bojer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ex Hook.)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Raf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Roxb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incarnata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Pav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ex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Benth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H.S.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Irwin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Barneby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Senna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mollissima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Humb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Bonpl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proofErr w:type="gram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Willd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H.S. Irwin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Barneby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Caesalpiniaceae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Senna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spectabilis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(DC.) H.S. Irwin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Barneby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Capparaceae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Capparis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flexuosa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Capparaceae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Capparis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scabrida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Caricaceae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Carica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candicans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A. Gray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Caricaceae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Carica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papaya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Caricaceae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Carica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parviflora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(A. DC.)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Solms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Cochlospermaceae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Cochlospermum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vitifolium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Willd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Spreng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Combretaceae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Terminalia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valverdeae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A.H.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Gentry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Convolvulaceae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Ipomoea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carnea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Convolvulaceae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Ipomoea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pauciflora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M. Martens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Galeotti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Erythoxylaceae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Erythroxylum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glaucum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O.E. Schulz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Euphorbiaceae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Croton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Euphorbiaceae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Hura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crepitans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Euphorbiaceae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Jatropha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curcas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Euphorbiaceae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Ricinus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communis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Anadenanthera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colubrina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Vell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Brenan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Cyathostegia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mathewsii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Benth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Schery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Erythrina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Erythrina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velutina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Willd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Geoffroea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spinosa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Fabaceae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Piscidia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carthagenensis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Lythraceae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Lafoensia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acuminata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(Ruiz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Pav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.) DC.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Malpighiaceae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Malpigia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Meliaceae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Cedrela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odorata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Meliaceae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Swietenia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macrophylla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King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Meliaceae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Trichilia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hirta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Meliaceae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Trichilia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Acacia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macracantha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Humb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Bonpl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proofErr w:type="gram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Willd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Acacia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Albizia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multiflora</w:t>
            </w:r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Barneby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J.W. Grimes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Albizia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Chloroleucon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mangense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(Jacq.) Britton &amp; Rose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Leucaena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leucocephala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(Lam.) de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Wit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Leucaena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trichodes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Benth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acantholoba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Humb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&amp;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Bonpl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proofErr w:type="gram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Willd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Poir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Pithecellobium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excelsum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Mimosaceae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Prosopis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juliflora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.) DC.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Myrtaceae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Psidium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guajava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Nyctaginaceae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Pisonia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aculeata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Phytolaccaceae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Gallesia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integrifolia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Spreng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Harms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Polygonaceae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Coccoloba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ruiziana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Lindau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Polygonaceae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Triplaris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cumingiana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Fisch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 &amp; C.A.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Mey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Rhamnaceae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Ziziphus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thyrsiflora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Benth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Rubiaceae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Randia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armata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.) DC.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Rubiaceae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Simira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ecuadorensis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Standl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Steyerm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Sapindaceae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Sapindus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saponaria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Solanaceae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Acnistus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arborescens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Schltdl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Solanaceae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Cestrum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sendtnerianum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Solanaceae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Physalis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peruviana</w:t>
            </w: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Solanaceae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Solanum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sisymbriifolium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Lam.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Sterculiaceae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Guazuma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ulmifolia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Lam.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Ulmaceae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Celtis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iguanaea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Jacq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Sarg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arbusto</w:t>
            </w:r>
          </w:p>
        </w:tc>
      </w:tr>
      <w:tr w:rsidR="00926547" w:rsidRPr="00900145" w:rsidTr="007042ED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Ulmaceae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Trema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micrantha</w:t>
            </w:r>
            <w:proofErr w:type="spellEnd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Blume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  <w:tr w:rsidR="00926547" w:rsidRPr="00900145" w:rsidTr="0070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b w:val="0"/>
                <w:sz w:val="20"/>
                <w:szCs w:val="20"/>
              </w:rPr>
              <w:t>Verbenaceae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Citharexylum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proofErr w:type="spellEnd"/>
            <w:r w:rsidRPr="009001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926547" w:rsidRPr="00900145" w:rsidRDefault="00926547" w:rsidP="007042E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árbol</w:t>
            </w:r>
          </w:p>
        </w:tc>
      </w:tr>
    </w:tbl>
    <w:p w:rsidR="00926547" w:rsidRPr="00900145" w:rsidRDefault="00926547" w:rsidP="0092654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  <w:r w:rsidRPr="00900145">
        <w:rPr>
          <w:rFonts w:ascii="Times New Roman" w:hAnsi="Times New Roman" w:cs="Times New Roman"/>
          <w:sz w:val="20"/>
          <w:szCs w:val="20"/>
        </w:rPr>
        <w:t xml:space="preserve">La familia y el nombre científico según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Jorgensen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&amp; León-Yánez (1999), la determinación de árbol y arbusto de </w:t>
      </w:r>
      <w:r w:rsidRPr="00900145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cuerdo a</w:t>
      </w:r>
      <w:r w:rsidRPr="00900145">
        <w:rPr>
          <w:rFonts w:ascii="Times New Roman" w:hAnsi="Times New Roman" w:cs="Times New Roman"/>
          <w:sz w:val="20"/>
          <w:szCs w:val="20"/>
        </w:rPr>
        <w:t xml:space="preserve"> Aguirre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001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Linares-Palomino,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Kvist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(2006</w:t>
      </w:r>
      <w:r w:rsidRPr="00900145">
        <w:rPr>
          <w:rFonts w:ascii="Times New Roman" w:hAnsi="Times New Roman" w:cs="Times New Roman"/>
          <w:sz w:val="20"/>
          <w:szCs w:val="20"/>
        </w:rPr>
        <w:t>).</w:t>
      </w:r>
    </w:p>
    <w:p w:rsidR="00926547" w:rsidRPr="00900145" w:rsidRDefault="00926547" w:rsidP="0092654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31A9C" w:rsidRDefault="00331A9C"/>
    <w:sectPr w:rsidR="00331A9C" w:rsidSect="00926547">
      <w:footerReference w:type="default" r:id="rId7"/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A9" w:rsidRDefault="00FF05A9">
      <w:r>
        <w:separator/>
      </w:r>
    </w:p>
  </w:endnote>
  <w:endnote w:type="continuationSeparator" w:id="0">
    <w:p w:rsidR="00FF05A9" w:rsidRDefault="00F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967606"/>
      <w:docPartObj>
        <w:docPartGallery w:val="Page Numbers (Bottom of Page)"/>
        <w:docPartUnique/>
      </w:docPartObj>
    </w:sdtPr>
    <w:sdtEndPr/>
    <w:sdtContent>
      <w:p w:rsidR="002B0FD3" w:rsidRDefault="0092654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ED" w:rsidRPr="007E5FED">
          <w:rPr>
            <w:noProof/>
            <w:lang w:val="es-ES"/>
          </w:rPr>
          <w:t>1</w:t>
        </w:r>
        <w:r>
          <w:fldChar w:fldCharType="end"/>
        </w:r>
      </w:p>
    </w:sdtContent>
  </w:sdt>
  <w:p w:rsidR="00B46441" w:rsidRDefault="00FF05A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A9" w:rsidRDefault="00FF05A9">
      <w:r>
        <w:separator/>
      </w:r>
    </w:p>
  </w:footnote>
  <w:footnote w:type="continuationSeparator" w:id="0">
    <w:p w:rsidR="00FF05A9" w:rsidRDefault="00FF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5A"/>
    <w:rsid w:val="000B1ABE"/>
    <w:rsid w:val="0031285A"/>
    <w:rsid w:val="00331A9C"/>
    <w:rsid w:val="007E5FED"/>
    <w:rsid w:val="00926547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92654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926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92654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926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Romero Saritama</dc:creator>
  <cp:keywords/>
  <dc:description/>
  <cp:lastModifiedBy>Jose Miguel Romero Saritama</cp:lastModifiedBy>
  <cp:revision>3</cp:revision>
  <dcterms:created xsi:type="dcterms:W3CDTF">2015-07-09T02:03:00Z</dcterms:created>
  <dcterms:modified xsi:type="dcterms:W3CDTF">2015-07-09T02:14:00Z</dcterms:modified>
</cp:coreProperties>
</file>