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06C" w:rsidRPr="00D56662" w:rsidRDefault="00B3406C" w:rsidP="00B3406C">
      <w:r w:rsidRPr="00D56662">
        <w:t>M</w:t>
      </w:r>
      <w:r>
        <w:t>é</w:t>
      </w:r>
      <w:r w:rsidRPr="00D56662">
        <w:t xml:space="preserve">rida, </w:t>
      </w:r>
      <w:r>
        <w:t>16</w:t>
      </w:r>
      <w:r w:rsidRPr="00D56662">
        <w:t xml:space="preserve"> de </w:t>
      </w:r>
      <w:r>
        <w:t xml:space="preserve">Noviembre </w:t>
      </w:r>
      <w:r w:rsidRPr="00D56662">
        <w:t>de 20</w:t>
      </w:r>
      <w:r>
        <w:t>15</w:t>
      </w:r>
    </w:p>
    <w:p w:rsidR="00B3406C" w:rsidRPr="00D56662" w:rsidRDefault="00B3406C" w:rsidP="00B3406C"/>
    <w:p w:rsidR="00B3406C" w:rsidRPr="00D56662" w:rsidRDefault="00B3406C" w:rsidP="00B3406C"/>
    <w:p w:rsidR="00B3406C" w:rsidRDefault="00B3406C" w:rsidP="00B3406C">
      <w:r>
        <w:t>Dr. Julián Monge-Nájera</w:t>
      </w:r>
    </w:p>
    <w:p w:rsidR="00B3406C" w:rsidRDefault="00B3406C" w:rsidP="00B3406C">
      <w:r>
        <w:t xml:space="preserve">Universidad de Costa Rica </w:t>
      </w:r>
    </w:p>
    <w:p w:rsidR="00B3406C" w:rsidRDefault="00B3406C" w:rsidP="00B3406C">
      <w:r>
        <w:t>Vicerrectoría de Investigación Revista de Biología Tropical</w:t>
      </w:r>
    </w:p>
    <w:p w:rsidR="00B3406C" w:rsidRDefault="00B3406C" w:rsidP="00B3406C">
      <w:r>
        <w:t>Costa Rica</w:t>
      </w:r>
    </w:p>
    <w:p w:rsidR="00B3406C" w:rsidRDefault="00B3406C" w:rsidP="00B3406C"/>
    <w:p w:rsidR="00B3406C" w:rsidRPr="0053106F" w:rsidRDefault="00B3406C" w:rsidP="00B3406C"/>
    <w:p w:rsidR="00B3406C" w:rsidRDefault="00B3406C" w:rsidP="00285EC3">
      <w:pPr>
        <w:spacing w:line="480" w:lineRule="auto"/>
        <w:jc w:val="both"/>
        <w:rPr>
          <w:lang w:val="es-ES_tradnl"/>
        </w:rPr>
      </w:pPr>
      <w:r>
        <w:t xml:space="preserve">Estimado Dr. Monge-Nájera </w:t>
      </w:r>
      <w:r w:rsidR="006B13BC">
        <w:t xml:space="preserve">tenemos el </w:t>
      </w:r>
      <w:r>
        <w:t>agrado de enviarle el manuscrito intitulado “</w:t>
      </w:r>
      <w:r w:rsidRPr="000E075E">
        <w:rPr>
          <w:b/>
        </w:rPr>
        <w:t xml:space="preserve">Ambiente de luz del sotobosque de una selva nublada andina: </w:t>
      </w:r>
      <w:r>
        <w:rPr>
          <w:b/>
        </w:rPr>
        <w:t>efectos de</w:t>
      </w:r>
      <w:r w:rsidRPr="000E075E">
        <w:rPr>
          <w:b/>
        </w:rPr>
        <w:t xml:space="preserve"> la estructura del dosel</w:t>
      </w:r>
      <w:r>
        <w:rPr>
          <w:b/>
        </w:rPr>
        <w:t xml:space="preserve"> y la estacionalidad climática”</w:t>
      </w:r>
      <w:r>
        <w:t xml:space="preserve"> por Ana Quevedo-Rojas, </w:t>
      </w:r>
      <w:r>
        <w:rPr>
          <w:lang w:val="es-ES_tradnl"/>
        </w:rPr>
        <w:t xml:space="preserve">Teresa Schwarzkopf, </w:t>
      </w:r>
      <w:r w:rsidRPr="00F6790E">
        <w:rPr>
          <w:lang w:val="es-ES_tradnl"/>
        </w:rPr>
        <w:t>Carlos García</w:t>
      </w:r>
      <w:r>
        <w:rPr>
          <w:lang w:val="es-ES_tradnl"/>
        </w:rPr>
        <w:t>-</w:t>
      </w:r>
      <w:r w:rsidRPr="00F6790E">
        <w:rPr>
          <w:lang w:val="es-ES_tradnl"/>
        </w:rPr>
        <w:t>N</w:t>
      </w:r>
      <w:r>
        <w:rPr>
          <w:lang w:val="es-ES_tradnl"/>
        </w:rPr>
        <w:t>úñez</w:t>
      </w:r>
      <w:r>
        <w:rPr>
          <w:vertAlign w:val="superscript"/>
          <w:lang w:val="es-ES_tradnl"/>
        </w:rPr>
        <w:t xml:space="preserve"> </w:t>
      </w:r>
      <w:r>
        <w:rPr>
          <w:lang w:val="es-ES_tradnl"/>
        </w:rPr>
        <w:t>y Mauricio Jerez-Rico,</w:t>
      </w:r>
      <w:r>
        <w:t xml:space="preserve"> a fin de que sea considerado para su posible publicación como </w:t>
      </w:r>
      <w:r w:rsidRPr="00943F00">
        <w:rPr>
          <w:b/>
        </w:rPr>
        <w:t>Artículo</w:t>
      </w:r>
      <w:r>
        <w:t xml:space="preserve"> en la prestigiosa revista que usted dirige. El manuscrito es original, </w:t>
      </w:r>
      <w:r w:rsidR="00285EC3">
        <w:t xml:space="preserve">cumple con todos los requisitos éticos, </w:t>
      </w:r>
      <w:r>
        <w:t xml:space="preserve">no ha sido publicado previamente y no está siendo considerado para publicación en otro medio de difusión, todos los autores estamos de acuerdo para su publicación. </w:t>
      </w:r>
      <w:r w:rsidR="00C43AF8">
        <w:t>Asimismo, e</w:t>
      </w:r>
      <w:r w:rsidR="00285EC3">
        <w:t xml:space="preserve">stimamos </w:t>
      </w:r>
      <w:r>
        <w:t>que el estudio que sometemos a cons</w:t>
      </w:r>
      <w:r w:rsidR="00285EC3">
        <w:t>ideración es relevante para la biología tropical y la conservación de las selvas nubladas andinas ya que e</w:t>
      </w:r>
      <w:r w:rsidRPr="00C10E50">
        <w:rPr>
          <w:lang w:val="es-ES_tradnl"/>
        </w:rPr>
        <w:t>l conocimiento de los factores que condicionan la disponibilidad de luz en el sotobosque, donde se inicia la regeneración de los árboles, es crucial</w:t>
      </w:r>
      <w:r w:rsidR="00285EC3">
        <w:rPr>
          <w:lang w:val="es-ES_tradnl"/>
        </w:rPr>
        <w:t>,</w:t>
      </w:r>
      <w:r w:rsidRPr="00C10E50">
        <w:rPr>
          <w:lang w:val="es-ES_tradnl"/>
        </w:rPr>
        <w:t xml:space="preserve"> </w:t>
      </w:r>
      <w:r w:rsidR="00285EC3">
        <w:rPr>
          <w:lang w:val="es-ES_tradnl"/>
        </w:rPr>
        <w:t xml:space="preserve">para el planteamiento oportuno de </w:t>
      </w:r>
      <w:r w:rsidRPr="00C10E50">
        <w:rPr>
          <w:lang w:val="es-ES_tradnl"/>
        </w:rPr>
        <w:t>planes de restauración y conservación de la diversidad e integridad de estos bosques.</w:t>
      </w:r>
    </w:p>
    <w:p w:rsidR="00285EC3" w:rsidRDefault="00EB0D2E" w:rsidP="00285EC3">
      <w:pPr>
        <w:spacing w:line="480" w:lineRule="auto"/>
        <w:jc w:val="both"/>
        <w:rPr>
          <w:lang w:val="es-ES_tradnl"/>
        </w:rPr>
      </w:pPr>
      <w:r>
        <w:rPr>
          <w:lang w:val="es-ES_tradnl"/>
        </w:rPr>
        <w:t>El manuscrito consta de 489</w:t>
      </w:r>
      <w:r w:rsidR="00271E4F">
        <w:rPr>
          <w:lang w:val="es-ES_tradnl"/>
        </w:rPr>
        <w:t>8</w:t>
      </w:r>
      <w:r w:rsidR="00285EC3">
        <w:rPr>
          <w:lang w:val="es-ES_tradnl"/>
        </w:rPr>
        <w:t xml:space="preserve"> palabras y no requiere de figuras a colores, sin embargo, se acepta pagar si se requieren </w:t>
      </w:r>
      <w:r w:rsidR="006E46CB">
        <w:rPr>
          <w:lang w:val="es-ES_tradnl"/>
        </w:rPr>
        <w:t>páginas adicionales.</w:t>
      </w:r>
    </w:p>
    <w:p w:rsidR="006E46CB" w:rsidRDefault="00C43AF8" w:rsidP="00285EC3">
      <w:pPr>
        <w:spacing w:line="480" w:lineRule="auto"/>
        <w:jc w:val="both"/>
        <w:rPr>
          <w:lang w:val="es-ES_tradnl"/>
        </w:rPr>
      </w:pPr>
      <w:r>
        <w:rPr>
          <w:lang w:val="es-ES_tradnl"/>
        </w:rPr>
        <w:t>S</w:t>
      </w:r>
      <w:r w:rsidR="006E46CB">
        <w:rPr>
          <w:lang w:val="es-ES_tradnl"/>
        </w:rPr>
        <w:t>ugerimos muy respetuosamente, tres posibles evaluadores:</w:t>
      </w:r>
    </w:p>
    <w:p w:rsidR="00A7386A" w:rsidRPr="00D267C7" w:rsidRDefault="00D267C7" w:rsidP="00EB0D2E">
      <w:pPr>
        <w:pStyle w:val="Prrafodelista"/>
        <w:numPr>
          <w:ilvl w:val="0"/>
          <w:numId w:val="1"/>
        </w:num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Dr. </w:t>
      </w:r>
      <w:r w:rsidRPr="00D267C7">
        <w:rPr>
          <w:lang w:val="en-US"/>
        </w:rPr>
        <w:t>Miguel Acevedo.</w:t>
      </w:r>
      <w:r w:rsidR="00A7386A" w:rsidRPr="00D267C7">
        <w:rPr>
          <w:lang w:val="en-US"/>
        </w:rPr>
        <w:t xml:space="preserve"> Department of Geography and Environmental Science Program, University of North Texas, Denton, TX 76203, USA. </w:t>
      </w:r>
      <w:r>
        <w:t xml:space="preserve">Email: </w:t>
      </w:r>
      <w:r>
        <w:rPr>
          <w:lang w:val="en-US"/>
        </w:rPr>
        <w:t>acevedo@unt.edu</w:t>
      </w:r>
      <w:bookmarkStart w:id="0" w:name="_GoBack"/>
      <w:bookmarkEnd w:id="0"/>
    </w:p>
    <w:p w:rsidR="006E46CB" w:rsidRPr="00EB0D2E" w:rsidRDefault="00D267C7" w:rsidP="00EB0D2E">
      <w:pPr>
        <w:pStyle w:val="Prrafodelista"/>
        <w:numPr>
          <w:ilvl w:val="0"/>
          <w:numId w:val="1"/>
        </w:numPr>
        <w:spacing w:line="360" w:lineRule="auto"/>
        <w:jc w:val="both"/>
        <w:rPr>
          <w:rStyle w:val="Hipervnculo"/>
          <w:color w:val="auto"/>
          <w:u w:val="none"/>
          <w:lang w:val="en-US"/>
        </w:rPr>
      </w:pPr>
      <w:proofErr w:type="spellStart"/>
      <w:r w:rsidRPr="00EB0D2E">
        <w:rPr>
          <w:lang w:val="en-US"/>
        </w:rPr>
        <w:lastRenderedPageBreak/>
        <w:t>Dra</w:t>
      </w:r>
      <w:proofErr w:type="spellEnd"/>
      <w:r w:rsidRPr="00EB0D2E">
        <w:rPr>
          <w:lang w:val="en-US"/>
        </w:rPr>
        <w:t xml:space="preserve">. </w:t>
      </w:r>
      <w:r w:rsidR="00A7386A" w:rsidRPr="00EB0D2E">
        <w:rPr>
          <w:lang w:val="en-US"/>
        </w:rPr>
        <w:t>Ruth E. Sherman. Depa</w:t>
      </w:r>
      <w:r w:rsidR="00A7386A" w:rsidRPr="00A7386A">
        <w:rPr>
          <w:lang w:val="en-US"/>
        </w:rPr>
        <w:t>rtment of Natural Resources, Cornell University, Ithaca, NY 14853, USA</w:t>
      </w:r>
      <w:r w:rsidR="00A7386A">
        <w:rPr>
          <w:lang w:val="en-US"/>
        </w:rPr>
        <w:t xml:space="preserve">. </w:t>
      </w:r>
      <w:r w:rsidR="00A7386A">
        <w:t xml:space="preserve">Email: </w:t>
      </w:r>
      <w:hyperlink r:id="rId5" w:history="1">
        <w:r w:rsidR="00A7386A" w:rsidRPr="00BD1BD3">
          <w:rPr>
            <w:rStyle w:val="Hipervnculo"/>
          </w:rPr>
          <w:t>res6@cornell.edu</w:t>
        </w:r>
      </w:hyperlink>
    </w:p>
    <w:p w:rsidR="00EB0D2E" w:rsidRPr="00A7386A" w:rsidRDefault="00EB0D2E" w:rsidP="00EB0D2E">
      <w:pPr>
        <w:pStyle w:val="Prrafodelista"/>
        <w:spacing w:line="360" w:lineRule="auto"/>
        <w:jc w:val="both"/>
        <w:rPr>
          <w:lang w:val="en-US"/>
        </w:rPr>
      </w:pPr>
    </w:p>
    <w:p w:rsidR="00A7386A" w:rsidRPr="00D267C7" w:rsidRDefault="00D267C7" w:rsidP="00EB0D2E">
      <w:pPr>
        <w:pStyle w:val="Prrafodelista"/>
        <w:numPr>
          <w:ilvl w:val="0"/>
          <w:numId w:val="1"/>
        </w:numPr>
        <w:spacing w:line="360" w:lineRule="auto"/>
        <w:jc w:val="both"/>
        <w:rPr>
          <w:lang w:val="es-VE"/>
        </w:rPr>
      </w:pPr>
      <w:r>
        <w:rPr>
          <w:lang w:val="es-VE"/>
        </w:rPr>
        <w:t xml:space="preserve">Dr. </w:t>
      </w:r>
      <w:r w:rsidRPr="00D267C7">
        <w:rPr>
          <w:lang w:val="es-VE"/>
        </w:rPr>
        <w:t xml:space="preserve">Fermín Rada. </w:t>
      </w:r>
      <w:r w:rsidR="007217B7">
        <w:rPr>
          <w:lang w:val="es-VE"/>
        </w:rPr>
        <w:t xml:space="preserve">Instituto de Ciencias Ambientales y Ecológicas. Universidad de Los Andes. Email: </w:t>
      </w:r>
      <w:hyperlink r:id="rId6" w:history="1">
        <w:r w:rsidR="007217B7" w:rsidRPr="007217B7">
          <w:rPr>
            <w:color w:val="0000FF"/>
            <w:u w:val="single"/>
          </w:rPr>
          <w:t>frada@ula.ve</w:t>
        </w:r>
      </w:hyperlink>
    </w:p>
    <w:p w:rsidR="00B3406C" w:rsidRPr="00D267C7" w:rsidRDefault="00B3406C" w:rsidP="00B3406C">
      <w:pPr>
        <w:spacing w:line="480" w:lineRule="auto"/>
        <w:jc w:val="both"/>
        <w:rPr>
          <w:lang w:val="es-VE"/>
        </w:rPr>
      </w:pPr>
    </w:p>
    <w:p w:rsidR="00B3406C" w:rsidRPr="00D267C7" w:rsidRDefault="00B3406C" w:rsidP="00B3406C">
      <w:pPr>
        <w:spacing w:line="480" w:lineRule="auto"/>
        <w:jc w:val="both"/>
        <w:rPr>
          <w:lang w:val="es-VE"/>
        </w:rPr>
      </w:pPr>
    </w:p>
    <w:p w:rsidR="00B3406C" w:rsidRPr="0053106F" w:rsidRDefault="00271E4F" w:rsidP="00B3406C">
      <w:pPr>
        <w:jc w:val="both"/>
      </w:pPr>
      <w:r>
        <w:t>Agradeciendo</w:t>
      </w:r>
      <w:r w:rsidR="00B3406C">
        <w:t xml:space="preserve"> por su atención a la presente, se despide.</w:t>
      </w:r>
    </w:p>
    <w:p w:rsidR="0023304E" w:rsidRDefault="0023304E"/>
    <w:p w:rsidR="00271E4F" w:rsidRDefault="00271E4F"/>
    <w:p w:rsidR="00271E4F" w:rsidRDefault="00271E4F">
      <w:r>
        <w:t>Dra. Ana Quevedo</w:t>
      </w:r>
    </w:p>
    <w:p w:rsidR="00271E4F" w:rsidRDefault="00271E4F">
      <w:r>
        <w:t>Universidad de Los Andes</w:t>
      </w:r>
    </w:p>
    <w:p w:rsidR="00271E4F" w:rsidRDefault="00271E4F">
      <w:r>
        <w:t>Facultad de Ciencias Forestales y Ambientales</w:t>
      </w:r>
    </w:p>
    <w:p w:rsidR="00271E4F" w:rsidRDefault="00271E4F">
      <w:r>
        <w:t>Escuela Técnica Superior Forestal</w:t>
      </w:r>
    </w:p>
    <w:p w:rsidR="00271E4F" w:rsidRDefault="00271E4F">
      <w:r>
        <w:t>Mérida-Venezuela</w:t>
      </w:r>
      <w:r w:rsidR="00FB2CB2">
        <w:t>, 5101</w:t>
      </w:r>
    </w:p>
    <w:sectPr w:rsidR="00271E4F" w:rsidSect="00271E4F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74BF3"/>
    <w:multiLevelType w:val="hybridMultilevel"/>
    <w:tmpl w:val="F296F540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6C"/>
    <w:rsid w:val="0023304E"/>
    <w:rsid w:val="00271E4F"/>
    <w:rsid w:val="00285EC3"/>
    <w:rsid w:val="002A19FC"/>
    <w:rsid w:val="005074BF"/>
    <w:rsid w:val="006B13BC"/>
    <w:rsid w:val="006E46CB"/>
    <w:rsid w:val="007217B7"/>
    <w:rsid w:val="00A7386A"/>
    <w:rsid w:val="00B3406C"/>
    <w:rsid w:val="00C378A6"/>
    <w:rsid w:val="00C43AF8"/>
    <w:rsid w:val="00D267C7"/>
    <w:rsid w:val="00EB0D2E"/>
    <w:rsid w:val="00EC6BC3"/>
    <w:rsid w:val="00FB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61E6B68-D606-41AF-B011-B349AD294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E46C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738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rada@ula.ve" TargetMode="External"/><Relationship Id="rId5" Type="http://schemas.openxmlformats.org/officeDocument/2006/relationships/hyperlink" Target="mailto:res6@cornell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1342</TotalTime>
  <Pages>2</Pages>
  <Words>322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Uso Personal</Company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dcterms:created xsi:type="dcterms:W3CDTF">2015-11-14T14:18:00Z</dcterms:created>
  <dcterms:modified xsi:type="dcterms:W3CDTF">2015-11-16T14:39:00Z</dcterms:modified>
</cp:coreProperties>
</file>