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CEB3E" w14:textId="3AB1F9C3" w:rsidR="002A6E37" w:rsidRPr="005A6ECC" w:rsidRDefault="0052697F" w:rsidP="002A6E37">
      <w:pPr>
        <w:pStyle w:val="NoSpacing"/>
        <w:spacing w:line="360" w:lineRule="auto"/>
        <w:jc w:val="center"/>
        <w:rPr>
          <w:rFonts w:ascii="Times New Roman" w:eastAsia="MinionPro-Regular" w:hAnsi="Times New Roman"/>
          <w:szCs w:val="22"/>
        </w:rPr>
      </w:pPr>
      <w:r w:rsidRPr="005A6ECC">
        <w:rPr>
          <w:rFonts w:ascii="Times New Roman" w:eastAsia="MinionPro-Regular" w:hAnsi="Times New Roman"/>
          <w:szCs w:val="22"/>
        </w:rPr>
        <w:t>APPENDIX</w:t>
      </w:r>
      <w:r w:rsidR="002A6E37" w:rsidRPr="005A6ECC">
        <w:rPr>
          <w:rFonts w:ascii="Times New Roman" w:eastAsia="MinionPro-Regular" w:hAnsi="Times New Roman"/>
          <w:szCs w:val="22"/>
        </w:rPr>
        <w:t xml:space="preserve"> 1</w:t>
      </w:r>
    </w:p>
    <w:p w14:paraId="25ECEB3F" w14:textId="7078CB15" w:rsidR="008444C2" w:rsidRPr="005A6ECC" w:rsidRDefault="008444C2" w:rsidP="002A6E37">
      <w:pPr>
        <w:pStyle w:val="NoSpacing"/>
        <w:spacing w:line="360" w:lineRule="auto"/>
        <w:jc w:val="center"/>
        <w:rPr>
          <w:rFonts w:ascii="Times New Roman" w:hAnsi="Times New Roman"/>
          <w:szCs w:val="22"/>
        </w:rPr>
      </w:pPr>
      <w:r w:rsidRPr="005A6ECC">
        <w:rPr>
          <w:rFonts w:ascii="Times New Roman" w:eastAsia="MinionPro-Regular" w:hAnsi="Times New Roman"/>
          <w:szCs w:val="22"/>
        </w:rPr>
        <w:t xml:space="preserve">GPS location, vegetation and physical </w:t>
      </w:r>
      <w:r w:rsidR="002E5923" w:rsidRPr="005A6ECC">
        <w:rPr>
          <w:rFonts w:ascii="Times New Roman" w:eastAsia="MinionPro-Regular" w:hAnsi="Times New Roman"/>
          <w:szCs w:val="22"/>
        </w:rPr>
        <w:t>characteristics</w:t>
      </w:r>
      <w:r w:rsidRPr="005A6ECC">
        <w:rPr>
          <w:rFonts w:ascii="Times New Roman" w:eastAsia="MinionPro-Regular" w:hAnsi="Times New Roman"/>
          <w:szCs w:val="22"/>
        </w:rPr>
        <w:t xml:space="preserve"> of the studied sites</w:t>
      </w:r>
    </w:p>
    <w:p w14:paraId="25ECEB40" w14:textId="77777777" w:rsidR="008444C2" w:rsidRPr="005A6ECC" w:rsidRDefault="008444C2" w:rsidP="008444C2">
      <w:pPr>
        <w:spacing w:line="360" w:lineRule="auto"/>
        <w:ind w:firstLine="0"/>
        <w:jc w:val="left"/>
        <w:rPr>
          <w:i/>
          <w:iCs/>
          <w:sz w:val="22"/>
          <w:szCs w:val="22"/>
          <w:lang w:val="en-IN" w:eastAsia="en-IN" w:bidi="hi-IN"/>
        </w:rPr>
      </w:pPr>
    </w:p>
    <w:tbl>
      <w:tblPr>
        <w:tblW w:w="9639" w:type="dxa"/>
        <w:tblInd w:w="-45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22"/>
        <w:gridCol w:w="615"/>
        <w:gridCol w:w="1377"/>
        <w:gridCol w:w="1543"/>
        <w:gridCol w:w="3270"/>
        <w:gridCol w:w="528"/>
        <w:gridCol w:w="528"/>
        <w:gridCol w:w="528"/>
        <w:gridCol w:w="528"/>
      </w:tblGrid>
      <w:tr w:rsidR="008444C2" w:rsidRPr="005A6ECC" w14:paraId="25ECEB4A" w14:textId="77777777" w:rsidTr="007E066A">
        <w:trPr>
          <w:trHeight w:hRule="exact" w:val="284"/>
        </w:trPr>
        <w:tc>
          <w:tcPr>
            <w:tcW w:w="722" w:type="dxa"/>
            <w:vMerge w:val="restart"/>
            <w:shd w:val="clear" w:color="auto" w:fill="FFFFFF"/>
          </w:tcPr>
          <w:p w14:paraId="25ECEB41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HI</w:t>
            </w:r>
          </w:p>
        </w:tc>
        <w:tc>
          <w:tcPr>
            <w:tcW w:w="615" w:type="dxa"/>
            <w:vMerge w:val="restart"/>
            <w:shd w:val="clear" w:color="auto" w:fill="FFFFFF"/>
          </w:tcPr>
          <w:p w14:paraId="25ECEB42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sz w:val="22"/>
                <w:szCs w:val="22"/>
                <w:lang w:val="en-IN" w:eastAsia="en-IN" w:bidi="hi-IN"/>
              </w:rPr>
            </w:pPr>
            <w:r w:rsidRPr="005A6ECC">
              <w:rPr>
                <w:sz w:val="22"/>
                <w:szCs w:val="22"/>
                <w:lang w:val="en-IN" w:eastAsia="en-IN" w:bidi="hi-IN"/>
              </w:rPr>
              <w:t>Site no.</w:t>
            </w:r>
          </w:p>
        </w:tc>
        <w:tc>
          <w:tcPr>
            <w:tcW w:w="1377" w:type="dxa"/>
            <w:vMerge w:val="restart"/>
            <w:shd w:val="clear" w:color="auto" w:fill="FFFFFF"/>
          </w:tcPr>
          <w:p w14:paraId="25ECEB43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sz w:val="22"/>
                <w:szCs w:val="22"/>
                <w:lang w:val="en-IN" w:eastAsia="en-IN" w:bidi="hi-IN"/>
              </w:rPr>
            </w:pPr>
          </w:p>
          <w:p w14:paraId="25ECEB44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sz w:val="22"/>
                <w:szCs w:val="22"/>
                <w:lang w:val="en-IN" w:eastAsia="en-IN" w:bidi="hi-IN"/>
              </w:rPr>
            </w:pPr>
            <w:r w:rsidRPr="005A6ECC">
              <w:rPr>
                <w:sz w:val="22"/>
                <w:szCs w:val="22"/>
                <w:lang w:val="en-IN" w:eastAsia="en-IN" w:bidi="hi-IN"/>
              </w:rPr>
              <w:t xml:space="preserve">Location name </w:t>
            </w:r>
          </w:p>
        </w:tc>
        <w:tc>
          <w:tcPr>
            <w:tcW w:w="1543" w:type="dxa"/>
            <w:vMerge w:val="restart"/>
            <w:shd w:val="clear" w:color="auto" w:fill="FFFFFF"/>
          </w:tcPr>
          <w:p w14:paraId="25ECEB45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sz w:val="22"/>
                <w:szCs w:val="22"/>
                <w:lang w:val="en-IN" w:eastAsia="en-IN" w:bidi="hi-IN"/>
              </w:rPr>
            </w:pPr>
          </w:p>
          <w:p w14:paraId="25ECEB46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sz w:val="22"/>
                <w:szCs w:val="22"/>
                <w:lang w:val="en-IN" w:eastAsia="en-IN" w:bidi="hi-IN"/>
              </w:rPr>
            </w:pPr>
            <w:r w:rsidRPr="005A6ECC">
              <w:rPr>
                <w:sz w:val="22"/>
                <w:szCs w:val="22"/>
                <w:lang w:val="en-IN" w:eastAsia="en-IN" w:bidi="hi-IN"/>
              </w:rPr>
              <w:t xml:space="preserve">GPS location </w:t>
            </w:r>
          </w:p>
        </w:tc>
        <w:tc>
          <w:tcPr>
            <w:tcW w:w="3270" w:type="dxa"/>
            <w:vMerge w:val="restart"/>
            <w:shd w:val="clear" w:color="auto" w:fill="FFFFFF"/>
          </w:tcPr>
          <w:p w14:paraId="25ECEB47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sz w:val="22"/>
                <w:szCs w:val="22"/>
                <w:lang w:val="en-IN" w:eastAsia="en-IN" w:bidi="hi-IN"/>
              </w:rPr>
            </w:pPr>
          </w:p>
          <w:p w14:paraId="25ECEB48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sz w:val="22"/>
                <w:szCs w:val="22"/>
                <w:lang w:val="en-IN" w:eastAsia="en-IN" w:bidi="hi-IN"/>
              </w:rPr>
            </w:pPr>
            <w:r w:rsidRPr="005A6ECC">
              <w:rPr>
                <w:sz w:val="22"/>
                <w:szCs w:val="22"/>
                <w:lang w:val="en-IN" w:eastAsia="en-IN" w:bidi="hi-IN"/>
              </w:rPr>
              <w:t>Vegetation (Dominant trees)</w:t>
            </w:r>
          </w:p>
        </w:tc>
        <w:tc>
          <w:tcPr>
            <w:tcW w:w="2112" w:type="dxa"/>
            <w:gridSpan w:val="4"/>
            <w:shd w:val="clear" w:color="auto" w:fill="FFFFFF"/>
          </w:tcPr>
          <w:p w14:paraId="25ECEB49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Site characteristics</w:t>
            </w:r>
          </w:p>
        </w:tc>
      </w:tr>
      <w:tr w:rsidR="008444C2" w:rsidRPr="005A6ECC" w14:paraId="25ECEB54" w14:textId="77777777" w:rsidTr="007E066A">
        <w:trPr>
          <w:trHeight w:hRule="exact" w:val="284"/>
        </w:trPr>
        <w:tc>
          <w:tcPr>
            <w:tcW w:w="722" w:type="dxa"/>
            <w:vMerge/>
            <w:shd w:val="clear" w:color="auto" w:fill="FFFFFF"/>
          </w:tcPr>
          <w:p w14:paraId="25ECEB4B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615" w:type="dxa"/>
            <w:vMerge/>
            <w:shd w:val="clear" w:color="auto" w:fill="FFFFFF"/>
          </w:tcPr>
          <w:p w14:paraId="25ECEB4C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1377" w:type="dxa"/>
            <w:vMerge/>
            <w:shd w:val="clear" w:color="auto" w:fill="FFFFFF"/>
          </w:tcPr>
          <w:p w14:paraId="25ECEB4D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1543" w:type="dxa"/>
            <w:vMerge/>
            <w:shd w:val="clear" w:color="auto" w:fill="FFFFFF"/>
          </w:tcPr>
          <w:p w14:paraId="25ECEB4E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3270" w:type="dxa"/>
            <w:vMerge/>
            <w:shd w:val="clear" w:color="auto" w:fill="FFFFFF"/>
          </w:tcPr>
          <w:p w14:paraId="25ECEB4F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528" w:type="dxa"/>
            <w:vMerge w:val="restart"/>
            <w:shd w:val="clear" w:color="auto" w:fill="FFFFFF"/>
          </w:tcPr>
          <w:p w14:paraId="25ECEB50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U</w:t>
            </w:r>
          </w:p>
        </w:tc>
        <w:tc>
          <w:tcPr>
            <w:tcW w:w="528" w:type="dxa"/>
            <w:vMerge w:val="restart"/>
            <w:shd w:val="clear" w:color="auto" w:fill="FFFFFF"/>
          </w:tcPr>
          <w:p w14:paraId="25ECEB51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G</w:t>
            </w:r>
          </w:p>
        </w:tc>
        <w:tc>
          <w:tcPr>
            <w:tcW w:w="528" w:type="dxa"/>
            <w:vMerge w:val="restart"/>
            <w:shd w:val="clear" w:color="auto" w:fill="FFFFFF"/>
          </w:tcPr>
          <w:p w14:paraId="25ECEB52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R</w:t>
            </w:r>
          </w:p>
        </w:tc>
        <w:tc>
          <w:tcPr>
            <w:tcW w:w="528" w:type="dxa"/>
            <w:vMerge w:val="restart"/>
            <w:shd w:val="clear" w:color="auto" w:fill="FFFFFF"/>
          </w:tcPr>
          <w:p w14:paraId="25ECEB53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 xml:space="preserve">F </w:t>
            </w:r>
          </w:p>
        </w:tc>
      </w:tr>
      <w:tr w:rsidR="008444C2" w:rsidRPr="005A6ECC" w14:paraId="25ECEB5E" w14:textId="77777777" w:rsidTr="007E066A">
        <w:trPr>
          <w:trHeight w:val="579"/>
        </w:trPr>
        <w:tc>
          <w:tcPr>
            <w:tcW w:w="722" w:type="dxa"/>
            <w:vMerge/>
            <w:shd w:val="clear" w:color="auto" w:fill="FFFFFF"/>
          </w:tcPr>
          <w:p w14:paraId="25ECEB55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615" w:type="dxa"/>
            <w:vMerge/>
            <w:shd w:val="clear" w:color="auto" w:fill="FFFFFF"/>
          </w:tcPr>
          <w:p w14:paraId="25ECEB56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1377" w:type="dxa"/>
            <w:vMerge/>
            <w:shd w:val="clear" w:color="auto" w:fill="FFFFFF"/>
          </w:tcPr>
          <w:p w14:paraId="25ECEB57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1543" w:type="dxa"/>
            <w:vMerge/>
            <w:shd w:val="clear" w:color="auto" w:fill="FFFFFF"/>
          </w:tcPr>
          <w:p w14:paraId="25ECEB58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3270" w:type="dxa"/>
            <w:vMerge/>
            <w:shd w:val="clear" w:color="auto" w:fill="FFFFFF"/>
          </w:tcPr>
          <w:p w14:paraId="25ECEB59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528" w:type="dxa"/>
            <w:vMerge/>
            <w:shd w:val="clear" w:color="auto" w:fill="FFFFFF"/>
          </w:tcPr>
          <w:p w14:paraId="25ECEB5A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528" w:type="dxa"/>
            <w:vMerge/>
            <w:shd w:val="clear" w:color="auto" w:fill="FFFFFF"/>
          </w:tcPr>
          <w:p w14:paraId="25ECEB5B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528" w:type="dxa"/>
            <w:vMerge/>
            <w:shd w:val="clear" w:color="auto" w:fill="FFFFFF"/>
          </w:tcPr>
          <w:p w14:paraId="25ECEB5C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528" w:type="dxa"/>
            <w:vMerge/>
            <w:shd w:val="clear" w:color="auto" w:fill="FFFFFF"/>
          </w:tcPr>
          <w:p w14:paraId="25ECEB5D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</w:p>
        </w:tc>
      </w:tr>
      <w:tr w:rsidR="008444C2" w:rsidRPr="005A6ECC" w14:paraId="25ECEB68" w14:textId="77777777" w:rsidTr="007E066A">
        <w:trPr>
          <w:trHeight w:val="851"/>
        </w:trPr>
        <w:tc>
          <w:tcPr>
            <w:tcW w:w="722" w:type="dxa"/>
            <w:shd w:val="clear" w:color="auto" w:fill="FFFFFF"/>
          </w:tcPr>
          <w:p w14:paraId="25ECEB5F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gp1</w:t>
            </w:r>
          </w:p>
        </w:tc>
        <w:tc>
          <w:tcPr>
            <w:tcW w:w="615" w:type="dxa"/>
            <w:shd w:val="clear" w:color="auto" w:fill="FFFFFF"/>
          </w:tcPr>
          <w:p w14:paraId="25ECEB60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sz w:val="22"/>
                <w:szCs w:val="22"/>
                <w:lang w:val="en-IN" w:eastAsia="en-IN" w:bidi="hi-IN"/>
              </w:rPr>
            </w:pPr>
            <w:r w:rsidRPr="005A6ECC">
              <w:rPr>
                <w:sz w:val="22"/>
                <w:szCs w:val="22"/>
                <w:lang w:val="en-IN" w:eastAsia="en-IN" w:bidi="hi-IN"/>
              </w:rPr>
              <w:t>1</w:t>
            </w:r>
          </w:p>
        </w:tc>
        <w:tc>
          <w:tcPr>
            <w:tcW w:w="1377" w:type="dxa"/>
            <w:shd w:val="clear" w:color="auto" w:fill="FFFFFF"/>
          </w:tcPr>
          <w:p w14:paraId="25ECEB61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sz w:val="22"/>
                <w:szCs w:val="22"/>
                <w:lang w:val="en-IN" w:eastAsia="en-IN" w:bidi="hi-IN"/>
              </w:rPr>
            </w:pPr>
            <w:r w:rsidRPr="005A6ECC">
              <w:rPr>
                <w:sz w:val="22"/>
                <w:szCs w:val="22"/>
                <w:lang w:val="en-IN" w:eastAsia="en-IN" w:bidi="hi-IN"/>
              </w:rPr>
              <w:t xml:space="preserve">Civil lines, </w:t>
            </w:r>
            <w:proofErr w:type="spellStart"/>
            <w:r w:rsidRPr="005A6ECC">
              <w:rPr>
                <w:sz w:val="22"/>
                <w:szCs w:val="22"/>
                <w:lang w:val="en-IN" w:eastAsia="en-IN" w:bidi="hi-IN"/>
              </w:rPr>
              <w:t>Kamla</w:t>
            </w:r>
            <w:proofErr w:type="spellEnd"/>
            <w:r w:rsidRPr="005A6ECC">
              <w:rPr>
                <w:sz w:val="22"/>
                <w:szCs w:val="22"/>
                <w:lang w:val="en-IN" w:eastAsia="en-IN" w:bidi="hi-IN"/>
              </w:rPr>
              <w:t xml:space="preserve"> Nehru Ridge</w:t>
            </w:r>
          </w:p>
        </w:tc>
        <w:tc>
          <w:tcPr>
            <w:tcW w:w="1543" w:type="dxa"/>
            <w:shd w:val="clear" w:color="auto" w:fill="FFFFFF"/>
          </w:tcPr>
          <w:p w14:paraId="76507C7E" w14:textId="512DA638" w:rsidR="007E066A" w:rsidRPr="005A6ECC" w:rsidRDefault="008444C2" w:rsidP="002B6FB4">
            <w:pPr>
              <w:spacing w:after="200" w:line="360" w:lineRule="auto"/>
              <w:ind w:firstLine="0"/>
              <w:jc w:val="left"/>
              <w:rPr>
                <w:iCs/>
                <w:sz w:val="22"/>
                <w:szCs w:val="22"/>
                <w:lang w:val="en-IN" w:eastAsia="en-IN" w:bidi="hi-IN"/>
              </w:rPr>
            </w:pPr>
            <w:r w:rsidRPr="005A6ECC">
              <w:rPr>
                <w:iCs/>
                <w:sz w:val="22"/>
                <w:szCs w:val="22"/>
                <w:lang w:val="en-IN" w:eastAsia="en-IN" w:bidi="hi-IN"/>
              </w:rPr>
              <w:t>28</w:t>
            </w:r>
            <w:r w:rsidR="00FF5118" w:rsidRPr="005A6ECC">
              <w:rPr>
                <w:iCs/>
                <w:sz w:val="22"/>
                <w:szCs w:val="22"/>
                <w:lang w:val="en-IN" w:eastAsia="en-IN" w:bidi="hi-IN"/>
              </w:rPr>
              <w:t>°</w:t>
            </w:r>
            <w:r w:rsidR="00C7302C" w:rsidRPr="005A6ECC">
              <w:rPr>
                <w:iCs/>
                <w:sz w:val="22"/>
                <w:szCs w:val="22"/>
                <w:lang w:val="en-IN" w:eastAsia="en-IN" w:bidi="hi-IN"/>
              </w:rPr>
              <w:t xml:space="preserve"> </w:t>
            </w:r>
            <w:r w:rsidRPr="005A6ECC">
              <w:rPr>
                <w:iCs/>
                <w:sz w:val="22"/>
                <w:szCs w:val="22"/>
                <w:lang w:val="en-IN" w:eastAsia="en-IN" w:bidi="hi-IN"/>
              </w:rPr>
              <w:t>68</w:t>
            </w:r>
            <w:r w:rsidR="004C23D0" w:rsidRPr="005A6ECC">
              <w:rPr>
                <w:iCs/>
                <w:sz w:val="22"/>
                <w:szCs w:val="22"/>
                <w:lang w:val="en-IN" w:eastAsia="en-IN" w:bidi="hi-IN"/>
              </w:rPr>
              <w:t>’ N</w:t>
            </w:r>
            <w:r w:rsidR="007E066A" w:rsidRPr="005A6ECC">
              <w:rPr>
                <w:iCs/>
                <w:sz w:val="22"/>
                <w:szCs w:val="22"/>
                <w:lang w:val="en-IN" w:eastAsia="en-IN" w:bidi="hi-IN"/>
              </w:rPr>
              <w:t>,</w:t>
            </w:r>
          </w:p>
          <w:p w14:paraId="25ECEB62" w14:textId="21056C68" w:rsidR="008444C2" w:rsidRPr="005A6ECC" w:rsidRDefault="008444C2" w:rsidP="00FF5118">
            <w:pPr>
              <w:spacing w:after="200" w:line="360" w:lineRule="auto"/>
              <w:ind w:firstLine="0"/>
              <w:jc w:val="left"/>
              <w:rPr>
                <w:iCs/>
                <w:sz w:val="22"/>
                <w:szCs w:val="22"/>
                <w:lang w:val="en-IN" w:eastAsia="en-IN" w:bidi="hi-IN"/>
              </w:rPr>
            </w:pPr>
            <w:r w:rsidRPr="005A6ECC">
              <w:rPr>
                <w:iCs/>
                <w:sz w:val="22"/>
                <w:szCs w:val="22"/>
                <w:lang w:val="en-IN" w:eastAsia="en-IN" w:bidi="hi-IN"/>
              </w:rPr>
              <w:t>77</w:t>
            </w:r>
            <w:r w:rsidR="00FF5118" w:rsidRPr="005A6ECC">
              <w:rPr>
                <w:iCs/>
                <w:sz w:val="22"/>
                <w:szCs w:val="22"/>
                <w:lang w:val="en-IN" w:eastAsia="en-IN" w:bidi="hi-IN"/>
              </w:rPr>
              <w:t>°</w:t>
            </w:r>
            <w:r w:rsidR="00C7302C" w:rsidRPr="005A6ECC">
              <w:rPr>
                <w:iCs/>
                <w:sz w:val="22"/>
                <w:szCs w:val="22"/>
                <w:vertAlign w:val="superscript"/>
                <w:lang w:val="en-IN" w:eastAsia="en-IN" w:bidi="hi-IN"/>
              </w:rPr>
              <w:t xml:space="preserve"> </w:t>
            </w:r>
            <w:r w:rsidR="004C23D0" w:rsidRPr="005A6ECC">
              <w:rPr>
                <w:iCs/>
                <w:sz w:val="22"/>
                <w:szCs w:val="22"/>
                <w:vertAlign w:val="superscript"/>
                <w:lang w:val="en-IN" w:eastAsia="en-IN" w:bidi="hi-IN"/>
              </w:rPr>
              <w:t xml:space="preserve"> </w:t>
            </w:r>
            <w:r w:rsidRPr="005A6ECC">
              <w:rPr>
                <w:iCs/>
                <w:sz w:val="22"/>
                <w:szCs w:val="22"/>
                <w:lang w:val="en-IN" w:eastAsia="en-IN" w:bidi="hi-IN"/>
              </w:rPr>
              <w:t>21</w:t>
            </w:r>
            <w:r w:rsidR="00C7302C" w:rsidRPr="005A6ECC">
              <w:rPr>
                <w:iCs/>
                <w:sz w:val="22"/>
                <w:szCs w:val="22"/>
                <w:lang w:val="en-IN" w:eastAsia="en-IN" w:bidi="hi-IN"/>
              </w:rPr>
              <w:t>’</w:t>
            </w:r>
            <w:r w:rsidR="004C23D0" w:rsidRPr="005A6ECC">
              <w:rPr>
                <w:iCs/>
                <w:sz w:val="22"/>
                <w:szCs w:val="22"/>
                <w:lang w:val="en-IN" w:eastAsia="en-IN" w:bidi="hi-IN"/>
              </w:rPr>
              <w:t xml:space="preserve"> </w:t>
            </w:r>
            <w:r w:rsidR="00AF01BF" w:rsidRPr="005A6ECC">
              <w:rPr>
                <w:iCs/>
                <w:sz w:val="22"/>
                <w:szCs w:val="22"/>
                <w:lang w:val="en-IN" w:eastAsia="en-IN" w:bidi="hi-IN"/>
              </w:rPr>
              <w:t>E</w:t>
            </w:r>
          </w:p>
        </w:tc>
        <w:tc>
          <w:tcPr>
            <w:tcW w:w="3270" w:type="dxa"/>
            <w:shd w:val="clear" w:color="auto" w:fill="FFFFFF"/>
          </w:tcPr>
          <w:p w14:paraId="25ECEB63" w14:textId="7494CA21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i/>
                <w:iCs/>
                <w:sz w:val="22"/>
                <w:szCs w:val="22"/>
                <w:lang w:val="es-ES" w:eastAsia="en-IN" w:bidi="hi-IN"/>
              </w:rPr>
            </w:pPr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 xml:space="preserve">Acacia </w:t>
            </w:r>
            <w:proofErr w:type="spellStart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karoo</w:t>
            </w:r>
            <w:proofErr w:type="spellEnd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,</w:t>
            </w:r>
            <w:r w:rsidRPr="005A6ECC">
              <w:rPr>
                <w:sz w:val="22"/>
                <w:szCs w:val="22"/>
                <w:lang w:val="es-ES" w:eastAsia="en-IN" w:bidi="hi-IN"/>
              </w:rPr>
              <w:t xml:space="preserve"> </w:t>
            </w:r>
            <w:proofErr w:type="spellStart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Capparis</w:t>
            </w:r>
            <w:proofErr w:type="spellEnd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 xml:space="preserve"> decidua, </w:t>
            </w:r>
            <w:proofErr w:type="spellStart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Azadiracta</w:t>
            </w:r>
            <w:proofErr w:type="spellEnd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 xml:space="preserve"> indica, </w:t>
            </w:r>
            <w:r w:rsidRPr="005A6ECC">
              <w:rPr>
                <w:i/>
                <w:iCs/>
                <w:sz w:val="22"/>
                <w:szCs w:val="22"/>
                <w:shd w:val="clear" w:color="auto" w:fill="FFFFFF"/>
                <w:lang w:val="es-ES" w:eastAsia="en-IN" w:bidi="hi-IN"/>
              </w:rPr>
              <w:t xml:space="preserve">Acacia </w:t>
            </w:r>
            <w:r w:rsidR="00945CF4" w:rsidRPr="005A6ECC">
              <w:rPr>
                <w:i/>
                <w:iCs/>
                <w:sz w:val="22"/>
                <w:szCs w:val="22"/>
                <w:shd w:val="clear" w:color="auto" w:fill="FFFFFF"/>
                <w:lang w:val="es-ES" w:eastAsia="en-IN" w:bidi="hi-IN"/>
              </w:rPr>
              <w:t>-</w:t>
            </w:r>
            <w:proofErr w:type="spellStart"/>
            <w:r w:rsidRPr="005A6ECC">
              <w:rPr>
                <w:i/>
                <w:iCs/>
                <w:sz w:val="22"/>
                <w:szCs w:val="22"/>
                <w:shd w:val="clear" w:color="auto" w:fill="FFFFFF"/>
                <w:lang w:val="es-ES" w:eastAsia="en-IN" w:bidi="hi-IN"/>
              </w:rPr>
              <w:t>otica</w:t>
            </w:r>
            <w:proofErr w:type="spellEnd"/>
            <w:r w:rsidRPr="005A6ECC">
              <w:rPr>
                <w:i/>
                <w:iCs/>
                <w:sz w:val="22"/>
                <w:szCs w:val="22"/>
                <w:shd w:val="clear" w:color="auto" w:fill="FFFFFF"/>
                <w:lang w:val="es-ES" w:eastAsia="en-IN" w:bidi="hi-IN"/>
              </w:rPr>
              <w:t>,</w:t>
            </w:r>
            <w:r w:rsidR="00DD4C01" w:rsidRPr="005A6ECC">
              <w:rPr>
                <w:i/>
                <w:iCs/>
                <w:sz w:val="22"/>
                <w:szCs w:val="22"/>
                <w:shd w:val="clear" w:color="auto" w:fill="FFFFFF"/>
                <w:lang w:val="es-ES" w:eastAsia="en-IN" w:bidi="hi-IN"/>
              </w:rPr>
              <w:t xml:space="preserve"> </w:t>
            </w:r>
            <w:proofErr w:type="spellStart"/>
            <w:r w:rsidRPr="005A6ECC">
              <w:rPr>
                <w:i/>
                <w:iCs/>
                <w:sz w:val="22"/>
                <w:szCs w:val="22"/>
                <w:shd w:val="clear" w:color="auto" w:fill="FFFFFF"/>
                <w:lang w:val="es-ES" w:eastAsia="en-IN" w:bidi="hi-IN"/>
              </w:rPr>
              <w:t>Ziziphus</w:t>
            </w:r>
            <w:proofErr w:type="spellEnd"/>
            <w:r w:rsidRPr="005A6ECC">
              <w:rPr>
                <w:i/>
                <w:iCs/>
                <w:sz w:val="22"/>
                <w:szCs w:val="22"/>
                <w:shd w:val="clear" w:color="auto" w:fill="FFFFFF"/>
                <w:lang w:val="es-ES" w:eastAsia="en-IN" w:bidi="hi-IN"/>
              </w:rPr>
              <w:t xml:space="preserve"> </w:t>
            </w:r>
            <w:proofErr w:type="spellStart"/>
            <w:r w:rsidRPr="005A6ECC">
              <w:rPr>
                <w:i/>
                <w:iCs/>
                <w:sz w:val="22"/>
                <w:szCs w:val="22"/>
                <w:shd w:val="clear" w:color="auto" w:fill="FFFFFF"/>
                <w:lang w:val="es-ES" w:eastAsia="en-IN" w:bidi="hi-IN"/>
              </w:rPr>
              <w:t>mauritiana</w:t>
            </w:r>
            <w:proofErr w:type="spellEnd"/>
            <w:r w:rsidRPr="005A6ECC">
              <w:rPr>
                <w:i/>
                <w:iCs/>
                <w:sz w:val="22"/>
                <w:szCs w:val="22"/>
                <w:shd w:val="clear" w:color="auto" w:fill="FFFFFF"/>
                <w:lang w:val="es-ES" w:eastAsia="en-IN" w:bidi="hi-IN"/>
              </w:rPr>
              <w:t>,</w:t>
            </w:r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 xml:space="preserve"> </w:t>
            </w:r>
            <w:proofErr w:type="spellStart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Eucalyptus</w:t>
            </w:r>
            <w:proofErr w:type="spellEnd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 xml:space="preserve"> </w:t>
            </w:r>
            <w:proofErr w:type="spellStart"/>
            <w:r w:rsidRPr="005A6ECC">
              <w:rPr>
                <w:iCs/>
                <w:sz w:val="22"/>
                <w:szCs w:val="22"/>
                <w:lang w:val="es-ES" w:eastAsia="en-IN" w:bidi="hi-IN"/>
              </w:rPr>
              <w:t>sp</w:t>
            </w:r>
            <w:proofErr w:type="spellEnd"/>
            <w:r w:rsidRPr="005A6ECC">
              <w:rPr>
                <w:iCs/>
                <w:sz w:val="22"/>
                <w:szCs w:val="22"/>
                <w:lang w:val="es-ES" w:eastAsia="en-IN" w:bidi="hi-IN"/>
              </w:rPr>
              <w:t>.</w:t>
            </w:r>
          </w:p>
        </w:tc>
        <w:tc>
          <w:tcPr>
            <w:tcW w:w="528" w:type="dxa"/>
            <w:shd w:val="clear" w:color="auto" w:fill="FFFFFF"/>
          </w:tcPr>
          <w:p w14:paraId="25ECEB64" w14:textId="77777777" w:rsidR="008444C2" w:rsidRPr="005A6ECC" w:rsidRDefault="00945CF4" w:rsidP="002B6FB4">
            <w:pPr>
              <w:spacing w:after="200"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-</w:t>
            </w:r>
          </w:p>
        </w:tc>
        <w:tc>
          <w:tcPr>
            <w:tcW w:w="528" w:type="dxa"/>
            <w:shd w:val="clear" w:color="auto" w:fill="FFFFFF"/>
          </w:tcPr>
          <w:p w14:paraId="25ECEB65" w14:textId="77777777" w:rsidR="008444C2" w:rsidRPr="005A6ECC" w:rsidRDefault="00945CF4" w:rsidP="002B6FB4">
            <w:pPr>
              <w:spacing w:after="200"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-</w:t>
            </w:r>
          </w:p>
        </w:tc>
        <w:tc>
          <w:tcPr>
            <w:tcW w:w="528" w:type="dxa"/>
            <w:shd w:val="clear" w:color="auto" w:fill="FFFFFF"/>
          </w:tcPr>
          <w:p w14:paraId="25ECEB66" w14:textId="77777777" w:rsidR="008444C2" w:rsidRPr="005A6ECC" w:rsidRDefault="00945CF4" w:rsidP="002B6FB4">
            <w:pPr>
              <w:spacing w:after="200"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-</w:t>
            </w:r>
          </w:p>
        </w:tc>
        <w:tc>
          <w:tcPr>
            <w:tcW w:w="528" w:type="dxa"/>
            <w:shd w:val="clear" w:color="auto" w:fill="FFFFFF"/>
          </w:tcPr>
          <w:p w14:paraId="25ECEB67" w14:textId="77777777" w:rsidR="008444C2" w:rsidRPr="005A6ECC" w:rsidRDefault="00945CF4" w:rsidP="002B6FB4">
            <w:pPr>
              <w:spacing w:after="200"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+</w:t>
            </w:r>
          </w:p>
        </w:tc>
      </w:tr>
      <w:tr w:rsidR="008444C2" w:rsidRPr="005A6ECC" w14:paraId="25ECEB72" w14:textId="77777777" w:rsidTr="007E066A">
        <w:trPr>
          <w:trHeight w:val="851"/>
        </w:trPr>
        <w:tc>
          <w:tcPr>
            <w:tcW w:w="722" w:type="dxa"/>
            <w:shd w:val="clear" w:color="auto" w:fill="FFFFFF"/>
          </w:tcPr>
          <w:p w14:paraId="25ECEB69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gp1</w:t>
            </w:r>
          </w:p>
        </w:tc>
        <w:tc>
          <w:tcPr>
            <w:tcW w:w="615" w:type="dxa"/>
            <w:shd w:val="clear" w:color="auto" w:fill="FFFFFF"/>
          </w:tcPr>
          <w:p w14:paraId="25ECEB6A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sz w:val="22"/>
                <w:szCs w:val="22"/>
                <w:lang w:val="en-IN" w:eastAsia="en-IN" w:bidi="hi-IN"/>
              </w:rPr>
            </w:pPr>
            <w:r w:rsidRPr="005A6ECC">
              <w:rPr>
                <w:sz w:val="22"/>
                <w:szCs w:val="22"/>
                <w:lang w:val="en-IN" w:eastAsia="en-IN" w:bidi="hi-IN"/>
              </w:rPr>
              <w:t>2</w:t>
            </w:r>
          </w:p>
        </w:tc>
        <w:tc>
          <w:tcPr>
            <w:tcW w:w="1377" w:type="dxa"/>
            <w:shd w:val="clear" w:color="auto" w:fill="FFFFFF"/>
          </w:tcPr>
          <w:p w14:paraId="25ECEB6B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sz w:val="22"/>
                <w:szCs w:val="22"/>
                <w:lang w:val="en-IN" w:eastAsia="en-IN" w:bidi="hi-IN"/>
              </w:rPr>
            </w:pPr>
            <w:r w:rsidRPr="005A6ECC">
              <w:rPr>
                <w:sz w:val="22"/>
                <w:szCs w:val="22"/>
                <w:lang w:val="en-IN" w:eastAsia="en-IN" w:bidi="hi-IN"/>
              </w:rPr>
              <w:t>Central Delhi Ridge</w:t>
            </w:r>
          </w:p>
        </w:tc>
        <w:tc>
          <w:tcPr>
            <w:tcW w:w="1543" w:type="dxa"/>
            <w:shd w:val="clear" w:color="auto" w:fill="FFFFFF"/>
          </w:tcPr>
          <w:p w14:paraId="026BB939" w14:textId="15A5ED42" w:rsidR="007E066A" w:rsidRPr="005A6ECC" w:rsidRDefault="008444C2" w:rsidP="002B6FB4">
            <w:pPr>
              <w:spacing w:after="200" w:line="360" w:lineRule="auto"/>
              <w:ind w:firstLine="0"/>
              <w:jc w:val="left"/>
              <w:rPr>
                <w:iCs/>
                <w:sz w:val="22"/>
                <w:szCs w:val="22"/>
                <w:lang w:val="en-IN" w:eastAsia="en-IN" w:bidi="hi-IN"/>
              </w:rPr>
            </w:pPr>
            <w:r w:rsidRPr="005A6ECC">
              <w:rPr>
                <w:iCs/>
                <w:sz w:val="22"/>
                <w:szCs w:val="22"/>
                <w:lang w:val="en-IN" w:eastAsia="en-IN" w:bidi="hi-IN"/>
              </w:rPr>
              <w:t>28</w:t>
            </w:r>
            <w:r w:rsidR="00FF5118" w:rsidRPr="005A6ECC">
              <w:rPr>
                <w:iCs/>
                <w:sz w:val="22"/>
                <w:szCs w:val="22"/>
                <w:lang w:val="en-IN" w:eastAsia="en-IN" w:bidi="hi-IN"/>
              </w:rPr>
              <w:t>°</w:t>
            </w:r>
            <w:r w:rsidR="007E066A" w:rsidRPr="005A6ECC">
              <w:rPr>
                <w:iCs/>
                <w:sz w:val="22"/>
                <w:szCs w:val="22"/>
                <w:vertAlign w:val="superscript"/>
                <w:lang w:val="en-IN" w:eastAsia="en-IN" w:bidi="hi-IN"/>
              </w:rPr>
              <w:t xml:space="preserve">  </w:t>
            </w:r>
            <w:r w:rsidRPr="005A6ECC">
              <w:rPr>
                <w:iCs/>
                <w:sz w:val="22"/>
                <w:szCs w:val="22"/>
                <w:lang w:val="en-IN" w:eastAsia="en-IN" w:bidi="hi-IN"/>
              </w:rPr>
              <w:t>60</w:t>
            </w:r>
            <w:r w:rsidR="00864475" w:rsidRPr="005A6ECC">
              <w:rPr>
                <w:iCs/>
                <w:sz w:val="22"/>
                <w:szCs w:val="22"/>
                <w:lang w:val="en-IN" w:eastAsia="en-IN" w:bidi="hi-IN"/>
              </w:rPr>
              <w:t>’ N</w:t>
            </w:r>
            <w:r w:rsidR="007E066A" w:rsidRPr="005A6ECC">
              <w:rPr>
                <w:iCs/>
                <w:sz w:val="22"/>
                <w:szCs w:val="22"/>
                <w:lang w:val="en-IN" w:eastAsia="en-IN" w:bidi="hi-IN"/>
              </w:rPr>
              <w:t>,</w:t>
            </w:r>
          </w:p>
          <w:p w14:paraId="25ECEB6C" w14:textId="6BE091E1" w:rsidR="008444C2" w:rsidRPr="005A6ECC" w:rsidRDefault="008444C2" w:rsidP="00FF5118">
            <w:pPr>
              <w:spacing w:after="200" w:line="360" w:lineRule="auto"/>
              <w:ind w:firstLine="0"/>
              <w:jc w:val="left"/>
              <w:rPr>
                <w:iCs/>
                <w:sz w:val="22"/>
                <w:szCs w:val="22"/>
                <w:lang w:val="en-IN" w:eastAsia="en-IN" w:bidi="hi-IN"/>
              </w:rPr>
            </w:pPr>
            <w:r w:rsidRPr="005A6ECC">
              <w:rPr>
                <w:iCs/>
                <w:sz w:val="22"/>
                <w:szCs w:val="22"/>
                <w:lang w:val="en-IN" w:eastAsia="en-IN" w:bidi="hi-IN"/>
              </w:rPr>
              <w:t xml:space="preserve"> 77</w:t>
            </w:r>
            <w:r w:rsidR="00FF5118" w:rsidRPr="005A6ECC">
              <w:rPr>
                <w:iCs/>
                <w:sz w:val="22"/>
                <w:szCs w:val="22"/>
                <w:lang w:val="en-IN" w:eastAsia="en-IN" w:bidi="hi-IN"/>
              </w:rPr>
              <w:t>°</w:t>
            </w:r>
            <w:r w:rsidR="007E066A" w:rsidRPr="005A6ECC">
              <w:rPr>
                <w:iCs/>
                <w:sz w:val="22"/>
                <w:szCs w:val="22"/>
                <w:vertAlign w:val="superscript"/>
                <w:lang w:val="en-IN" w:eastAsia="en-IN" w:bidi="hi-IN"/>
              </w:rPr>
              <w:t xml:space="preserve"> </w:t>
            </w:r>
            <w:r w:rsidRPr="005A6ECC">
              <w:rPr>
                <w:iCs/>
                <w:sz w:val="22"/>
                <w:szCs w:val="22"/>
                <w:lang w:val="en-IN" w:eastAsia="en-IN" w:bidi="hi-IN"/>
              </w:rPr>
              <w:t>1</w:t>
            </w:r>
            <w:r w:rsidR="00864475" w:rsidRPr="005A6ECC">
              <w:rPr>
                <w:iCs/>
                <w:sz w:val="22"/>
                <w:szCs w:val="22"/>
                <w:lang w:val="en-IN" w:eastAsia="en-IN" w:bidi="hi-IN"/>
              </w:rPr>
              <w:t>8’</w:t>
            </w:r>
            <w:r w:rsidR="00BB4962" w:rsidRPr="005A6ECC">
              <w:rPr>
                <w:iCs/>
                <w:sz w:val="22"/>
                <w:szCs w:val="22"/>
                <w:lang w:val="en-IN" w:eastAsia="en-IN" w:bidi="hi-IN"/>
              </w:rPr>
              <w:t xml:space="preserve"> </w:t>
            </w:r>
            <w:r w:rsidR="00FF5118" w:rsidRPr="005A6ECC">
              <w:rPr>
                <w:iCs/>
                <w:sz w:val="22"/>
                <w:szCs w:val="22"/>
                <w:lang w:val="en-IN" w:eastAsia="en-IN" w:bidi="hi-IN"/>
              </w:rPr>
              <w:t>E</w:t>
            </w:r>
          </w:p>
        </w:tc>
        <w:tc>
          <w:tcPr>
            <w:tcW w:w="3270" w:type="dxa"/>
            <w:shd w:val="clear" w:color="auto" w:fill="FFFFFF"/>
          </w:tcPr>
          <w:p w14:paraId="25ECEB6D" w14:textId="2F4F1205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i/>
                <w:iCs/>
                <w:sz w:val="22"/>
                <w:szCs w:val="22"/>
                <w:lang w:val="es-ES" w:eastAsia="en-IN" w:bidi="hi-IN"/>
              </w:rPr>
            </w:pPr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 xml:space="preserve">Acacia </w:t>
            </w:r>
            <w:r w:rsidR="00945CF4"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-</w:t>
            </w:r>
            <w:proofErr w:type="spellStart"/>
            <w:r w:rsidR="00DD4C01"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otica</w:t>
            </w:r>
            <w:proofErr w:type="spellEnd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,</w:t>
            </w:r>
            <w:r w:rsidR="00DD4C01"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 xml:space="preserve"> </w:t>
            </w:r>
            <w:proofErr w:type="spellStart"/>
            <w:r w:rsidR="00DD4C01"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Cassia</w:t>
            </w:r>
            <w:proofErr w:type="spellEnd"/>
            <w:r w:rsidR="00DD4C01"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 xml:space="preserve"> fistula, </w:t>
            </w:r>
            <w:proofErr w:type="spellStart"/>
            <w:r w:rsidR="00DD4C01"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P</w:t>
            </w:r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rosopis</w:t>
            </w:r>
            <w:proofErr w:type="spellEnd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 xml:space="preserve"> </w:t>
            </w:r>
            <w:proofErr w:type="spellStart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juliflora</w:t>
            </w:r>
            <w:proofErr w:type="spellEnd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 xml:space="preserve">, </w:t>
            </w:r>
            <w:proofErr w:type="spellStart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Leucaena</w:t>
            </w:r>
            <w:proofErr w:type="spellEnd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 xml:space="preserve"> </w:t>
            </w:r>
            <w:proofErr w:type="spellStart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leucocepala</w:t>
            </w:r>
            <w:proofErr w:type="spellEnd"/>
          </w:p>
        </w:tc>
        <w:tc>
          <w:tcPr>
            <w:tcW w:w="528" w:type="dxa"/>
            <w:shd w:val="clear" w:color="auto" w:fill="FFFFFF"/>
          </w:tcPr>
          <w:p w14:paraId="25ECEB6E" w14:textId="77777777" w:rsidR="008444C2" w:rsidRPr="005A6ECC" w:rsidRDefault="00945CF4" w:rsidP="002B6FB4">
            <w:pPr>
              <w:spacing w:after="200"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-</w:t>
            </w:r>
          </w:p>
        </w:tc>
        <w:tc>
          <w:tcPr>
            <w:tcW w:w="528" w:type="dxa"/>
            <w:shd w:val="clear" w:color="auto" w:fill="FFFFFF"/>
          </w:tcPr>
          <w:p w14:paraId="25ECEB6F" w14:textId="77777777" w:rsidR="008444C2" w:rsidRPr="005A6ECC" w:rsidRDefault="00945CF4" w:rsidP="002B6FB4">
            <w:pPr>
              <w:spacing w:after="200"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-</w:t>
            </w:r>
          </w:p>
        </w:tc>
        <w:tc>
          <w:tcPr>
            <w:tcW w:w="528" w:type="dxa"/>
            <w:shd w:val="clear" w:color="auto" w:fill="FFFFFF"/>
          </w:tcPr>
          <w:p w14:paraId="25ECEB70" w14:textId="77777777" w:rsidR="008444C2" w:rsidRPr="005A6ECC" w:rsidRDefault="00945CF4" w:rsidP="002B6FB4">
            <w:pPr>
              <w:spacing w:after="200"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-</w:t>
            </w:r>
          </w:p>
        </w:tc>
        <w:tc>
          <w:tcPr>
            <w:tcW w:w="528" w:type="dxa"/>
            <w:shd w:val="clear" w:color="auto" w:fill="FFFFFF"/>
          </w:tcPr>
          <w:p w14:paraId="25ECEB71" w14:textId="77777777" w:rsidR="008444C2" w:rsidRPr="005A6ECC" w:rsidRDefault="00945CF4" w:rsidP="002B6FB4">
            <w:pPr>
              <w:spacing w:after="200"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+</w:t>
            </w:r>
          </w:p>
        </w:tc>
      </w:tr>
      <w:tr w:rsidR="008444C2" w:rsidRPr="005A6ECC" w14:paraId="25ECEB7C" w14:textId="77777777" w:rsidTr="007E066A">
        <w:trPr>
          <w:trHeight w:val="851"/>
        </w:trPr>
        <w:tc>
          <w:tcPr>
            <w:tcW w:w="722" w:type="dxa"/>
            <w:shd w:val="clear" w:color="auto" w:fill="FFFFFF"/>
          </w:tcPr>
          <w:p w14:paraId="25ECEB73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gp1</w:t>
            </w:r>
          </w:p>
        </w:tc>
        <w:tc>
          <w:tcPr>
            <w:tcW w:w="615" w:type="dxa"/>
            <w:shd w:val="clear" w:color="auto" w:fill="FFFFFF"/>
          </w:tcPr>
          <w:p w14:paraId="25ECEB74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sz w:val="22"/>
                <w:szCs w:val="22"/>
                <w:lang w:val="en-IN" w:eastAsia="en-IN" w:bidi="hi-IN"/>
              </w:rPr>
            </w:pPr>
            <w:r w:rsidRPr="005A6ECC">
              <w:rPr>
                <w:sz w:val="22"/>
                <w:szCs w:val="22"/>
                <w:lang w:val="en-IN" w:eastAsia="en-IN" w:bidi="hi-IN"/>
              </w:rPr>
              <w:t>3</w:t>
            </w:r>
          </w:p>
        </w:tc>
        <w:tc>
          <w:tcPr>
            <w:tcW w:w="1377" w:type="dxa"/>
            <w:shd w:val="clear" w:color="auto" w:fill="FFFFFF"/>
          </w:tcPr>
          <w:p w14:paraId="25ECEB75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sz w:val="22"/>
                <w:szCs w:val="22"/>
                <w:lang w:val="en-IN" w:eastAsia="en-IN" w:bidi="hi-IN"/>
              </w:rPr>
            </w:pPr>
            <w:r w:rsidRPr="005A6ECC">
              <w:rPr>
                <w:sz w:val="22"/>
                <w:szCs w:val="22"/>
                <w:lang w:val="en-IN" w:eastAsia="en-IN" w:bidi="hi-IN"/>
              </w:rPr>
              <w:t>Sanjay Van, South Delhi Ridge</w:t>
            </w:r>
          </w:p>
        </w:tc>
        <w:tc>
          <w:tcPr>
            <w:tcW w:w="1543" w:type="dxa"/>
            <w:shd w:val="clear" w:color="auto" w:fill="FFFFFF"/>
          </w:tcPr>
          <w:p w14:paraId="7367CD9F" w14:textId="2C68CE76" w:rsidR="007E066A" w:rsidRPr="005A6ECC" w:rsidRDefault="008444C2" w:rsidP="002B6FB4">
            <w:pPr>
              <w:spacing w:after="200" w:line="360" w:lineRule="auto"/>
              <w:ind w:firstLine="0"/>
              <w:jc w:val="left"/>
              <w:rPr>
                <w:iCs/>
                <w:sz w:val="22"/>
                <w:szCs w:val="22"/>
                <w:lang w:val="en-IN" w:eastAsia="en-IN" w:bidi="hi-IN"/>
              </w:rPr>
            </w:pPr>
            <w:r w:rsidRPr="005A6ECC">
              <w:rPr>
                <w:iCs/>
                <w:sz w:val="22"/>
                <w:szCs w:val="22"/>
                <w:lang w:val="en-IN" w:eastAsia="en-IN" w:bidi="hi-IN"/>
              </w:rPr>
              <w:t>28</w:t>
            </w:r>
            <w:r w:rsidR="00FF5118" w:rsidRPr="005A6ECC">
              <w:rPr>
                <w:iCs/>
                <w:sz w:val="22"/>
                <w:szCs w:val="22"/>
                <w:lang w:val="en-IN" w:eastAsia="en-IN" w:bidi="hi-IN"/>
              </w:rPr>
              <w:t>°</w:t>
            </w:r>
            <w:r w:rsidR="007E066A" w:rsidRPr="005A6ECC">
              <w:rPr>
                <w:iCs/>
                <w:sz w:val="22"/>
                <w:szCs w:val="22"/>
                <w:lang w:val="en-IN" w:eastAsia="en-IN" w:bidi="hi-IN"/>
              </w:rPr>
              <w:t xml:space="preserve"> </w:t>
            </w:r>
            <w:r w:rsidRPr="005A6ECC">
              <w:rPr>
                <w:iCs/>
                <w:sz w:val="22"/>
                <w:szCs w:val="22"/>
                <w:lang w:val="en-IN" w:eastAsia="en-IN" w:bidi="hi-IN"/>
              </w:rPr>
              <w:t>5</w:t>
            </w:r>
            <w:r w:rsidR="00864475" w:rsidRPr="005A6ECC">
              <w:rPr>
                <w:iCs/>
                <w:sz w:val="22"/>
                <w:szCs w:val="22"/>
                <w:lang w:val="en-IN" w:eastAsia="en-IN" w:bidi="hi-IN"/>
              </w:rPr>
              <w:t>4’</w:t>
            </w:r>
            <w:r w:rsidR="008B61FA" w:rsidRPr="005A6ECC">
              <w:rPr>
                <w:iCs/>
                <w:sz w:val="22"/>
                <w:szCs w:val="22"/>
                <w:lang w:val="en-IN" w:eastAsia="en-IN" w:bidi="hi-IN"/>
              </w:rPr>
              <w:t xml:space="preserve"> </w:t>
            </w:r>
            <w:r w:rsidR="00864475" w:rsidRPr="005A6ECC">
              <w:rPr>
                <w:iCs/>
                <w:sz w:val="22"/>
                <w:szCs w:val="22"/>
                <w:lang w:val="en-IN" w:eastAsia="en-IN" w:bidi="hi-IN"/>
              </w:rPr>
              <w:t>N</w:t>
            </w:r>
            <w:r w:rsidRPr="005A6ECC">
              <w:rPr>
                <w:iCs/>
                <w:sz w:val="22"/>
                <w:szCs w:val="22"/>
                <w:lang w:val="en-IN" w:eastAsia="en-IN" w:bidi="hi-IN"/>
              </w:rPr>
              <w:t>,</w:t>
            </w:r>
          </w:p>
          <w:p w14:paraId="25ECEB76" w14:textId="6DEEB600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iCs/>
                <w:sz w:val="22"/>
                <w:szCs w:val="22"/>
                <w:lang w:val="en-IN" w:eastAsia="en-IN" w:bidi="hi-IN"/>
              </w:rPr>
            </w:pPr>
            <w:r w:rsidRPr="005A6ECC">
              <w:rPr>
                <w:iCs/>
                <w:sz w:val="22"/>
                <w:szCs w:val="22"/>
                <w:lang w:val="en-IN" w:eastAsia="en-IN" w:bidi="hi-IN"/>
              </w:rPr>
              <w:t xml:space="preserve"> 77</w:t>
            </w:r>
            <w:r w:rsidR="00FF5118" w:rsidRPr="005A6ECC">
              <w:rPr>
                <w:iCs/>
                <w:sz w:val="22"/>
                <w:szCs w:val="22"/>
                <w:lang w:val="en-IN" w:eastAsia="en-IN" w:bidi="hi-IN"/>
              </w:rPr>
              <w:t>°</w:t>
            </w:r>
            <w:r w:rsidR="007E066A" w:rsidRPr="005A6ECC">
              <w:rPr>
                <w:iCs/>
                <w:sz w:val="22"/>
                <w:szCs w:val="22"/>
                <w:vertAlign w:val="superscript"/>
                <w:lang w:val="en-IN" w:eastAsia="en-IN" w:bidi="hi-IN"/>
              </w:rPr>
              <w:t xml:space="preserve"> </w:t>
            </w:r>
            <w:r w:rsidRPr="005A6ECC">
              <w:rPr>
                <w:iCs/>
                <w:sz w:val="22"/>
                <w:szCs w:val="22"/>
                <w:lang w:val="en-IN" w:eastAsia="en-IN" w:bidi="hi-IN"/>
              </w:rPr>
              <w:t>17</w:t>
            </w:r>
            <w:r w:rsidR="00864475" w:rsidRPr="005A6ECC">
              <w:rPr>
                <w:iCs/>
                <w:sz w:val="22"/>
                <w:szCs w:val="22"/>
                <w:lang w:val="en-IN" w:eastAsia="en-IN" w:bidi="hi-IN"/>
              </w:rPr>
              <w:t>’</w:t>
            </w:r>
            <w:r w:rsidR="00BB4962" w:rsidRPr="005A6ECC">
              <w:rPr>
                <w:iCs/>
                <w:sz w:val="22"/>
                <w:szCs w:val="22"/>
                <w:lang w:val="en-IN" w:eastAsia="en-IN" w:bidi="hi-IN"/>
              </w:rPr>
              <w:t xml:space="preserve"> </w:t>
            </w:r>
            <w:r w:rsidR="00864475" w:rsidRPr="005A6ECC">
              <w:rPr>
                <w:iCs/>
                <w:sz w:val="22"/>
                <w:szCs w:val="22"/>
                <w:lang w:val="en-IN" w:eastAsia="en-IN" w:bidi="hi-IN"/>
              </w:rPr>
              <w:t>E</w:t>
            </w:r>
          </w:p>
        </w:tc>
        <w:tc>
          <w:tcPr>
            <w:tcW w:w="3270" w:type="dxa"/>
            <w:shd w:val="clear" w:color="auto" w:fill="FFFFFF"/>
          </w:tcPr>
          <w:p w14:paraId="25ECEB77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i/>
                <w:iCs/>
                <w:sz w:val="22"/>
                <w:szCs w:val="22"/>
                <w:lang w:val="es-ES" w:eastAsia="en-IN" w:bidi="hi-IN"/>
              </w:rPr>
            </w:pPr>
            <w:proofErr w:type="spellStart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Prosopis</w:t>
            </w:r>
            <w:proofErr w:type="spellEnd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 xml:space="preserve"> </w:t>
            </w:r>
            <w:proofErr w:type="spellStart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juliflora</w:t>
            </w:r>
            <w:proofErr w:type="spellEnd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 xml:space="preserve">, </w:t>
            </w:r>
            <w:proofErr w:type="spellStart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Anogeissus</w:t>
            </w:r>
            <w:proofErr w:type="spellEnd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 xml:space="preserve"> </w:t>
            </w:r>
            <w:proofErr w:type="spellStart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pendula</w:t>
            </w:r>
            <w:proofErr w:type="spellEnd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 xml:space="preserve">, Acacia </w:t>
            </w:r>
            <w:r w:rsidR="00945CF4"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-</w:t>
            </w:r>
            <w:proofErr w:type="spellStart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otica</w:t>
            </w:r>
            <w:proofErr w:type="spellEnd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 xml:space="preserve">, </w:t>
            </w:r>
            <w:proofErr w:type="spellStart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Capparis</w:t>
            </w:r>
            <w:proofErr w:type="spellEnd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 xml:space="preserve"> decidua, </w:t>
            </w:r>
            <w:proofErr w:type="spellStart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Butea</w:t>
            </w:r>
            <w:proofErr w:type="spellEnd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 xml:space="preserve"> monosperma</w:t>
            </w:r>
          </w:p>
        </w:tc>
        <w:tc>
          <w:tcPr>
            <w:tcW w:w="528" w:type="dxa"/>
            <w:shd w:val="clear" w:color="auto" w:fill="FFFFFF"/>
          </w:tcPr>
          <w:p w14:paraId="25ECEB78" w14:textId="77777777" w:rsidR="008444C2" w:rsidRPr="005A6ECC" w:rsidRDefault="00945CF4" w:rsidP="002B6FB4">
            <w:pPr>
              <w:spacing w:after="200"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-</w:t>
            </w:r>
          </w:p>
        </w:tc>
        <w:tc>
          <w:tcPr>
            <w:tcW w:w="528" w:type="dxa"/>
            <w:shd w:val="clear" w:color="auto" w:fill="FFFFFF"/>
          </w:tcPr>
          <w:p w14:paraId="25ECEB79" w14:textId="77777777" w:rsidR="008444C2" w:rsidRPr="005A6ECC" w:rsidRDefault="00945CF4" w:rsidP="002B6FB4">
            <w:pPr>
              <w:spacing w:after="200"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-</w:t>
            </w:r>
          </w:p>
        </w:tc>
        <w:tc>
          <w:tcPr>
            <w:tcW w:w="528" w:type="dxa"/>
            <w:shd w:val="clear" w:color="auto" w:fill="FFFFFF"/>
          </w:tcPr>
          <w:p w14:paraId="25ECEB7A" w14:textId="77777777" w:rsidR="008444C2" w:rsidRPr="005A6ECC" w:rsidRDefault="00945CF4" w:rsidP="002B6FB4">
            <w:pPr>
              <w:spacing w:after="200"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-</w:t>
            </w:r>
          </w:p>
        </w:tc>
        <w:tc>
          <w:tcPr>
            <w:tcW w:w="528" w:type="dxa"/>
            <w:shd w:val="clear" w:color="auto" w:fill="FFFFFF"/>
          </w:tcPr>
          <w:p w14:paraId="25ECEB7B" w14:textId="77777777" w:rsidR="008444C2" w:rsidRPr="005A6ECC" w:rsidRDefault="00945CF4" w:rsidP="002B6FB4">
            <w:pPr>
              <w:spacing w:after="200"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+</w:t>
            </w:r>
          </w:p>
        </w:tc>
      </w:tr>
      <w:tr w:rsidR="008444C2" w:rsidRPr="005A6ECC" w14:paraId="25ECEB86" w14:textId="77777777" w:rsidTr="007E066A">
        <w:trPr>
          <w:trHeight w:val="851"/>
        </w:trPr>
        <w:tc>
          <w:tcPr>
            <w:tcW w:w="722" w:type="dxa"/>
            <w:shd w:val="clear" w:color="auto" w:fill="FFFFFF"/>
          </w:tcPr>
          <w:p w14:paraId="25ECEB7D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gp2</w:t>
            </w:r>
          </w:p>
        </w:tc>
        <w:tc>
          <w:tcPr>
            <w:tcW w:w="615" w:type="dxa"/>
            <w:shd w:val="clear" w:color="auto" w:fill="FFFFFF"/>
          </w:tcPr>
          <w:p w14:paraId="25ECEB7E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sz w:val="22"/>
                <w:szCs w:val="22"/>
                <w:lang w:val="en-IN" w:eastAsia="en-IN" w:bidi="hi-IN"/>
              </w:rPr>
            </w:pPr>
            <w:r w:rsidRPr="005A6ECC">
              <w:rPr>
                <w:sz w:val="22"/>
                <w:szCs w:val="22"/>
                <w:lang w:val="en-IN" w:eastAsia="en-IN" w:bidi="hi-IN"/>
              </w:rPr>
              <w:t>4</w:t>
            </w:r>
          </w:p>
        </w:tc>
        <w:tc>
          <w:tcPr>
            <w:tcW w:w="1377" w:type="dxa"/>
            <w:shd w:val="clear" w:color="auto" w:fill="FFFFFF"/>
          </w:tcPr>
          <w:p w14:paraId="25ECEB7F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sz w:val="22"/>
                <w:szCs w:val="22"/>
                <w:lang w:val="en-IN" w:eastAsia="en-IN" w:bidi="hi-IN"/>
              </w:rPr>
            </w:pPr>
            <w:r w:rsidRPr="005A6ECC">
              <w:rPr>
                <w:sz w:val="22"/>
                <w:szCs w:val="22"/>
                <w:lang w:val="en-IN" w:eastAsia="en-IN" w:bidi="hi-IN"/>
              </w:rPr>
              <w:t>Buddha Jayanti Park, Central Delhi ridge</w:t>
            </w:r>
          </w:p>
        </w:tc>
        <w:tc>
          <w:tcPr>
            <w:tcW w:w="1543" w:type="dxa"/>
            <w:shd w:val="clear" w:color="auto" w:fill="FFFFFF"/>
          </w:tcPr>
          <w:p w14:paraId="1382F845" w14:textId="327BEF5E" w:rsidR="008B61FA" w:rsidRPr="005A6ECC" w:rsidRDefault="008444C2" w:rsidP="002B6FB4">
            <w:pPr>
              <w:spacing w:after="200" w:line="360" w:lineRule="auto"/>
              <w:ind w:firstLine="0"/>
              <w:jc w:val="left"/>
              <w:rPr>
                <w:iCs/>
                <w:sz w:val="22"/>
                <w:szCs w:val="22"/>
                <w:lang w:val="en-IN" w:eastAsia="en-IN" w:bidi="hi-IN"/>
              </w:rPr>
            </w:pPr>
            <w:r w:rsidRPr="005A6ECC">
              <w:rPr>
                <w:iCs/>
                <w:sz w:val="22"/>
                <w:szCs w:val="22"/>
                <w:lang w:val="en-IN" w:eastAsia="en-IN" w:bidi="hi-IN"/>
              </w:rPr>
              <w:t>28</w:t>
            </w:r>
            <w:r w:rsidR="00FF5118" w:rsidRPr="005A6ECC">
              <w:rPr>
                <w:iCs/>
                <w:sz w:val="22"/>
                <w:szCs w:val="22"/>
                <w:lang w:val="en-IN" w:eastAsia="en-IN" w:bidi="hi-IN"/>
              </w:rPr>
              <w:t>°</w:t>
            </w:r>
            <w:r w:rsidR="008B61FA" w:rsidRPr="005A6ECC">
              <w:rPr>
                <w:iCs/>
                <w:sz w:val="22"/>
                <w:szCs w:val="22"/>
                <w:vertAlign w:val="superscript"/>
                <w:lang w:val="en-IN" w:eastAsia="en-IN" w:bidi="hi-IN"/>
              </w:rPr>
              <w:t xml:space="preserve"> </w:t>
            </w:r>
            <w:r w:rsidRPr="005A6ECC">
              <w:rPr>
                <w:iCs/>
                <w:sz w:val="22"/>
                <w:szCs w:val="22"/>
                <w:lang w:val="en-IN" w:eastAsia="en-IN" w:bidi="hi-IN"/>
              </w:rPr>
              <w:t>61</w:t>
            </w:r>
            <w:r w:rsidR="007E066A" w:rsidRPr="005A6ECC">
              <w:rPr>
                <w:iCs/>
                <w:sz w:val="22"/>
                <w:szCs w:val="22"/>
                <w:lang w:val="en-IN" w:eastAsia="en-IN" w:bidi="hi-IN"/>
              </w:rPr>
              <w:t>’</w:t>
            </w:r>
            <w:r w:rsidR="008B61FA" w:rsidRPr="005A6ECC">
              <w:rPr>
                <w:iCs/>
                <w:sz w:val="22"/>
                <w:szCs w:val="22"/>
                <w:lang w:val="en-IN" w:eastAsia="en-IN" w:bidi="hi-IN"/>
              </w:rPr>
              <w:t xml:space="preserve"> </w:t>
            </w:r>
            <w:r w:rsidR="007E066A" w:rsidRPr="005A6ECC">
              <w:rPr>
                <w:iCs/>
                <w:sz w:val="22"/>
                <w:szCs w:val="22"/>
                <w:lang w:val="en-IN" w:eastAsia="en-IN" w:bidi="hi-IN"/>
              </w:rPr>
              <w:t>N</w:t>
            </w:r>
            <w:r w:rsidRPr="005A6ECC">
              <w:rPr>
                <w:iCs/>
                <w:sz w:val="22"/>
                <w:szCs w:val="22"/>
                <w:lang w:val="en-IN" w:eastAsia="en-IN" w:bidi="hi-IN"/>
              </w:rPr>
              <w:t xml:space="preserve">, </w:t>
            </w:r>
          </w:p>
          <w:p w14:paraId="25ECEB80" w14:textId="6CE8AA6D" w:rsidR="008444C2" w:rsidRPr="005A6ECC" w:rsidRDefault="008444C2" w:rsidP="00FF5118">
            <w:pPr>
              <w:spacing w:after="200" w:line="360" w:lineRule="auto"/>
              <w:ind w:firstLine="0"/>
              <w:jc w:val="left"/>
              <w:rPr>
                <w:iCs/>
                <w:sz w:val="22"/>
                <w:szCs w:val="22"/>
                <w:lang w:val="en-IN" w:eastAsia="en-IN" w:bidi="hi-IN"/>
              </w:rPr>
            </w:pPr>
            <w:r w:rsidRPr="005A6ECC">
              <w:rPr>
                <w:iCs/>
                <w:sz w:val="22"/>
                <w:szCs w:val="22"/>
                <w:lang w:val="en-IN" w:eastAsia="en-IN" w:bidi="hi-IN"/>
              </w:rPr>
              <w:t>77</w:t>
            </w:r>
            <w:r w:rsidR="00FF5118" w:rsidRPr="005A6ECC">
              <w:rPr>
                <w:iCs/>
                <w:sz w:val="22"/>
                <w:szCs w:val="22"/>
                <w:lang w:val="en-IN" w:eastAsia="en-IN" w:bidi="hi-IN"/>
              </w:rPr>
              <w:t>°</w:t>
            </w:r>
            <w:r w:rsidR="008B61FA" w:rsidRPr="005A6ECC">
              <w:rPr>
                <w:iCs/>
                <w:sz w:val="22"/>
                <w:szCs w:val="22"/>
                <w:vertAlign w:val="superscript"/>
                <w:lang w:val="en-IN" w:eastAsia="en-IN" w:bidi="hi-IN"/>
              </w:rPr>
              <w:t xml:space="preserve"> </w:t>
            </w:r>
            <w:r w:rsidRPr="005A6ECC">
              <w:rPr>
                <w:iCs/>
                <w:sz w:val="22"/>
                <w:szCs w:val="22"/>
                <w:lang w:val="en-IN" w:eastAsia="en-IN" w:bidi="hi-IN"/>
              </w:rPr>
              <w:t>17</w:t>
            </w:r>
            <w:r w:rsidR="008B61FA" w:rsidRPr="005A6ECC">
              <w:rPr>
                <w:iCs/>
                <w:sz w:val="22"/>
                <w:szCs w:val="22"/>
                <w:lang w:val="en-IN" w:eastAsia="en-IN" w:bidi="hi-IN"/>
              </w:rPr>
              <w:t xml:space="preserve">’ </w:t>
            </w:r>
            <w:r w:rsidR="00FF5118" w:rsidRPr="005A6ECC">
              <w:rPr>
                <w:iCs/>
                <w:sz w:val="22"/>
                <w:szCs w:val="22"/>
                <w:lang w:val="en-IN" w:eastAsia="en-IN" w:bidi="hi-IN"/>
              </w:rPr>
              <w:t>E</w:t>
            </w:r>
          </w:p>
        </w:tc>
        <w:tc>
          <w:tcPr>
            <w:tcW w:w="3270" w:type="dxa"/>
            <w:shd w:val="clear" w:color="auto" w:fill="FFFFFF"/>
          </w:tcPr>
          <w:p w14:paraId="25ECEB81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i/>
                <w:iCs/>
                <w:sz w:val="22"/>
                <w:szCs w:val="22"/>
                <w:lang w:val="es-ES" w:eastAsia="en-IN" w:bidi="hi-IN"/>
              </w:rPr>
            </w:pPr>
            <w:proofErr w:type="spellStart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Syzygium</w:t>
            </w:r>
            <w:proofErr w:type="spellEnd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 xml:space="preserve"> </w:t>
            </w:r>
            <w:proofErr w:type="spellStart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cumini</w:t>
            </w:r>
            <w:proofErr w:type="spellEnd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 xml:space="preserve">, Acacia </w:t>
            </w:r>
            <w:proofErr w:type="spellStart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karoo</w:t>
            </w:r>
            <w:proofErr w:type="spellEnd"/>
            <w:r w:rsidRPr="005A6ECC">
              <w:rPr>
                <w:i/>
                <w:iCs/>
                <w:sz w:val="22"/>
                <w:szCs w:val="22"/>
                <w:shd w:val="clear" w:color="auto" w:fill="FFFFE0"/>
                <w:lang w:val="es-ES" w:eastAsia="en-IN" w:bidi="hi-IN"/>
              </w:rPr>
              <w:t>,</w:t>
            </w:r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 xml:space="preserve"> </w:t>
            </w:r>
            <w:r w:rsidRPr="005A6ECC">
              <w:rPr>
                <w:i/>
                <w:iCs/>
                <w:sz w:val="22"/>
                <w:szCs w:val="22"/>
                <w:shd w:val="clear" w:color="auto" w:fill="FFFFFF"/>
                <w:lang w:val="es-ES" w:eastAsia="en-IN" w:bidi="hi-IN"/>
              </w:rPr>
              <w:t xml:space="preserve">Acacia </w:t>
            </w:r>
            <w:r w:rsidR="00945CF4" w:rsidRPr="005A6ECC">
              <w:rPr>
                <w:i/>
                <w:iCs/>
                <w:sz w:val="22"/>
                <w:szCs w:val="22"/>
                <w:shd w:val="clear" w:color="auto" w:fill="FFFFFF"/>
                <w:lang w:val="es-ES" w:eastAsia="en-IN" w:bidi="hi-IN"/>
              </w:rPr>
              <w:t>-</w:t>
            </w:r>
            <w:proofErr w:type="spellStart"/>
            <w:r w:rsidRPr="005A6ECC">
              <w:rPr>
                <w:i/>
                <w:iCs/>
                <w:sz w:val="22"/>
                <w:szCs w:val="22"/>
                <w:shd w:val="clear" w:color="auto" w:fill="FFFFFF"/>
                <w:lang w:val="es-ES" w:eastAsia="en-IN" w:bidi="hi-IN"/>
              </w:rPr>
              <w:t>otica</w:t>
            </w:r>
            <w:proofErr w:type="spellEnd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 xml:space="preserve">, </w:t>
            </w:r>
            <w:proofErr w:type="spellStart"/>
            <w:r w:rsidRPr="005A6ECC">
              <w:rPr>
                <w:i/>
                <w:iCs/>
                <w:sz w:val="22"/>
                <w:szCs w:val="22"/>
                <w:shd w:val="clear" w:color="auto" w:fill="FFFFFF"/>
                <w:lang w:val="es-ES" w:eastAsia="en-IN" w:bidi="hi-IN"/>
              </w:rPr>
              <w:t>Delonix</w:t>
            </w:r>
            <w:proofErr w:type="spellEnd"/>
            <w:r w:rsidRPr="005A6ECC">
              <w:rPr>
                <w:i/>
                <w:iCs/>
                <w:sz w:val="22"/>
                <w:szCs w:val="22"/>
                <w:shd w:val="clear" w:color="auto" w:fill="FFFFFF"/>
                <w:lang w:val="es-ES" w:eastAsia="en-IN" w:bidi="hi-IN"/>
              </w:rPr>
              <w:t xml:space="preserve"> regia</w:t>
            </w:r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 xml:space="preserve">, </w:t>
            </w:r>
            <w:proofErr w:type="spellStart"/>
            <w:r w:rsidRPr="005A6ECC">
              <w:rPr>
                <w:i/>
                <w:iCs/>
                <w:sz w:val="22"/>
                <w:szCs w:val="22"/>
                <w:shd w:val="clear" w:color="auto" w:fill="FFFFFF"/>
                <w:lang w:val="es-ES" w:eastAsia="en-IN" w:bidi="hi-IN"/>
              </w:rPr>
              <w:t>Cassia</w:t>
            </w:r>
            <w:proofErr w:type="spellEnd"/>
            <w:r w:rsidRPr="005A6ECC">
              <w:rPr>
                <w:i/>
                <w:iCs/>
                <w:sz w:val="22"/>
                <w:szCs w:val="22"/>
                <w:shd w:val="clear" w:color="auto" w:fill="FFFFFF"/>
                <w:lang w:val="es-ES" w:eastAsia="en-IN" w:bidi="hi-IN"/>
              </w:rPr>
              <w:t xml:space="preserve"> fistula</w:t>
            </w:r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 xml:space="preserve">, </w:t>
            </w:r>
            <w:proofErr w:type="spellStart"/>
            <w:r w:rsidRPr="005A6ECC">
              <w:rPr>
                <w:i/>
                <w:iCs/>
                <w:sz w:val="22"/>
                <w:szCs w:val="22"/>
                <w:shd w:val="clear" w:color="auto" w:fill="FFFFFF"/>
                <w:lang w:val="es-ES" w:eastAsia="en-IN" w:bidi="hi-IN"/>
              </w:rPr>
              <w:t>Capparis</w:t>
            </w:r>
            <w:proofErr w:type="spellEnd"/>
            <w:r w:rsidRPr="005A6ECC">
              <w:rPr>
                <w:i/>
                <w:iCs/>
                <w:sz w:val="22"/>
                <w:szCs w:val="22"/>
                <w:shd w:val="clear" w:color="auto" w:fill="FFFFFF"/>
                <w:lang w:val="es-ES" w:eastAsia="en-IN" w:bidi="hi-IN"/>
              </w:rPr>
              <w:t xml:space="preserve"> deciduas</w:t>
            </w:r>
          </w:p>
        </w:tc>
        <w:tc>
          <w:tcPr>
            <w:tcW w:w="528" w:type="dxa"/>
            <w:shd w:val="clear" w:color="auto" w:fill="FFFFFF"/>
          </w:tcPr>
          <w:p w14:paraId="25ECEB82" w14:textId="77777777" w:rsidR="008444C2" w:rsidRPr="005A6ECC" w:rsidRDefault="00945CF4" w:rsidP="002B6FB4">
            <w:pPr>
              <w:spacing w:after="200"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-</w:t>
            </w:r>
          </w:p>
        </w:tc>
        <w:tc>
          <w:tcPr>
            <w:tcW w:w="528" w:type="dxa"/>
            <w:shd w:val="clear" w:color="auto" w:fill="FFFFFF"/>
          </w:tcPr>
          <w:p w14:paraId="25ECEB83" w14:textId="77777777" w:rsidR="008444C2" w:rsidRPr="005A6ECC" w:rsidRDefault="00945CF4" w:rsidP="002B6FB4">
            <w:pPr>
              <w:spacing w:after="200"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+</w:t>
            </w:r>
          </w:p>
        </w:tc>
        <w:tc>
          <w:tcPr>
            <w:tcW w:w="528" w:type="dxa"/>
            <w:shd w:val="clear" w:color="auto" w:fill="FFFFFF"/>
          </w:tcPr>
          <w:p w14:paraId="25ECEB84" w14:textId="77777777" w:rsidR="008444C2" w:rsidRPr="005A6ECC" w:rsidRDefault="00945CF4" w:rsidP="002B6FB4">
            <w:pPr>
              <w:spacing w:after="200"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+</w:t>
            </w:r>
          </w:p>
        </w:tc>
        <w:tc>
          <w:tcPr>
            <w:tcW w:w="528" w:type="dxa"/>
            <w:shd w:val="clear" w:color="auto" w:fill="FFFFFF"/>
          </w:tcPr>
          <w:p w14:paraId="25ECEB85" w14:textId="77777777" w:rsidR="008444C2" w:rsidRPr="005A6ECC" w:rsidRDefault="00945CF4" w:rsidP="002B6FB4">
            <w:pPr>
              <w:spacing w:after="200"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+</w:t>
            </w:r>
          </w:p>
        </w:tc>
      </w:tr>
      <w:tr w:rsidR="008444C2" w:rsidRPr="005A6ECC" w14:paraId="25ECEB90" w14:textId="77777777" w:rsidTr="007E066A">
        <w:trPr>
          <w:trHeight w:val="851"/>
        </w:trPr>
        <w:tc>
          <w:tcPr>
            <w:tcW w:w="722" w:type="dxa"/>
            <w:shd w:val="clear" w:color="auto" w:fill="FFFFFF"/>
          </w:tcPr>
          <w:p w14:paraId="25ECEB87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gp2</w:t>
            </w:r>
          </w:p>
        </w:tc>
        <w:tc>
          <w:tcPr>
            <w:tcW w:w="615" w:type="dxa"/>
            <w:shd w:val="clear" w:color="auto" w:fill="FFFFFF"/>
          </w:tcPr>
          <w:p w14:paraId="25ECEB88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sz w:val="22"/>
                <w:szCs w:val="22"/>
                <w:lang w:val="en-IN" w:eastAsia="en-IN" w:bidi="hi-IN"/>
              </w:rPr>
            </w:pPr>
            <w:r w:rsidRPr="005A6ECC">
              <w:rPr>
                <w:sz w:val="22"/>
                <w:szCs w:val="22"/>
                <w:lang w:val="en-IN" w:eastAsia="en-IN" w:bidi="hi-IN"/>
              </w:rPr>
              <w:t>5</w:t>
            </w:r>
          </w:p>
        </w:tc>
        <w:tc>
          <w:tcPr>
            <w:tcW w:w="1377" w:type="dxa"/>
            <w:shd w:val="clear" w:color="auto" w:fill="FFFFFF"/>
          </w:tcPr>
          <w:p w14:paraId="25ECEB89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sz w:val="22"/>
                <w:szCs w:val="22"/>
                <w:lang w:val="en-IN" w:eastAsia="en-IN" w:bidi="hi-IN"/>
              </w:rPr>
            </w:pPr>
            <w:r w:rsidRPr="005A6ECC">
              <w:rPr>
                <w:sz w:val="22"/>
                <w:szCs w:val="22"/>
                <w:lang w:val="en-IN" w:eastAsia="en-IN" w:bidi="hi-IN"/>
              </w:rPr>
              <w:t>Hauz Rani Forest Stand, south Delhi Ridge</w:t>
            </w:r>
          </w:p>
        </w:tc>
        <w:tc>
          <w:tcPr>
            <w:tcW w:w="1543" w:type="dxa"/>
            <w:shd w:val="clear" w:color="auto" w:fill="FFFFFF"/>
          </w:tcPr>
          <w:p w14:paraId="284196F7" w14:textId="0DD38B9D" w:rsidR="00DF6AA7" w:rsidRPr="005A6ECC" w:rsidRDefault="008444C2" w:rsidP="002B6FB4">
            <w:pPr>
              <w:spacing w:after="200" w:line="360" w:lineRule="auto"/>
              <w:ind w:firstLine="0"/>
              <w:jc w:val="left"/>
              <w:rPr>
                <w:iCs/>
                <w:sz w:val="22"/>
                <w:szCs w:val="22"/>
                <w:lang w:val="en-IN" w:eastAsia="en-IN" w:bidi="hi-IN"/>
              </w:rPr>
            </w:pPr>
            <w:r w:rsidRPr="005A6ECC">
              <w:rPr>
                <w:iCs/>
                <w:sz w:val="22"/>
                <w:szCs w:val="22"/>
                <w:lang w:val="en-IN" w:eastAsia="en-IN" w:bidi="hi-IN"/>
              </w:rPr>
              <w:t>28</w:t>
            </w:r>
            <w:r w:rsidR="00FF5118" w:rsidRPr="005A6ECC">
              <w:rPr>
                <w:iCs/>
                <w:sz w:val="22"/>
                <w:szCs w:val="22"/>
                <w:lang w:val="en-IN" w:eastAsia="en-IN" w:bidi="hi-IN"/>
              </w:rPr>
              <w:t>°</w:t>
            </w:r>
            <w:r w:rsidR="008B61FA" w:rsidRPr="005A6ECC">
              <w:rPr>
                <w:iCs/>
                <w:sz w:val="22"/>
                <w:szCs w:val="22"/>
                <w:lang w:val="en-IN" w:eastAsia="en-IN" w:bidi="hi-IN"/>
              </w:rPr>
              <w:t xml:space="preserve"> </w:t>
            </w:r>
            <w:r w:rsidRPr="005A6ECC">
              <w:rPr>
                <w:iCs/>
                <w:sz w:val="22"/>
                <w:szCs w:val="22"/>
                <w:lang w:val="en-IN" w:eastAsia="en-IN" w:bidi="hi-IN"/>
              </w:rPr>
              <w:t>51</w:t>
            </w:r>
            <w:r w:rsidR="008B61FA" w:rsidRPr="005A6ECC">
              <w:rPr>
                <w:iCs/>
                <w:sz w:val="22"/>
                <w:szCs w:val="22"/>
                <w:lang w:val="en-IN" w:eastAsia="en-IN" w:bidi="hi-IN"/>
              </w:rPr>
              <w:t>’ N</w:t>
            </w:r>
            <w:r w:rsidRPr="005A6ECC">
              <w:rPr>
                <w:iCs/>
                <w:sz w:val="22"/>
                <w:szCs w:val="22"/>
                <w:lang w:val="en-IN" w:eastAsia="en-IN" w:bidi="hi-IN"/>
              </w:rPr>
              <w:t xml:space="preserve">, </w:t>
            </w:r>
          </w:p>
          <w:p w14:paraId="25ECEB8A" w14:textId="422D845B" w:rsidR="008444C2" w:rsidRPr="005A6ECC" w:rsidRDefault="008444C2" w:rsidP="00FF5118">
            <w:pPr>
              <w:spacing w:after="200" w:line="360" w:lineRule="auto"/>
              <w:ind w:firstLine="0"/>
              <w:jc w:val="left"/>
              <w:rPr>
                <w:iCs/>
                <w:sz w:val="22"/>
                <w:szCs w:val="22"/>
                <w:lang w:val="en-IN" w:eastAsia="en-IN" w:bidi="hi-IN"/>
              </w:rPr>
            </w:pPr>
            <w:r w:rsidRPr="005A6ECC">
              <w:rPr>
                <w:iCs/>
                <w:sz w:val="22"/>
                <w:szCs w:val="22"/>
                <w:lang w:val="en-IN" w:eastAsia="en-IN" w:bidi="hi-IN"/>
              </w:rPr>
              <w:t>77</w:t>
            </w:r>
            <w:r w:rsidR="00FF5118" w:rsidRPr="005A6ECC">
              <w:rPr>
                <w:iCs/>
                <w:sz w:val="22"/>
                <w:szCs w:val="22"/>
                <w:lang w:val="en-IN" w:eastAsia="en-IN" w:bidi="hi-IN"/>
              </w:rPr>
              <w:t>°</w:t>
            </w:r>
            <w:r w:rsidR="008B61FA" w:rsidRPr="005A6ECC">
              <w:rPr>
                <w:iCs/>
                <w:sz w:val="22"/>
                <w:szCs w:val="22"/>
                <w:lang w:val="en-IN" w:eastAsia="en-IN" w:bidi="hi-IN"/>
              </w:rPr>
              <w:t xml:space="preserve"> </w:t>
            </w:r>
            <w:r w:rsidRPr="005A6ECC">
              <w:rPr>
                <w:iCs/>
                <w:sz w:val="22"/>
                <w:szCs w:val="22"/>
                <w:lang w:val="en-IN" w:eastAsia="en-IN" w:bidi="hi-IN"/>
              </w:rPr>
              <w:t>20</w:t>
            </w:r>
            <w:r w:rsidR="00DF6AA7" w:rsidRPr="005A6ECC">
              <w:rPr>
                <w:iCs/>
                <w:sz w:val="22"/>
                <w:szCs w:val="22"/>
                <w:lang w:val="en-IN" w:eastAsia="en-IN" w:bidi="hi-IN"/>
              </w:rPr>
              <w:t>’</w:t>
            </w:r>
            <w:r w:rsidR="00FF5118" w:rsidRPr="005A6ECC">
              <w:rPr>
                <w:iCs/>
                <w:sz w:val="22"/>
                <w:szCs w:val="22"/>
                <w:lang w:val="en-IN" w:eastAsia="en-IN" w:bidi="hi-IN"/>
              </w:rPr>
              <w:t xml:space="preserve"> E</w:t>
            </w:r>
          </w:p>
        </w:tc>
        <w:tc>
          <w:tcPr>
            <w:tcW w:w="3270" w:type="dxa"/>
            <w:shd w:val="clear" w:color="auto" w:fill="FFFFFF"/>
          </w:tcPr>
          <w:p w14:paraId="25ECEB8B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i/>
                <w:iCs/>
                <w:sz w:val="22"/>
                <w:szCs w:val="22"/>
                <w:lang w:val="es-ES" w:eastAsia="en-IN" w:bidi="hi-IN"/>
              </w:rPr>
            </w:pPr>
            <w:proofErr w:type="spellStart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Syzygium</w:t>
            </w:r>
            <w:proofErr w:type="spellEnd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 xml:space="preserve"> </w:t>
            </w:r>
            <w:proofErr w:type="spellStart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cumini</w:t>
            </w:r>
            <w:proofErr w:type="spellEnd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 xml:space="preserve">, </w:t>
            </w:r>
            <w:proofErr w:type="spellStart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Morus</w:t>
            </w:r>
            <w:proofErr w:type="spellEnd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 xml:space="preserve"> alba,</w:t>
            </w:r>
            <w:r w:rsidRPr="005A6ECC">
              <w:rPr>
                <w:i/>
                <w:iCs/>
                <w:sz w:val="22"/>
                <w:szCs w:val="22"/>
                <w:shd w:val="clear" w:color="auto" w:fill="FFFFFF"/>
                <w:lang w:val="es-ES" w:eastAsia="en-IN" w:bidi="hi-IN"/>
              </w:rPr>
              <w:t xml:space="preserve"> Acacia </w:t>
            </w:r>
            <w:r w:rsidR="00945CF4" w:rsidRPr="005A6ECC">
              <w:rPr>
                <w:i/>
                <w:iCs/>
                <w:sz w:val="22"/>
                <w:szCs w:val="22"/>
                <w:shd w:val="clear" w:color="auto" w:fill="FFFFFF"/>
                <w:lang w:val="es-ES" w:eastAsia="en-IN" w:bidi="hi-IN"/>
              </w:rPr>
              <w:t>-</w:t>
            </w:r>
            <w:proofErr w:type="spellStart"/>
            <w:r w:rsidRPr="005A6ECC">
              <w:rPr>
                <w:i/>
                <w:iCs/>
                <w:sz w:val="22"/>
                <w:szCs w:val="22"/>
                <w:shd w:val="clear" w:color="auto" w:fill="FFFFFF"/>
                <w:lang w:val="es-ES" w:eastAsia="en-IN" w:bidi="hi-IN"/>
              </w:rPr>
              <w:t>otica</w:t>
            </w:r>
            <w:proofErr w:type="spellEnd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 xml:space="preserve">, </w:t>
            </w:r>
            <w:proofErr w:type="spellStart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Eucalyptus</w:t>
            </w:r>
            <w:proofErr w:type="spellEnd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 xml:space="preserve"> </w:t>
            </w:r>
            <w:proofErr w:type="spellStart"/>
            <w:r w:rsidRPr="005A6ECC">
              <w:rPr>
                <w:iCs/>
                <w:sz w:val="22"/>
                <w:szCs w:val="22"/>
                <w:lang w:val="es-ES" w:eastAsia="en-IN" w:bidi="hi-IN"/>
              </w:rPr>
              <w:t>sp</w:t>
            </w:r>
            <w:proofErr w:type="spellEnd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 xml:space="preserve">., </w:t>
            </w:r>
            <w:proofErr w:type="spellStart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Mangifera</w:t>
            </w:r>
            <w:proofErr w:type="spellEnd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 xml:space="preserve"> indica, Ficus religiosa</w:t>
            </w:r>
          </w:p>
        </w:tc>
        <w:tc>
          <w:tcPr>
            <w:tcW w:w="528" w:type="dxa"/>
            <w:shd w:val="clear" w:color="auto" w:fill="FFFFFF"/>
          </w:tcPr>
          <w:p w14:paraId="25ECEB8C" w14:textId="77777777" w:rsidR="008444C2" w:rsidRPr="005A6ECC" w:rsidRDefault="00945CF4" w:rsidP="002B6FB4">
            <w:pPr>
              <w:spacing w:after="200"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-</w:t>
            </w:r>
          </w:p>
        </w:tc>
        <w:tc>
          <w:tcPr>
            <w:tcW w:w="528" w:type="dxa"/>
            <w:shd w:val="clear" w:color="auto" w:fill="FFFFFF"/>
          </w:tcPr>
          <w:p w14:paraId="25ECEB8D" w14:textId="77777777" w:rsidR="008444C2" w:rsidRPr="005A6ECC" w:rsidRDefault="00945CF4" w:rsidP="002B6FB4">
            <w:pPr>
              <w:spacing w:after="200"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+</w:t>
            </w:r>
          </w:p>
        </w:tc>
        <w:tc>
          <w:tcPr>
            <w:tcW w:w="528" w:type="dxa"/>
            <w:shd w:val="clear" w:color="auto" w:fill="FFFFFF"/>
          </w:tcPr>
          <w:p w14:paraId="25ECEB8E" w14:textId="77777777" w:rsidR="008444C2" w:rsidRPr="005A6ECC" w:rsidRDefault="00945CF4" w:rsidP="002B6FB4">
            <w:pPr>
              <w:spacing w:after="200"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+</w:t>
            </w:r>
          </w:p>
        </w:tc>
        <w:tc>
          <w:tcPr>
            <w:tcW w:w="528" w:type="dxa"/>
            <w:shd w:val="clear" w:color="auto" w:fill="FFFFFF"/>
          </w:tcPr>
          <w:p w14:paraId="25ECEB8F" w14:textId="77777777" w:rsidR="008444C2" w:rsidRPr="005A6ECC" w:rsidRDefault="00945CF4" w:rsidP="002B6FB4">
            <w:pPr>
              <w:spacing w:after="200"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+</w:t>
            </w:r>
          </w:p>
        </w:tc>
      </w:tr>
      <w:tr w:rsidR="008444C2" w:rsidRPr="005A6ECC" w14:paraId="25ECEB9A" w14:textId="77777777" w:rsidTr="007E066A">
        <w:trPr>
          <w:trHeight w:val="851"/>
        </w:trPr>
        <w:tc>
          <w:tcPr>
            <w:tcW w:w="722" w:type="dxa"/>
            <w:shd w:val="clear" w:color="auto" w:fill="FFFFFF"/>
          </w:tcPr>
          <w:p w14:paraId="25ECEB91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gp2</w:t>
            </w:r>
          </w:p>
        </w:tc>
        <w:tc>
          <w:tcPr>
            <w:tcW w:w="615" w:type="dxa"/>
            <w:shd w:val="clear" w:color="auto" w:fill="FFFFFF"/>
          </w:tcPr>
          <w:p w14:paraId="25ECEB92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sz w:val="22"/>
                <w:szCs w:val="22"/>
                <w:lang w:val="en-IN" w:eastAsia="en-IN" w:bidi="hi-IN"/>
              </w:rPr>
            </w:pPr>
            <w:r w:rsidRPr="005A6ECC">
              <w:rPr>
                <w:sz w:val="22"/>
                <w:szCs w:val="22"/>
                <w:lang w:val="en-IN" w:eastAsia="en-IN" w:bidi="hi-IN"/>
              </w:rPr>
              <w:t>6</w:t>
            </w:r>
          </w:p>
        </w:tc>
        <w:tc>
          <w:tcPr>
            <w:tcW w:w="1377" w:type="dxa"/>
            <w:shd w:val="clear" w:color="auto" w:fill="FFFFFF"/>
          </w:tcPr>
          <w:p w14:paraId="25ECEB93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sz w:val="22"/>
                <w:szCs w:val="22"/>
                <w:lang w:val="en-IN" w:eastAsia="en-IN" w:bidi="hi-IN"/>
              </w:rPr>
            </w:pPr>
            <w:r w:rsidRPr="005A6ECC">
              <w:rPr>
                <w:sz w:val="22"/>
                <w:szCs w:val="22"/>
                <w:lang w:val="en-IN" w:eastAsia="en-IN" w:bidi="hi-IN"/>
              </w:rPr>
              <w:t>Kamala Nehru Ridge ( behind HRC DU)</w:t>
            </w:r>
          </w:p>
        </w:tc>
        <w:tc>
          <w:tcPr>
            <w:tcW w:w="1543" w:type="dxa"/>
            <w:shd w:val="clear" w:color="auto" w:fill="FFFFFF"/>
          </w:tcPr>
          <w:p w14:paraId="6163DD0A" w14:textId="6976751F" w:rsidR="00DF6AA7" w:rsidRPr="005A6ECC" w:rsidRDefault="008444C2" w:rsidP="002B6FB4">
            <w:pPr>
              <w:spacing w:after="200" w:line="360" w:lineRule="auto"/>
              <w:ind w:firstLine="0"/>
              <w:jc w:val="left"/>
              <w:rPr>
                <w:iCs/>
                <w:sz w:val="22"/>
                <w:szCs w:val="22"/>
                <w:lang w:val="en-IN" w:eastAsia="en-IN" w:bidi="hi-IN"/>
              </w:rPr>
            </w:pPr>
            <w:r w:rsidRPr="005A6ECC">
              <w:rPr>
                <w:iCs/>
                <w:sz w:val="22"/>
                <w:szCs w:val="22"/>
                <w:lang w:val="en-IN" w:eastAsia="en-IN" w:bidi="hi-IN"/>
              </w:rPr>
              <w:t>28</w:t>
            </w:r>
            <w:r w:rsidR="00FF5118" w:rsidRPr="005A6ECC">
              <w:rPr>
                <w:iCs/>
                <w:sz w:val="22"/>
                <w:szCs w:val="22"/>
                <w:lang w:val="en-IN" w:eastAsia="en-IN" w:bidi="hi-IN"/>
              </w:rPr>
              <w:t>°</w:t>
            </w:r>
            <w:r w:rsidR="00DF6AA7" w:rsidRPr="005A6ECC">
              <w:rPr>
                <w:iCs/>
                <w:sz w:val="22"/>
                <w:szCs w:val="22"/>
                <w:lang w:val="en-IN" w:eastAsia="en-IN" w:bidi="hi-IN"/>
              </w:rPr>
              <w:t xml:space="preserve"> </w:t>
            </w:r>
            <w:r w:rsidRPr="005A6ECC">
              <w:rPr>
                <w:iCs/>
                <w:sz w:val="22"/>
                <w:szCs w:val="22"/>
                <w:lang w:val="en-IN" w:eastAsia="en-IN" w:bidi="hi-IN"/>
              </w:rPr>
              <w:t>68</w:t>
            </w:r>
            <w:r w:rsidR="00DF6AA7" w:rsidRPr="005A6ECC">
              <w:rPr>
                <w:iCs/>
                <w:sz w:val="22"/>
                <w:szCs w:val="22"/>
                <w:lang w:val="en-IN" w:eastAsia="en-IN" w:bidi="hi-IN"/>
              </w:rPr>
              <w:t>’ N</w:t>
            </w:r>
            <w:r w:rsidRPr="005A6ECC">
              <w:rPr>
                <w:iCs/>
                <w:sz w:val="22"/>
                <w:szCs w:val="22"/>
                <w:lang w:val="en-IN" w:eastAsia="en-IN" w:bidi="hi-IN"/>
              </w:rPr>
              <w:t xml:space="preserve">, </w:t>
            </w:r>
          </w:p>
          <w:p w14:paraId="25ECEB94" w14:textId="1B7F9F61" w:rsidR="008444C2" w:rsidRPr="005A6ECC" w:rsidRDefault="008444C2" w:rsidP="00FF5118">
            <w:pPr>
              <w:spacing w:after="200" w:line="360" w:lineRule="auto"/>
              <w:ind w:firstLine="0"/>
              <w:jc w:val="left"/>
              <w:rPr>
                <w:iCs/>
                <w:sz w:val="22"/>
                <w:szCs w:val="22"/>
                <w:lang w:val="en-IN" w:eastAsia="en-IN" w:bidi="hi-IN"/>
              </w:rPr>
            </w:pPr>
            <w:r w:rsidRPr="005A6ECC">
              <w:rPr>
                <w:iCs/>
                <w:sz w:val="22"/>
                <w:szCs w:val="22"/>
                <w:lang w:val="en-IN" w:eastAsia="en-IN" w:bidi="hi-IN"/>
              </w:rPr>
              <w:t>77</w:t>
            </w:r>
            <w:r w:rsidR="00FF5118" w:rsidRPr="005A6ECC">
              <w:rPr>
                <w:iCs/>
                <w:sz w:val="22"/>
                <w:szCs w:val="22"/>
                <w:lang w:val="en-IN" w:eastAsia="en-IN" w:bidi="hi-IN"/>
              </w:rPr>
              <w:t>°</w:t>
            </w:r>
            <w:r w:rsidR="00DF6AA7" w:rsidRPr="005A6ECC">
              <w:rPr>
                <w:iCs/>
                <w:sz w:val="22"/>
                <w:szCs w:val="22"/>
                <w:lang w:val="en-IN" w:eastAsia="en-IN" w:bidi="hi-IN"/>
              </w:rPr>
              <w:t xml:space="preserve"> </w:t>
            </w:r>
            <w:r w:rsidRPr="005A6ECC">
              <w:rPr>
                <w:iCs/>
                <w:sz w:val="22"/>
                <w:szCs w:val="22"/>
                <w:lang w:val="en-IN" w:eastAsia="en-IN" w:bidi="hi-IN"/>
              </w:rPr>
              <w:t>21</w:t>
            </w:r>
            <w:r w:rsidR="00DF6AA7" w:rsidRPr="005A6ECC">
              <w:rPr>
                <w:iCs/>
                <w:sz w:val="22"/>
                <w:szCs w:val="22"/>
                <w:lang w:val="en-IN" w:eastAsia="en-IN" w:bidi="hi-IN"/>
              </w:rPr>
              <w:t>’ E</w:t>
            </w:r>
          </w:p>
        </w:tc>
        <w:tc>
          <w:tcPr>
            <w:tcW w:w="3270" w:type="dxa"/>
            <w:shd w:val="clear" w:color="auto" w:fill="FFFFFF"/>
          </w:tcPr>
          <w:p w14:paraId="25ECEB95" w14:textId="77CAED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i/>
                <w:iCs/>
                <w:sz w:val="22"/>
                <w:szCs w:val="22"/>
                <w:lang w:val="es-ES" w:eastAsia="en-IN" w:bidi="hi-IN"/>
              </w:rPr>
            </w:pPr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 xml:space="preserve">Acacia </w:t>
            </w:r>
            <w:proofErr w:type="spellStart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karoo</w:t>
            </w:r>
            <w:proofErr w:type="spellEnd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,</w:t>
            </w:r>
            <w:r w:rsidRPr="005A6ECC">
              <w:rPr>
                <w:i/>
                <w:iCs/>
                <w:sz w:val="22"/>
                <w:szCs w:val="22"/>
                <w:shd w:val="clear" w:color="auto" w:fill="FFFFFF"/>
                <w:lang w:val="es-ES" w:eastAsia="en-IN" w:bidi="hi-IN"/>
              </w:rPr>
              <w:t xml:space="preserve"> </w:t>
            </w:r>
            <w:proofErr w:type="spellStart"/>
            <w:r w:rsidRPr="005A6ECC">
              <w:rPr>
                <w:i/>
                <w:iCs/>
                <w:sz w:val="22"/>
                <w:szCs w:val="22"/>
                <w:shd w:val="clear" w:color="auto" w:fill="FFFFFF"/>
                <w:lang w:val="es-ES" w:eastAsia="en-IN" w:bidi="hi-IN"/>
              </w:rPr>
              <w:t>Capparis</w:t>
            </w:r>
            <w:proofErr w:type="spellEnd"/>
            <w:r w:rsidRPr="005A6ECC">
              <w:rPr>
                <w:i/>
                <w:iCs/>
                <w:sz w:val="22"/>
                <w:szCs w:val="22"/>
                <w:shd w:val="clear" w:color="auto" w:fill="FFFFFF"/>
                <w:lang w:val="es-ES" w:eastAsia="en-IN" w:bidi="hi-IN"/>
              </w:rPr>
              <w:t xml:space="preserve"> decidua</w:t>
            </w:r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 xml:space="preserve">, </w:t>
            </w:r>
            <w:proofErr w:type="spellStart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Azadiracta</w:t>
            </w:r>
            <w:proofErr w:type="spellEnd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 xml:space="preserve"> indica, </w:t>
            </w:r>
            <w:r w:rsidRPr="005A6ECC">
              <w:rPr>
                <w:i/>
                <w:iCs/>
                <w:sz w:val="22"/>
                <w:szCs w:val="22"/>
                <w:shd w:val="clear" w:color="auto" w:fill="FFFFFF"/>
                <w:lang w:val="es-ES" w:eastAsia="en-IN" w:bidi="hi-IN"/>
              </w:rPr>
              <w:t xml:space="preserve">Acacia </w:t>
            </w:r>
            <w:r w:rsidR="00945CF4" w:rsidRPr="005A6ECC">
              <w:rPr>
                <w:i/>
                <w:iCs/>
                <w:sz w:val="22"/>
                <w:szCs w:val="22"/>
                <w:shd w:val="clear" w:color="auto" w:fill="FFFFFF"/>
                <w:lang w:val="es-ES" w:eastAsia="en-IN" w:bidi="hi-IN"/>
              </w:rPr>
              <w:t>-</w:t>
            </w:r>
            <w:proofErr w:type="spellStart"/>
            <w:r w:rsidRPr="005A6ECC">
              <w:rPr>
                <w:i/>
                <w:iCs/>
                <w:sz w:val="22"/>
                <w:szCs w:val="22"/>
                <w:shd w:val="clear" w:color="auto" w:fill="FFFFFF"/>
                <w:lang w:val="es-ES" w:eastAsia="en-IN" w:bidi="hi-IN"/>
              </w:rPr>
              <w:t>otica</w:t>
            </w:r>
            <w:proofErr w:type="spellEnd"/>
            <w:r w:rsidRPr="005A6ECC">
              <w:rPr>
                <w:i/>
                <w:iCs/>
                <w:sz w:val="22"/>
                <w:szCs w:val="22"/>
                <w:shd w:val="clear" w:color="auto" w:fill="FFFFFF"/>
                <w:lang w:val="es-ES" w:eastAsia="en-IN" w:bidi="hi-IN"/>
              </w:rPr>
              <w:t>,</w:t>
            </w:r>
            <w:r w:rsidRPr="005A6ECC">
              <w:rPr>
                <w:sz w:val="22"/>
                <w:szCs w:val="22"/>
                <w:shd w:val="clear" w:color="auto" w:fill="FFFFFF"/>
                <w:lang w:val="es-ES" w:eastAsia="en-IN" w:bidi="hi-IN"/>
              </w:rPr>
              <w:t xml:space="preserve"> </w:t>
            </w:r>
            <w:proofErr w:type="spellStart"/>
            <w:r w:rsidRPr="005A6ECC">
              <w:rPr>
                <w:i/>
                <w:iCs/>
                <w:sz w:val="22"/>
                <w:szCs w:val="22"/>
                <w:shd w:val="clear" w:color="auto" w:fill="FFFFFF"/>
                <w:lang w:val="es-ES" w:eastAsia="en-IN" w:bidi="hi-IN"/>
              </w:rPr>
              <w:t>Ziziphus</w:t>
            </w:r>
            <w:proofErr w:type="spellEnd"/>
            <w:r w:rsidRPr="005A6ECC">
              <w:rPr>
                <w:i/>
                <w:iCs/>
                <w:sz w:val="22"/>
                <w:szCs w:val="22"/>
                <w:shd w:val="clear" w:color="auto" w:fill="FFFFFF"/>
                <w:lang w:val="es-ES" w:eastAsia="en-IN" w:bidi="hi-IN"/>
              </w:rPr>
              <w:t xml:space="preserve"> </w:t>
            </w:r>
            <w:proofErr w:type="spellStart"/>
            <w:r w:rsidRPr="005A6ECC">
              <w:rPr>
                <w:i/>
                <w:iCs/>
                <w:sz w:val="22"/>
                <w:szCs w:val="22"/>
                <w:shd w:val="clear" w:color="auto" w:fill="FFFFFF"/>
                <w:lang w:val="es-ES" w:eastAsia="en-IN" w:bidi="hi-IN"/>
              </w:rPr>
              <w:t>mauritiana</w:t>
            </w:r>
            <w:proofErr w:type="spellEnd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 xml:space="preserve">, </w:t>
            </w:r>
            <w:proofErr w:type="spellStart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Eucalyptus</w:t>
            </w:r>
            <w:proofErr w:type="spellEnd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 xml:space="preserve"> </w:t>
            </w:r>
            <w:proofErr w:type="spellStart"/>
            <w:r w:rsidRPr="005A6ECC">
              <w:rPr>
                <w:iCs/>
                <w:sz w:val="22"/>
                <w:szCs w:val="22"/>
                <w:lang w:val="es-ES" w:eastAsia="en-IN" w:bidi="hi-IN"/>
              </w:rPr>
              <w:t>sp</w:t>
            </w:r>
            <w:proofErr w:type="spellEnd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.</w:t>
            </w:r>
          </w:p>
        </w:tc>
        <w:tc>
          <w:tcPr>
            <w:tcW w:w="528" w:type="dxa"/>
            <w:shd w:val="clear" w:color="auto" w:fill="FFFFFF"/>
          </w:tcPr>
          <w:p w14:paraId="25ECEB96" w14:textId="77777777" w:rsidR="008444C2" w:rsidRPr="005A6ECC" w:rsidRDefault="00945CF4" w:rsidP="002B6FB4">
            <w:pPr>
              <w:spacing w:after="200"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-</w:t>
            </w:r>
          </w:p>
        </w:tc>
        <w:tc>
          <w:tcPr>
            <w:tcW w:w="528" w:type="dxa"/>
            <w:shd w:val="clear" w:color="auto" w:fill="FFFFFF"/>
          </w:tcPr>
          <w:p w14:paraId="25ECEB97" w14:textId="77777777" w:rsidR="008444C2" w:rsidRPr="005A6ECC" w:rsidRDefault="00945CF4" w:rsidP="002B6FB4">
            <w:pPr>
              <w:spacing w:after="200"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+</w:t>
            </w:r>
          </w:p>
        </w:tc>
        <w:tc>
          <w:tcPr>
            <w:tcW w:w="528" w:type="dxa"/>
            <w:shd w:val="clear" w:color="auto" w:fill="FFFFFF"/>
          </w:tcPr>
          <w:p w14:paraId="25ECEB98" w14:textId="77777777" w:rsidR="008444C2" w:rsidRPr="005A6ECC" w:rsidRDefault="00945CF4" w:rsidP="002B6FB4">
            <w:pPr>
              <w:spacing w:after="200"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+</w:t>
            </w:r>
          </w:p>
        </w:tc>
        <w:tc>
          <w:tcPr>
            <w:tcW w:w="528" w:type="dxa"/>
            <w:shd w:val="clear" w:color="auto" w:fill="FFFFFF"/>
          </w:tcPr>
          <w:p w14:paraId="25ECEB99" w14:textId="77777777" w:rsidR="008444C2" w:rsidRPr="005A6ECC" w:rsidRDefault="00945CF4" w:rsidP="002B6FB4">
            <w:pPr>
              <w:spacing w:after="200"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+</w:t>
            </w:r>
          </w:p>
        </w:tc>
      </w:tr>
      <w:tr w:rsidR="008444C2" w:rsidRPr="005A6ECC" w14:paraId="25ECEBA4" w14:textId="77777777" w:rsidTr="007E066A">
        <w:trPr>
          <w:trHeight w:val="851"/>
        </w:trPr>
        <w:tc>
          <w:tcPr>
            <w:tcW w:w="722" w:type="dxa"/>
            <w:shd w:val="clear" w:color="auto" w:fill="FFFFFF"/>
          </w:tcPr>
          <w:p w14:paraId="25ECEB9B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lastRenderedPageBreak/>
              <w:t>gp3</w:t>
            </w:r>
          </w:p>
        </w:tc>
        <w:tc>
          <w:tcPr>
            <w:tcW w:w="615" w:type="dxa"/>
            <w:shd w:val="clear" w:color="auto" w:fill="FFFFFF"/>
          </w:tcPr>
          <w:p w14:paraId="25ECEB9C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sz w:val="22"/>
                <w:szCs w:val="22"/>
                <w:lang w:val="en-IN" w:eastAsia="en-IN" w:bidi="hi-IN"/>
              </w:rPr>
            </w:pPr>
            <w:r w:rsidRPr="005A6ECC">
              <w:rPr>
                <w:sz w:val="22"/>
                <w:szCs w:val="22"/>
                <w:lang w:val="en-IN" w:eastAsia="en-IN" w:bidi="hi-IN"/>
              </w:rPr>
              <w:t>7</w:t>
            </w:r>
          </w:p>
        </w:tc>
        <w:tc>
          <w:tcPr>
            <w:tcW w:w="1377" w:type="dxa"/>
            <w:shd w:val="clear" w:color="auto" w:fill="FFFFFF"/>
            <w:vAlign w:val="center"/>
          </w:tcPr>
          <w:p w14:paraId="25ECEB9D" w14:textId="77777777" w:rsidR="008444C2" w:rsidRPr="005A6ECC" w:rsidRDefault="008444C2" w:rsidP="002B6FB4">
            <w:pPr>
              <w:spacing w:after="200" w:line="276" w:lineRule="auto"/>
              <w:ind w:firstLine="0"/>
              <w:jc w:val="left"/>
              <w:rPr>
                <w:sz w:val="22"/>
                <w:szCs w:val="22"/>
                <w:lang w:val="en-IN" w:eastAsia="en-IN" w:bidi="hi-IN"/>
              </w:rPr>
            </w:pPr>
            <w:r w:rsidRPr="005A6ECC">
              <w:rPr>
                <w:sz w:val="22"/>
                <w:szCs w:val="22"/>
                <w:lang w:val="en-IN" w:eastAsia="en-IN" w:bidi="hi-IN"/>
              </w:rPr>
              <w:t xml:space="preserve">Police wireless station Karol </w:t>
            </w:r>
            <w:proofErr w:type="spellStart"/>
            <w:r w:rsidRPr="005A6ECC">
              <w:rPr>
                <w:sz w:val="22"/>
                <w:szCs w:val="22"/>
                <w:lang w:val="en-IN" w:eastAsia="en-IN" w:bidi="hi-IN"/>
              </w:rPr>
              <w:t>Bagh</w:t>
            </w:r>
            <w:proofErr w:type="spellEnd"/>
            <w:r w:rsidRPr="005A6ECC">
              <w:rPr>
                <w:sz w:val="22"/>
                <w:szCs w:val="22"/>
                <w:lang w:val="en-IN" w:eastAsia="en-IN" w:bidi="hi-IN"/>
              </w:rPr>
              <w:t xml:space="preserve">, </w:t>
            </w:r>
            <w:proofErr w:type="spellStart"/>
            <w:r w:rsidRPr="005A6ECC">
              <w:rPr>
                <w:sz w:val="22"/>
                <w:szCs w:val="22"/>
                <w:lang w:val="en-IN" w:eastAsia="en-IN" w:bidi="hi-IN"/>
              </w:rPr>
              <w:t>cental</w:t>
            </w:r>
            <w:proofErr w:type="spellEnd"/>
            <w:r w:rsidRPr="005A6ECC">
              <w:rPr>
                <w:sz w:val="22"/>
                <w:szCs w:val="22"/>
                <w:lang w:val="en-IN" w:eastAsia="en-IN" w:bidi="hi-IN"/>
              </w:rPr>
              <w:t xml:space="preserve"> </w:t>
            </w:r>
            <w:proofErr w:type="spellStart"/>
            <w:r w:rsidRPr="005A6ECC">
              <w:rPr>
                <w:sz w:val="22"/>
                <w:szCs w:val="22"/>
                <w:lang w:val="en-IN" w:eastAsia="en-IN" w:bidi="hi-IN"/>
              </w:rPr>
              <w:t>delhi</w:t>
            </w:r>
            <w:proofErr w:type="spellEnd"/>
            <w:r w:rsidRPr="005A6ECC">
              <w:rPr>
                <w:sz w:val="22"/>
                <w:szCs w:val="22"/>
                <w:lang w:val="en-IN" w:eastAsia="en-IN" w:bidi="hi-IN"/>
              </w:rPr>
              <w:t xml:space="preserve"> ridge</w:t>
            </w:r>
          </w:p>
        </w:tc>
        <w:tc>
          <w:tcPr>
            <w:tcW w:w="1543" w:type="dxa"/>
            <w:shd w:val="clear" w:color="auto" w:fill="FFFFFF"/>
          </w:tcPr>
          <w:p w14:paraId="36FFDA0D" w14:textId="73829F00" w:rsidR="00DF6AA7" w:rsidRPr="005A6ECC" w:rsidRDefault="008444C2" w:rsidP="002B6FB4">
            <w:pPr>
              <w:spacing w:after="200" w:line="276" w:lineRule="auto"/>
              <w:ind w:firstLine="0"/>
              <w:jc w:val="left"/>
              <w:rPr>
                <w:iCs/>
                <w:sz w:val="22"/>
                <w:szCs w:val="22"/>
                <w:lang w:val="en-IN" w:eastAsia="en-IN" w:bidi="hi-IN"/>
              </w:rPr>
            </w:pPr>
            <w:r w:rsidRPr="005A6ECC">
              <w:rPr>
                <w:iCs/>
                <w:sz w:val="22"/>
                <w:szCs w:val="22"/>
                <w:lang w:val="en-IN" w:eastAsia="en-IN" w:bidi="hi-IN"/>
              </w:rPr>
              <w:t>28</w:t>
            </w:r>
            <w:r w:rsidR="00FF5118" w:rsidRPr="005A6ECC">
              <w:rPr>
                <w:iCs/>
                <w:sz w:val="22"/>
                <w:szCs w:val="22"/>
                <w:lang w:val="en-IN" w:eastAsia="en-IN" w:bidi="hi-IN"/>
              </w:rPr>
              <w:t>°</w:t>
            </w:r>
            <w:r w:rsidR="00DF6AA7" w:rsidRPr="005A6ECC">
              <w:rPr>
                <w:iCs/>
                <w:sz w:val="22"/>
                <w:szCs w:val="22"/>
                <w:vertAlign w:val="superscript"/>
                <w:lang w:val="en-IN" w:eastAsia="en-IN" w:bidi="hi-IN"/>
              </w:rPr>
              <w:t xml:space="preserve"> </w:t>
            </w:r>
            <w:r w:rsidRPr="005A6ECC">
              <w:rPr>
                <w:iCs/>
                <w:sz w:val="22"/>
                <w:szCs w:val="22"/>
                <w:lang w:val="en-IN" w:eastAsia="en-IN" w:bidi="hi-IN"/>
              </w:rPr>
              <w:t>65</w:t>
            </w:r>
            <w:r w:rsidR="00DF6AA7" w:rsidRPr="005A6ECC">
              <w:rPr>
                <w:iCs/>
                <w:sz w:val="22"/>
                <w:szCs w:val="22"/>
                <w:lang w:val="en-IN" w:eastAsia="en-IN" w:bidi="hi-IN"/>
              </w:rPr>
              <w:t>’ N</w:t>
            </w:r>
            <w:r w:rsidRPr="005A6ECC">
              <w:rPr>
                <w:iCs/>
                <w:sz w:val="22"/>
                <w:szCs w:val="22"/>
                <w:lang w:val="en-IN" w:eastAsia="en-IN" w:bidi="hi-IN"/>
              </w:rPr>
              <w:t>,</w:t>
            </w:r>
          </w:p>
          <w:p w14:paraId="25ECEB9E" w14:textId="1B964802" w:rsidR="008444C2" w:rsidRPr="005A6ECC" w:rsidRDefault="008444C2" w:rsidP="002B6FB4">
            <w:pPr>
              <w:spacing w:after="200" w:line="276" w:lineRule="auto"/>
              <w:ind w:firstLine="0"/>
              <w:jc w:val="left"/>
              <w:rPr>
                <w:iCs/>
                <w:sz w:val="22"/>
                <w:szCs w:val="22"/>
                <w:lang w:val="en-IN" w:eastAsia="en-IN" w:bidi="hi-IN"/>
              </w:rPr>
            </w:pPr>
            <w:r w:rsidRPr="005A6ECC">
              <w:rPr>
                <w:iCs/>
                <w:sz w:val="22"/>
                <w:szCs w:val="22"/>
                <w:lang w:val="en-IN" w:eastAsia="en-IN" w:bidi="hi-IN"/>
              </w:rPr>
              <w:t xml:space="preserve"> 77</w:t>
            </w:r>
            <w:r w:rsidR="00FF5118" w:rsidRPr="005A6ECC">
              <w:rPr>
                <w:iCs/>
                <w:sz w:val="22"/>
                <w:szCs w:val="22"/>
                <w:lang w:val="en-IN" w:eastAsia="en-IN" w:bidi="hi-IN"/>
              </w:rPr>
              <w:t>°</w:t>
            </w:r>
            <w:r w:rsidR="00DF6AA7" w:rsidRPr="005A6ECC">
              <w:rPr>
                <w:iCs/>
                <w:sz w:val="22"/>
                <w:szCs w:val="22"/>
                <w:lang w:val="en-IN" w:eastAsia="en-IN" w:bidi="hi-IN"/>
              </w:rPr>
              <w:t xml:space="preserve"> </w:t>
            </w:r>
            <w:r w:rsidRPr="005A6ECC">
              <w:rPr>
                <w:iCs/>
                <w:sz w:val="22"/>
                <w:szCs w:val="22"/>
                <w:lang w:val="en-IN" w:eastAsia="en-IN" w:bidi="hi-IN"/>
              </w:rPr>
              <w:t>19</w:t>
            </w:r>
            <w:r w:rsidR="00DF6AA7" w:rsidRPr="005A6ECC">
              <w:rPr>
                <w:iCs/>
                <w:sz w:val="22"/>
                <w:szCs w:val="22"/>
                <w:lang w:val="en-IN" w:eastAsia="en-IN" w:bidi="hi-IN"/>
              </w:rPr>
              <w:t>’ E</w:t>
            </w:r>
          </w:p>
        </w:tc>
        <w:tc>
          <w:tcPr>
            <w:tcW w:w="3270" w:type="dxa"/>
            <w:shd w:val="clear" w:color="auto" w:fill="FFFFFF"/>
          </w:tcPr>
          <w:p w14:paraId="25ECEB9F" w14:textId="07730F0E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i/>
                <w:iCs/>
                <w:sz w:val="22"/>
                <w:szCs w:val="22"/>
                <w:lang w:val="es-ES" w:eastAsia="en-IN" w:bidi="hi-IN"/>
              </w:rPr>
            </w:pPr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 xml:space="preserve">Acacia </w:t>
            </w:r>
            <w:proofErr w:type="spellStart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karoo</w:t>
            </w:r>
            <w:proofErr w:type="spellEnd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,</w:t>
            </w:r>
            <w:r w:rsidRPr="005A6ECC">
              <w:rPr>
                <w:sz w:val="22"/>
                <w:szCs w:val="22"/>
                <w:lang w:val="es-ES" w:eastAsia="en-IN" w:bidi="hi-IN"/>
              </w:rPr>
              <w:t xml:space="preserve"> </w:t>
            </w:r>
            <w:proofErr w:type="spellStart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Capparis</w:t>
            </w:r>
            <w:proofErr w:type="spellEnd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 xml:space="preserve"> decidua, </w:t>
            </w:r>
            <w:proofErr w:type="spellStart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Azadiracta</w:t>
            </w:r>
            <w:proofErr w:type="spellEnd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 xml:space="preserve"> indica, </w:t>
            </w:r>
            <w:r w:rsidRPr="005A6ECC">
              <w:rPr>
                <w:i/>
                <w:iCs/>
                <w:sz w:val="22"/>
                <w:szCs w:val="22"/>
                <w:shd w:val="clear" w:color="auto" w:fill="FFFFFF"/>
                <w:lang w:val="es-ES" w:eastAsia="en-IN" w:bidi="hi-IN"/>
              </w:rPr>
              <w:t xml:space="preserve">Acacia </w:t>
            </w:r>
            <w:r w:rsidR="00945CF4" w:rsidRPr="005A6ECC">
              <w:rPr>
                <w:i/>
                <w:iCs/>
                <w:sz w:val="22"/>
                <w:szCs w:val="22"/>
                <w:shd w:val="clear" w:color="auto" w:fill="FFFFFF"/>
                <w:lang w:val="es-ES" w:eastAsia="en-IN" w:bidi="hi-IN"/>
              </w:rPr>
              <w:t>-</w:t>
            </w:r>
            <w:proofErr w:type="spellStart"/>
            <w:r w:rsidRPr="005A6ECC">
              <w:rPr>
                <w:i/>
                <w:iCs/>
                <w:sz w:val="22"/>
                <w:szCs w:val="22"/>
                <w:shd w:val="clear" w:color="auto" w:fill="FFFFFF"/>
                <w:lang w:val="es-ES" w:eastAsia="en-IN" w:bidi="hi-IN"/>
              </w:rPr>
              <w:t>otica</w:t>
            </w:r>
            <w:proofErr w:type="spellEnd"/>
            <w:r w:rsidRPr="005A6ECC">
              <w:rPr>
                <w:i/>
                <w:iCs/>
                <w:sz w:val="22"/>
                <w:szCs w:val="22"/>
                <w:shd w:val="clear" w:color="auto" w:fill="FFFFFF"/>
                <w:lang w:val="es-ES" w:eastAsia="en-IN" w:bidi="hi-IN"/>
              </w:rPr>
              <w:t>,</w:t>
            </w:r>
            <w:r w:rsidR="00DD4C01" w:rsidRPr="005A6ECC">
              <w:rPr>
                <w:i/>
                <w:iCs/>
                <w:sz w:val="22"/>
                <w:szCs w:val="22"/>
                <w:shd w:val="clear" w:color="auto" w:fill="FFFFFF"/>
                <w:lang w:val="es-ES" w:eastAsia="en-IN" w:bidi="hi-IN"/>
              </w:rPr>
              <w:t xml:space="preserve"> </w:t>
            </w:r>
            <w:proofErr w:type="spellStart"/>
            <w:r w:rsidRPr="005A6ECC">
              <w:rPr>
                <w:i/>
                <w:iCs/>
                <w:sz w:val="22"/>
                <w:szCs w:val="22"/>
                <w:shd w:val="clear" w:color="auto" w:fill="FFFFFF"/>
                <w:lang w:val="es-ES" w:eastAsia="en-IN" w:bidi="hi-IN"/>
              </w:rPr>
              <w:t>Ziziphus</w:t>
            </w:r>
            <w:proofErr w:type="spellEnd"/>
            <w:r w:rsidRPr="005A6ECC">
              <w:rPr>
                <w:i/>
                <w:iCs/>
                <w:sz w:val="22"/>
                <w:szCs w:val="22"/>
                <w:shd w:val="clear" w:color="auto" w:fill="FFFFFF"/>
                <w:lang w:val="es-ES" w:eastAsia="en-IN" w:bidi="hi-IN"/>
              </w:rPr>
              <w:t xml:space="preserve"> </w:t>
            </w:r>
            <w:proofErr w:type="spellStart"/>
            <w:r w:rsidRPr="005A6ECC">
              <w:rPr>
                <w:i/>
                <w:iCs/>
                <w:sz w:val="22"/>
                <w:szCs w:val="22"/>
                <w:shd w:val="clear" w:color="auto" w:fill="FFFFFF"/>
                <w:lang w:val="es-ES" w:eastAsia="en-IN" w:bidi="hi-IN"/>
              </w:rPr>
              <w:t>mauritiana</w:t>
            </w:r>
            <w:proofErr w:type="spellEnd"/>
            <w:r w:rsidRPr="005A6ECC">
              <w:rPr>
                <w:i/>
                <w:iCs/>
                <w:sz w:val="22"/>
                <w:szCs w:val="22"/>
                <w:shd w:val="clear" w:color="auto" w:fill="FFFFFF"/>
                <w:lang w:val="es-ES" w:eastAsia="en-IN" w:bidi="hi-IN"/>
              </w:rPr>
              <w:t>,</w:t>
            </w:r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 xml:space="preserve"> </w:t>
            </w:r>
            <w:proofErr w:type="spellStart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Eucalyptus</w:t>
            </w:r>
            <w:proofErr w:type="spellEnd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 xml:space="preserve"> </w:t>
            </w:r>
            <w:proofErr w:type="spellStart"/>
            <w:r w:rsidRPr="005A6ECC">
              <w:rPr>
                <w:iCs/>
                <w:sz w:val="22"/>
                <w:szCs w:val="22"/>
                <w:lang w:val="es-ES" w:eastAsia="en-IN" w:bidi="hi-IN"/>
              </w:rPr>
              <w:t>sp</w:t>
            </w:r>
            <w:proofErr w:type="spellEnd"/>
            <w:r w:rsidRPr="005A6ECC">
              <w:rPr>
                <w:iCs/>
                <w:sz w:val="22"/>
                <w:szCs w:val="22"/>
                <w:lang w:val="es-ES" w:eastAsia="en-IN" w:bidi="hi-IN"/>
              </w:rPr>
              <w:t>.</w:t>
            </w:r>
          </w:p>
        </w:tc>
        <w:tc>
          <w:tcPr>
            <w:tcW w:w="528" w:type="dxa"/>
            <w:shd w:val="clear" w:color="auto" w:fill="FFFFFF"/>
          </w:tcPr>
          <w:p w14:paraId="25ECEBA0" w14:textId="77777777" w:rsidR="008444C2" w:rsidRPr="005A6ECC" w:rsidRDefault="00945CF4" w:rsidP="002B6FB4">
            <w:pPr>
              <w:spacing w:after="200"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+</w:t>
            </w:r>
          </w:p>
        </w:tc>
        <w:tc>
          <w:tcPr>
            <w:tcW w:w="528" w:type="dxa"/>
            <w:shd w:val="clear" w:color="auto" w:fill="FFFFFF"/>
          </w:tcPr>
          <w:p w14:paraId="25ECEBA1" w14:textId="77777777" w:rsidR="008444C2" w:rsidRPr="005A6ECC" w:rsidRDefault="00945CF4" w:rsidP="002B6FB4">
            <w:pPr>
              <w:spacing w:after="200"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+</w:t>
            </w:r>
          </w:p>
        </w:tc>
        <w:tc>
          <w:tcPr>
            <w:tcW w:w="528" w:type="dxa"/>
            <w:shd w:val="clear" w:color="auto" w:fill="FFFFFF"/>
          </w:tcPr>
          <w:p w14:paraId="25ECEBA2" w14:textId="77777777" w:rsidR="008444C2" w:rsidRPr="005A6ECC" w:rsidRDefault="00945CF4" w:rsidP="002B6FB4">
            <w:pPr>
              <w:spacing w:after="200"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+</w:t>
            </w:r>
          </w:p>
        </w:tc>
        <w:tc>
          <w:tcPr>
            <w:tcW w:w="528" w:type="dxa"/>
            <w:shd w:val="clear" w:color="auto" w:fill="FFFFFF"/>
          </w:tcPr>
          <w:p w14:paraId="25ECEBA3" w14:textId="77777777" w:rsidR="008444C2" w:rsidRPr="005A6ECC" w:rsidRDefault="00945CF4" w:rsidP="002B6FB4">
            <w:pPr>
              <w:spacing w:after="200"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+</w:t>
            </w:r>
          </w:p>
        </w:tc>
      </w:tr>
      <w:tr w:rsidR="008444C2" w:rsidRPr="005A6ECC" w14:paraId="25ECEBAE" w14:textId="77777777" w:rsidTr="007E066A">
        <w:trPr>
          <w:trHeight w:val="851"/>
        </w:trPr>
        <w:tc>
          <w:tcPr>
            <w:tcW w:w="722" w:type="dxa"/>
            <w:shd w:val="clear" w:color="auto" w:fill="FFFFFF"/>
          </w:tcPr>
          <w:p w14:paraId="25ECEBA5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gp3</w:t>
            </w:r>
          </w:p>
        </w:tc>
        <w:tc>
          <w:tcPr>
            <w:tcW w:w="615" w:type="dxa"/>
            <w:shd w:val="clear" w:color="auto" w:fill="FFFFFF"/>
          </w:tcPr>
          <w:p w14:paraId="25ECEBA6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sz w:val="22"/>
                <w:szCs w:val="22"/>
                <w:lang w:val="en-IN" w:eastAsia="en-IN" w:bidi="hi-IN"/>
              </w:rPr>
            </w:pPr>
            <w:r w:rsidRPr="005A6ECC">
              <w:rPr>
                <w:sz w:val="22"/>
                <w:szCs w:val="22"/>
                <w:lang w:val="en-IN" w:eastAsia="en-IN" w:bidi="hi-IN"/>
              </w:rPr>
              <w:t>8</w:t>
            </w:r>
          </w:p>
        </w:tc>
        <w:tc>
          <w:tcPr>
            <w:tcW w:w="1377" w:type="dxa"/>
            <w:shd w:val="clear" w:color="auto" w:fill="FFFFFF"/>
            <w:vAlign w:val="center"/>
          </w:tcPr>
          <w:p w14:paraId="25ECEBA7" w14:textId="77777777" w:rsidR="008444C2" w:rsidRPr="005A6ECC" w:rsidRDefault="008444C2" w:rsidP="002B6FB4">
            <w:pPr>
              <w:spacing w:after="200" w:line="276" w:lineRule="auto"/>
              <w:ind w:firstLine="0"/>
              <w:jc w:val="left"/>
              <w:rPr>
                <w:sz w:val="22"/>
                <w:szCs w:val="22"/>
                <w:lang w:val="en-IN" w:eastAsia="en-IN" w:bidi="hi-IN"/>
              </w:rPr>
            </w:pPr>
            <w:proofErr w:type="spellStart"/>
            <w:r w:rsidRPr="005A6ECC">
              <w:rPr>
                <w:sz w:val="22"/>
                <w:szCs w:val="22"/>
                <w:lang w:val="en-IN" w:eastAsia="en-IN" w:bidi="hi-IN"/>
              </w:rPr>
              <w:t>Anand</w:t>
            </w:r>
            <w:proofErr w:type="spellEnd"/>
            <w:r w:rsidRPr="005A6ECC">
              <w:rPr>
                <w:sz w:val="22"/>
                <w:szCs w:val="22"/>
                <w:lang w:val="en-IN" w:eastAsia="en-IN" w:bidi="hi-IN"/>
              </w:rPr>
              <w:t xml:space="preserve"> </w:t>
            </w:r>
            <w:proofErr w:type="spellStart"/>
            <w:r w:rsidRPr="005A6ECC">
              <w:rPr>
                <w:sz w:val="22"/>
                <w:szCs w:val="22"/>
                <w:lang w:val="en-IN" w:eastAsia="en-IN" w:bidi="hi-IN"/>
              </w:rPr>
              <w:t>Vihar</w:t>
            </w:r>
            <w:proofErr w:type="spellEnd"/>
          </w:p>
        </w:tc>
        <w:tc>
          <w:tcPr>
            <w:tcW w:w="1543" w:type="dxa"/>
            <w:shd w:val="clear" w:color="auto" w:fill="FFFFFF"/>
          </w:tcPr>
          <w:p w14:paraId="2B951FA9" w14:textId="32CB8F5B" w:rsidR="007C0DE6" w:rsidRPr="005A6ECC" w:rsidRDefault="008444C2" w:rsidP="002B6FB4">
            <w:pPr>
              <w:spacing w:after="200" w:line="276" w:lineRule="auto"/>
              <w:ind w:firstLine="0"/>
              <w:jc w:val="left"/>
              <w:rPr>
                <w:iCs/>
                <w:sz w:val="22"/>
                <w:szCs w:val="22"/>
                <w:lang w:val="en-IN" w:eastAsia="en-IN" w:bidi="hi-IN"/>
              </w:rPr>
            </w:pPr>
            <w:r w:rsidRPr="005A6ECC">
              <w:rPr>
                <w:iCs/>
                <w:sz w:val="22"/>
                <w:szCs w:val="22"/>
                <w:lang w:val="en-IN" w:eastAsia="en-IN" w:bidi="hi-IN"/>
              </w:rPr>
              <w:t>28</w:t>
            </w:r>
            <w:r w:rsidR="00FF5118" w:rsidRPr="005A6ECC">
              <w:rPr>
                <w:iCs/>
                <w:sz w:val="22"/>
                <w:szCs w:val="22"/>
                <w:lang w:val="en-IN" w:eastAsia="en-IN" w:bidi="hi-IN"/>
              </w:rPr>
              <w:t>°</w:t>
            </w:r>
            <w:r w:rsidR="007C0DE6" w:rsidRPr="005A6ECC">
              <w:rPr>
                <w:iCs/>
                <w:sz w:val="22"/>
                <w:szCs w:val="22"/>
                <w:lang w:val="en-IN" w:eastAsia="en-IN" w:bidi="hi-IN"/>
              </w:rPr>
              <w:t xml:space="preserve"> </w:t>
            </w:r>
            <w:r w:rsidRPr="005A6ECC">
              <w:rPr>
                <w:iCs/>
                <w:sz w:val="22"/>
                <w:szCs w:val="22"/>
                <w:lang w:val="en-IN" w:eastAsia="en-IN" w:bidi="hi-IN"/>
              </w:rPr>
              <w:t>58</w:t>
            </w:r>
            <w:r w:rsidR="007C0DE6" w:rsidRPr="005A6ECC">
              <w:rPr>
                <w:iCs/>
                <w:sz w:val="22"/>
                <w:szCs w:val="22"/>
                <w:lang w:val="en-IN" w:eastAsia="en-IN" w:bidi="hi-IN"/>
              </w:rPr>
              <w:t>’ N</w:t>
            </w:r>
            <w:r w:rsidRPr="005A6ECC">
              <w:rPr>
                <w:iCs/>
                <w:sz w:val="22"/>
                <w:szCs w:val="22"/>
                <w:lang w:val="en-IN" w:eastAsia="en-IN" w:bidi="hi-IN"/>
              </w:rPr>
              <w:t xml:space="preserve">, </w:t>
            </w:r>
          </w:p>
          <w:p w14:paraId="25ECEBA8" w14:textId="0EAB9042" w:rsidR="008444C2" w:rsidRPr="005A6ECC" w:rsidRDefault="008444C2" w:rsidP="00FF5118">
            <w:pPr>
              <w:spacing w:after="200" w:line="276" w:lineRule="auto"/>
              <w:ind w:firstLine="0"/>
              <w:jc w:val="left"/>
              <w:rPr>
                <w:iCs/>
                <w:sz w:val="22"/>
                <w:szCs w:val="22"/>
                <w:lang w:val="en-IN" w:eastAsia="en-IN" w:bidi="hi-IN"/>
              </w:rPr>
            </w:pPr>
            <w:r w:rsidRPr="005A6ECC">
              <w:rPr>
                <w:iCs/>
                <w:sz w:val="22"/>
                <w:szCs w:val="22"/>
                <w:lang w:val="en-IN" w:eastAsia="en-IN" w:bidi="hi-IN"/>
              </w:rPr>
              <w:t>77</w:t>
            </w:r>
            <w:r w:rsidR="00FF5118" w:rsidRPr="005A6ECC">
              <w:rPr>
                <w:iCs/>
                <w:sz w:val="22"/>
                <w:szCs w:val="22"/>
                <w:lang w:val="en-IN" w:eastAsia="en-IN" w:bidi="hi-IN"/>
              </w:rPr>
              <w:t>°</w:t>
            </w:r>
            <w:r w:rsidR="007C0DE6" w:rsidRPr="005A6ECC">
              <w:rPr>
                <w:iCs/>
                <w:sz w:val="22"/>
                <w:szCs w:val="22"/>
                <w:lang w:val="en-IN" w:eastAsia="en-IN" w:bidi="hi-IN"/>
              </w:rPr>
              <w:t xml:space="preserve"> </w:t>
            </w:r>
            <w:r w:rsidRPr="005A6ECC">
              <w:rPr>
                <w:iCs/>
                <w:sz w:val="22"/>
                <w:szCs w:val="22"/>
                <w:lang w:val="en-IN" w:eastAsia="en-IN" w:bidi="hi-IN"/>
              </w:rPr>
              <w:t>25</w:t>
            </w:r>
            <w:r w:rsidR="007C0DE6" w:rsidRPr="005A6ECC">
              <w:rPr>
                <w:iCs/>
                <w:sz w:val="22"/>
                <w:szCs w:val="22"/>
                <w:lang w:val="en-IN" w:eastAsia="en-IN" w:bidi="hi-IN"/>
              </w:rPr>
              <w:t xml:space="preserve">’ </w:t>
            </w:r>
            <w:r w:rsidR="00FF5118" w:rsidRPr="005A6ECC">
              <w:rPr>
                <w:iCs/>
                <w:sz w:val="22"/>
                <w:szCs w:val="22"/>
                <w:lang w:val="en-IN" w:eastAsia="en-IN" w:bidi="hi-IN"/>
              </w:rPr>
              <w:t>E</w:t>
            </w:r>
          </w:p>
        </w:tc>
        <w:tc>
          <w:tcPr>
            <w:tcW w:w="3270" w:type="dxa"/>
            <w:shd w:val="clear" w:color="auto" w:fill="FFFFFF"/>
          </w:tcPr>
          <w:p w14:paraId="25ECEBA9" w14:textId="72E5A861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i/>
                <w:iCs/>
                <w:sz w:val="22"/>
                <w:szCs w:val="22"/>
                <w:lang w:val="es-ES" w:eastAsia="en-IN" w:bidi="hi-IN"/>
              </w:rPr>
            </w:pPr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 xml:space="preserve">Acacia </w:t>
            </w:r>
            <w:r w:rsidR="00945CF4"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-</w:t>
            </w:r>
            <w:proofErr w:type="spellStart"/>
            <w:r w:rsidR="00DD4C01"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otica,Cassia</w:t>
            </w:r>
            <w:proofErr w:type="spellEnd"/>
            <w:r w:rsidR="00DD4C01"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 xml:space="preserve"> fistula, </w:t>
            </w:r>
            <w:proofErr w:type="spellStart"/>
            <w:r w:rsidR="00DD4C01"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P</w:t>
            </w:r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rosopis</w:t>
            </w:r>
            <w:proofErr w:type="spellEnd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 xml:space="preserve"> </w:t>
            </w:r>
            <w:proofErr w:type="spellStart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juliflora</w:t>
            </w:r>
            <w:proofErr w:type="spellEnd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 xml:space="preserve">, </w:t>
            </w:r>
            <w:proofErr w:type="spellStart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Leucaena</w:t>
            </w:r>
            <w:proofErr w:type="spellEnd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 xml:space="preserve"> </w:t>
            </w:r>
            <w:proofErr w:type="spellStart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leucocepala</w:t>
            </w:r>
            <w:proofErr w:type="spellEnd"/>
          </w:p>
        </w:tc>
        <w:tc>
          <w:tcPr>
            <w:tcW w:w="528" w:type="dxa"/>
            <w:shd w:val="clear" w:color="auto" w:fill="FFFFFF"/>
          </w:tcPr>
          <w:p w14:paraId="25ECEBAA" w14:textId="77777777" w:rsidR="008444C2" w:rsidRPr="005A6ECC" w:rsidRDefault="00945CF4" w:rsidP="002B6FB4">
            <w:pPr>
              <w:spacing w:after="200"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+</w:t>
            </w:r>
          </w:p>
        </w:tc>
        <w:tc>
          <w:tcPr>
            <w:tcW w:w="528" w:type="dxa"/>
            <w:shd w:val="clear" w:color="auto" w:fill="FFFFFF"/>
          </w:tcPr>
          <w:p w14:paraId="25ECEBAB" w14:textId="77777777" w:rsidR="008444C2" w:rsidRPr="005A6ECC" w:rsidRDefault="00945CF4" w:rsidP="002B6FB4">
            <w:pPr>
              <w:spacing w:after="200"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+</w:t>
            </w:r>
          </w:p>
        </w:tc>
        <w:tc>
          <w:tcPr>
            <w:tcW w:w="528" w:type="dxa"/>
            <w:shd w:val="clear" w:color="auto" w:fill="FFFFFF"/>
          </w:tcPr>
          <w:p w14:paraId="25ECEBAC" w14:textId="77777777" w:rsidR="008444C2" w:rsidRPr="005A6ECC" w:rsidRDefault="00945CF4" w:rsidP="002B6FB4">
            <w:pPr>
              <w:spacing w:after="200"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+</w:t>
            </w:r>
          </w:p>
        </w:tc>
        <w:tc>
          <w:tcPr>
            <w:tcW w:w="528" w:type="dxa"/>
            <w:shd w:val="clear" w:color="auto" w:fill="FFFFFF"/>
          </w:tcPr>
          <w:p w14:paraId="25ECEBAD" w14:textId="77777777" w:rsidR="008444C2" w:rsidRPr="005A6ECC" w:rsidRDefault="00945CF4" w:rsidP="002B6FB4">
            <w:pPr>
              <w:spacing w:after="200"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+</w:t>
            </w:r>
          </w:p>
        </w:tc>
      </w:tr>
      <w:tr w:rsidR="008444C2" w:rsidRPr="005A6ECC" w14:paraId="25ECEBB8" w14:textId="77777777" w:rsidTr="007E066A">
        <w:trPr>
          <w:trHeight w:val="851"/>
        </w:trPr>
        <w:tc>
          <w:tcPr>
            <w:tcW w:w="722" w:type="dxa"/>
            <w:shd w:val="clear" w:color="auto" w:fill="FFFFFF"/>
          </w:tcPr>
          <w:p w14:paraId="25ECEBAF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gp3</w:t>
            </w:r>
          </w:p>
        </w:tc>
        <w:tc>
          <w:tcPr>
            <w:tcW w:w="615" w:type="dxa"/>
            <w:shd w:val="clear" w:color="auto" w:fill="FFFFFF"/>
          </w:tcPr>
          <w:p w14:paraId="25ECEBB0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sz w:val="22"/>
                <w:szCs w:val="22"/>
                <w:lang w:val="en-IN" w:eastAsia="en-IN" w:bidi="hi-IN"/>
              </w:rPr>
            </w:pPr>
            <w:r w:rsidRPr="005A6ECC">
              <w:rPr>
                <w:sz w:val="22"/>
                <w:szCs w:val="22"/>
                <w:lang w:val="en-IN" w:eastAsia="en-IN" w:bidi="hi-IN"/>
              </w:rPr>
              <w:t>9</w:t>
            </w:r>
          </w:p>
        </w:tc>
        <w:tc>
          <w:tcPr>
            <w:tcW w:w="1377" w:type="dxa"/>
            <w:shd w:val="clear" w:color="auto" w:fill="FFFFFF"/>
            <w:vAlign w:val="center"/>
          </w:tcPr>
          <w:p w14:paraId="25ECEBB1" w14:textId="77777777" w:rsidR="008444C2" w:rsidRPr="005A6ECC" w:rsidRDefault="008444C2" w:rsidP="002B6FB4">
            <w:pPr>
              <w:spacing w:after="200" w:line="276" w:lineRule="auto"/>
              <w:ind w:firstLine="0"/>
              <w:jc w:val="left"/>
              <w:rPr>
                <w:sz w:val="22"/>
                <w:szCs w:val="22"/>
                <w:lang w:val="en-IN" w:eastAsia="en-IN" w:bidi="hi-IN"/>
              </w:rPr>
            </w:pPr>
            <w:r w:rsidRPr="005A6ECC">
              <w:rPr>
                <w:sz w:val="22"/>
                <w:szCs w:val="22"/>
                <w:lang w:val="en-IN" w:eastAsia="en-IN" w:bidi="hi-IN"/>
              </w:rPr>
              <w:t>Adjoin Okhla Bird Century</w:t>
            </w:r>
          </w:p>
        </w:tc>
        <w:tc>
          <w:tcPr>
            <w:tcW w:w="1543" w:type="dxa"/>
            <w:shd w:val="clear" w:color="auto" w:fill="FFFFFF"/>
          </w:tcPr>
          <w:p w14:paraId="38C62229" w14:textId="682BDA34" w:rsidR="007C0DE6" w:rsidRPr="005A6ECC" w:rsidRDefault="008444C2" w:rsidP="002B6FB4">
            <w:pPr>
              <w:keepNext/>
              <w:keepLines/>
              <w:shd w:val="clear" w:color="auto" w:fill="FFFFFF"/>
              <w:ind w:firstLine="0"/>
              <w:jc w:val="left"/>
              <w:outlineLvl w:val="2"/>
              <w:rPr>
                <w:iCs/>
                <w:sz w:val="22"/>
                <w:szCs w:val="22"/>
                <w:lang w:val="en-IN" w:eastAsia="en-IN" w:bidi="hi-IN"/>
              </w:rPr>
            </w:pPr>
            <w:r w:rsidRPr="005A6ECC">
              <w:rPr>
                <w:iCs/>
                <w:sz w:val="22"/>
                <w:szCs w:val="22"/>
                <w:lang w:val="en-IN" w:eastAsia="en-IN" w:bidi="hi-IN"/>
              </w:rPr>
              <w:t>28</w:t>
            </w:r>
            <w:r w:rsidR="00FF5118" w:rsidRPr="005A6ECC">
              <w:rPr>
                <w:iCs/>
                <w:sz w:val="22"/>
                <w:szCs w:val="22"/>
                <w:lang w:val="en-IN" w:eastAsia="en-IN" w:bidi="hi-IN"/>
              </w:rPr>
              <w:t>°</w:t>
            </w:r>
            <w:r w:rsidR="007C0DE6" w:rsidRPr="005A6ECC">
              <w:rPr>
                <w:iCs/>
                <w:sz w:val="22"/>
                <w:szCs w:val="22"/>
                <w:vertAlign w:val="superscript"/>
                <w:lang w:val="en-IN" w:eastAsia="en-IN" w:bidi="hi-IN"/>
              </w:rPr>
              <w:t xml:space="preserve"> </w:t>
            </w:r>
            <w:r w:rsidRPr="005A6ECC">
              <w:rPr>
                <w:iCs/>
                <w:sz w:val="22"/>
                <w:szCs w:val="22"/>
                <w:lang w:val="en-IN" w:eastAsia="en-IN" w:bidi="hi-IN"/>
              </w:rPr>
              <w:t>5</w:t>
            </w:r>
            <w:r w:rsidR="007E066A" w:rsidRPr="005A6ECC">
              <w:rPr>
                <w:iCs/>
                <w:sz w:val="22"/>
                <w:szCs w:val="22"/>
                <w:lang w:val="en-IN" w:eastAsia="en-IN" w:bidi="hi-IN"/>
              </w:rPr>
              <w:t>4’</w:t>
            </w:r>
            <w:r w:rsidR="007C0DE6" w:rsidRPr="005A6ECC">
              <w:rPr>
                <w:iCs/>
                <w:sz w:val="22"/>
                <w:szCs w:val="22"/>
                <w:lang w:val="en-IN" w:eastAsia="en-IN" w:bidi="hi-IN"/>
              </w:rPr>
              <w:t xml:space="preserve"> </w:t>
            </w:r>
            <w:r w:rsidR="007E066A" w:rsidRPr="005A6ECC">
              <w:rPr>
                <w:iCs/>
                <w:sz w:val="22"/>
                <w:szCs w:val="22"/>
                <w:lang w:val="en-IN" w:eastAsia="en-IN" w:bidi="hi-IN"/>
              </w:rPr>
              <w:t>N,</w:t>
            </w:r>
          </w:p>
          <w:p w14:paraId="25ECEBB2" w14:textId="1EC1EDA0" w:rsidR="008444C2" w:rsidRPr="005A6ECC" w:rsidRDefault="008444C2" w:rsidP="00FF5118">
            <w:pPr>
              <w:keepNext/>
              <w:keepLines/>
              <w:shd w:val="clear" w:color="auto" w:fill="FFFFFF"/>
              <w:ind w:firstLine="0"/>
              <w:jc w:val="left"/>
              <w:outlineLvl w:val="2"/>
              <w:rPr>
                <w:iCs/>
                <w:sz w:val="22"/>
                <w:szCs w:val="22"/>
                <w:lang w:val="en-IN" w:eastAsia="en-IN" w:bidi="hi-IN"/>
              </w:rPr>
            </w:pPr>
            <w:r w:rsidRPr="005A6ECC">
              <w:rPr>
                <w:iCs/>
                <w:sz w:val="22"/>
                <w:szCs w:val="22"/>
                <w:lang w:val="en-IN" w:eastAsia="en-IN" w:bidi="hi-IN"/>
              </w:rPr>
              <w:t>77</w:t>
            </w:r>
            <w:r w:rsidR="00FF5118" w:rsidRPr="005A6ECC">
              <w:rPr>
                <w:iCs/>
                <w:sz w:val="22"/>
                <w:szCs w:val="22"/>
                <w:lang w:val="en-IN" w:eastAsia="en-IN" w:bidi="hi-IN"/>
              </w:rPr>
              <w:t>°</w:t>
            </w:r>
            <w:r w:rsidR="007C0DE6" w:rsidRPr="005A6ECC">
              <w:rPr>
                <w:iCs/>
                <w:sz w:val="22"/>
                <w:szCs w:val="22"/>
                <w:vertAlign w:val="superscript"/>
                <w:lang w:val="en-IN" w:eastAsia="en-IN" w:bidi="hi-IN"/>
              </w:rPr>
              <w:t xml:space="preserve"> </w:t>
            </w:r>
            <w:r w:rsidRPr="005A6ECC">
              <w:rPr>
                <w:iCs/>
                <w:sz w:val="22"/>
                <w:szCs w:val="22"/>
                <w:lang w:val="en-IN" w:eastAsia="en-IN" w:bidi="hi-IN"/>
              </w:rPr>
              <w:t>30</w:t>
            </w:r>
            <w:r w:rsidR="007E066A" w:rsidRPr="005A6ECC">
              <w:rPr>
                <w:iCs/>
                <w:sz w:val="22"/>
                <w:szCs w:val="22"/>
                <w:lang w:val="en-IN" w:eastAsia="en-IN" w:bidi="hi-IN"/>
              </w:rPr>
              <w:t>’</w:t>
            </w:r>
            <w:r w:rsidR="007C0DE6" w:rsidRPr="005A6ECC">
              <w:rPr>
                <w:iCs/>
                <w:sz w:val="22"/>
                <w:szCs w:val="22"/>
                <w:lang w:val="en-IN" w:eastAsia="en-IN" w:bidi="hi-IN"/>
              </w:rPr>
              <w:t xml:space="preserve"> </w:t>
            </w:r>
            <w:r w:rsidR="00FF5118" w:rsidRPr="005A6ECC">
              <w:rPr>
                <w:iCs/>
                <w:sz w:val="22"/>
                <w:szCs w:val="22"/>
                <w:lang w:val="en-IN" w:eastAsia="en-IN" w:bidi="hi-IN"/>
              </w:rPr>
              <w:t>E</w:t>
            </w:r>
          </w:p>
        </w:tc>
        <w:tc>
          <w:tcPr>
            <w:tcW w:w="3270" w:type="dxa"/>
            <w:shd w:val="clear" w:color="auto" w:fill="FFFFFF"/>
          </w:tcPr>
          <w:p w14:paraId="25ECEBB3" w14:textId="77777777" w:rsidR="008444C2" w:rsidRPr="005A6ECC" w:rsidRDefault="008444C2" w:rsidP="002B6FB4">
            <w:pPr>
              <w:spacing w:after="200" w:line="360" w:lineRule="auto"/>
              <w:ind w:firstLine="0"/>
              <w:jc w:val="left"/>
              <w:rPr>
                <w:i/>
                <w:iCs/>
                <w:sz w:val="22"/>
                <w:szCs w:val="22"/>
                <w:lang w:val="es-ES" w:eastAsia="en-IN" w:bidi="hi-IN"/>
              </w:rPr>
            </w:pPr>
            <w:proofErr w:type="spellStart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Prosopis</w:t>
            </w:r>
            <w:proofErr w:type="spellEnd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 xml:space="preserve"> </w:t>
            </w:r>
            <w:proofErr w:type="spellStart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juliflora</w:t>
            </w:r>
            <w:proofErr w:type="spellEnd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 xml:space="preserve">, </w:t>
            </w:r>
            <w:proofErr w:type="spellStart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Anogeissus</w:t>
            </w:r>
            <w:proofErr w:type="spellEnd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 xml:space="preserve"> </w:t>
            </w:r>
            <w:proofErr w:type="spellStart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pendula</w:t>
            </w:r>
            <w:proofErr w:type="spellEnd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 xml:space="preserve">, Acacia </w:t>
            </w:r>
            <w:r w:rsidR="00945CF4"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-</w:t>
            </w:r>
            <w:proofErr w:type="spellStart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otica</w:t>
            </w:r>
            <w:proofErr w:type="spellEnd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 xml:space="preserve">, </w:t>
            </w:r>
            <w:proofErr w:type="spellStart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Capparis</w:t>
            </w:r>
            <w:proofErr w:type="spellEnd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 xml:space="preserve"> decidua, </w:t>
            </w:r>
            <w:proofErr w:type="spellStart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>Butea</w:t>
            </w:r>
            <w:proofErr w:type="spellEnd"/>
            <w:r w:rsidRPr="005A6ECC">
              <w:rPr>
                <w:i/>
                <w:iCs/>
                <w:sz w:val="22"/>
                <w:szCs w:val="22"/>
                <w:lang w:val="es-ES" w:eastAsia="en-IN" w:bidi="hi-IN"/>
              </w:rPr>
              <w:t xml:space="preserve"> monosperma</w:t>
            </w:r>
          </w:p>
        </w:tc>
        <w:tc>
          <w:tcPr>
            <w:tcW w:w="528" w:type="dxa"/>
            <w:shd w:val="clear" w:color="auto" w:fill="FFFFFF"/>
          </w:tcPr>
          <w:p w14:paraId="25ECEBB4" w14:textId="77777777" w:rsidR="008444C2" w:rsidRPr="005A6ECC" w:rsidRDefault="00945CF4" w:rsidP="002B6FB4">
            <w:pPr>
              <w:spacing w:after="200"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+</w:t>
            </w:r>
          </w:p>
        </w:tc>
        <w:tc>
          <w:tcPr>
            <w:tcW w:w="528" w:type="dxa"/>
            <w:shd w:val="clear" w:color="auto" w:fill="FFFFFF"/>
          </w:tcPr>
          <w:p w14:paraId="25ECEBB5" w14:textId="77777777" w:rsidR="008444C2" w:rsidRPr="005A6ECC" w:rsidRDefault="00945CF4" w:rsidP="002B6FB4">
            <w:pPr>
              <w:spacing w:after="200"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+</w:t>
            </w:r>
          </w:p>
        </w:tc>
        <w:tc>
          <w:tcPr>
            <w:tcW w:w="528" w:type="dxa"/>
            <w:shd w:val="clear" w:color="auto" w:fill="FFFFFF"/>
          </w:tcPr>
          <w:p w14:paraId="25ECEBB6" w14:textId="77777777" w:rsidR="008444C2" w:rsidRPr="005A6ECC" w:rsidRDefault="00945CF4" w:rsidP="002B6FB4">
            <w:pPr>
              <w:spacing w:after="200"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+</w:t>
            </w:r>
          </w:p>
        </w:tc>
        <w:tc>
          <w:tcPr>
            <w:tcW w:w="528" w:type="dxa"/>
            <w:shd w:val="clear" w:color="auto" w:fill="FFFFFF"/>
          </w:tcPr>
          <w:p w14:paraId="25ECEBB7" w14:textId="77777777" w:rsidR="008444C2" w:rsidRPr="005A6ECC" w:rsidRDefault="00945CF4" w:rsidP="002B6FB4">
            <w:pPr>
              <w:spacing w:after="200"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+</w:t>
            </w:r>
          </w:p>
        </w:tc>
      </w:tr>
    </w:tbl>
    <w:p w14:paraId="562A8EA9" w14:textId="347B474B" w:rsidR="002E5923" w:rsidRPr="005A6ECC" w:rsidRDefault="002E5923" w:rsidP="002E5923">
      <w:pPr>
        <w:pStyle w:val="NoSpacing"/>
        <w:spacing w:line="360" w:lineRule="auto"/>
        <w:rPr>
          <w:rFonts w:ascii="Times New Roman" w:hAnsi="Times New Roman"/>
          <w:szCs w:val="22"/>
        </w:rPr>
      </w:pPr>
      <w:r w:rsidRPr="005A6ECC">
        <w:rPr>
          <w:rFonts w:ascii="Times New Roman" w:eastAsia="MinionPro-Regular" w:hAnsi="Times New Roman"/>
          <w:szCs w:val="22"/>
          <w:lang w:val="de-AT"/>
        </w:rPr>
        <w:t>S</w:t>
      </w:r>
      <w:proofErr w:type="spellStart"/>
      <w:r w:rsidRPr="005A6ECC">
        <w:rPr>
          <w:rFonts w:ascii="Times New Roman" w:eastAsia="MinionPro-Regular" w:hAnsi="Times New Roman"/>
          <w:szCs w:val="22"/>
        </w:rPr>
        <w:t>ite</w:t>
      </w:r>
      <w:proofErr w:type="spellEnd"/>
      <w:r w:rsidRPr="005A6ECC">
        <w:rPr>
          <w:rFonts w:ascii="Times New Roman" w:eastAsia="MinionPro-Regular" w:hAnsi="Times New Roman"/>
          <w:szCs w:val="22"/>
        </w:rPr>
        <w:t xml:space="preserve"> characteristics U-urine, G-garbage, R-recreation, F-fencing.</w:t>
      </w:r>
    </w:p>
    <w:p w14:paraId="25ECEBB9" w14:textId="11A696EE" w:rsidR="00D2452C" w:rsidRDefault="00D2452C">
      <w:pPr>
        <w:spacing w:after="200" w:line="276" w:lineRule="auto"/>
        <w:ind w:firstLine="0"/>
        <w:jc w:val="left"/>
        <w:rPr>
          <w:i/>
          <w:iCs/>
          <w:sz w:val="22"/>
          <w:szCs w:val="22"/>
          <w:lang w:val="en-IN" w:eastAsia="en-IN" w:bidi="hi-IN"/>
        </w:rPr>
      </w:pPr>
      <w:r>
        <w:rPr>
          <w:i/>
          <w:iCs/>
          <w:sz w:val="22"/>
          <w:szCs w:val="22"/>
          <w:lang w:val="en-IN" w:eastAsia="en-IN" w:bidi="hi-IN"/>
        </w:rPr>
        <w:br w:type="page"/>
      </w:r>
    </w:p>
    <w:p w14:paraId="3EF8F5B6" w14:textId="77777777" w:rsidR="008444C2" w:rsidRDefault="008444C2" w:rsidP="008444C2">
      <w:pPr>
        <w:spacing w:line="480" w:lineRule="auto"/>
        <w:ind w:firstLine="0"/>
        <w:rPr>
          <w:i/>
          <w:iCs/>
          <w:sz w:val="22"/>
          <w:szCs w:val="22"/>
          <w:lang w:val="en-IN" w:eastAsia="en-IN" w:bidi="hi-IN"/>
        </w:rPr>
      </w:pPr>
    </w:p>
    <w:p w14:paraId="62506375" w14:textId="77777777" w:rsidR="00B868E8" w:rsidRPr="005A6ECC" w:rsidRDefault="00B868E8" w:rsidP="00B868E8">
      <w:pPr>
        <w:pStyle w:val="NoSpacing"/>
        <w:jc w:val="center"/>
        <w:rPr>
          <w:rFonts w:ascii="Times New Roman" w:eastAsia="MinionPro-Regular" w:hAnsi="Times New Roman"/>
          <w:szCs w:val="22"/>
        </w:rPr>
      </w:pPr>
      <w:r>
        <w:rPr>
          <w:rFonts w:ascii="Times New Roman" w:eastAsia="MinionPro-Regular" w:hAnsi="Times New Roman"/>
          <w:szCs w:val="22"/>
        </w:rPr>
        <w:t>APPENDIX 2</w:t>
      </w:r>
    </w:p>
    <w:p w14:paraId="41046329" w14:textId="77777777" w:rsidR="00B868E8" w:rsidRPr="005A6ECC" w:rsidRDefault="00B868E8" w:rsidP="00B868E8">
      <w:pPr>
        <w:pStyle w:val="NoSpacing"/>
        <w:jc w:val="center"/>
        <w:rPr>
          <w:rFonts w:ascii="Times New Roman" w:eastAsia="MinionPro-Regular" w:hAnsi="Times New Roman"/>
          <w:szCs w:val="22"/>
        </w:rPr>
      </w:pPr>
    </w:p>
    <w:p w14:paraId="605CE5B2" w14:textId="77777777" w:rsidR="00B868E8" w:rsidRPr="005A6ECC" w:rsidRDefault="00B868E8" w:rsidP="00B868E8">
      <w:pPr>
        <w:pStyle w:val="NoSpacing"/>
        <w:jc w:val="center"/>
        <w:rPr>
          <w:rFonts w:ascii="Times New Roman" w:eastAsia="MinionPro-Regular" w:hAnsi="Times New Roman"/>
          <w:szCs w:val="22"/>
        </w:rPr>
      </w:pPr>
      <w:proofErr w:type="spellStart"/>
      <w:r w:rsidRPr="005A6ECC">
        <w:rPr>
          <w:rFonts w:ascii="Times New Roman" w:eastAsia="MinionPro-Regular" w:hAnsi="Times New Roman"/>
          <w:szCs w:val="22"/>
        </w:rPr>
        <w:t>Sporocarpic</w:t>
      </w:r>
      <w:proofErr w:type="spellEnd"/>
      <w:r w:rsidRPr="005A6ECC">
        <w:rPr>
          <w:rFonts w:ascii="Times New Roman" w:eastAsia="MinionPro-Regular" w:hAnsi="Times New Roman"/>
          <w:szCs w:val="22"/>
        </w:rPr>
        <w:t xml:space="preserve"> fungi isolated from </w:t>
      </w:r>
      <w:proofErr w:type="spellStart"/>
      <w:r w:rsidRPr="005A6ECC">
        <w:rPr>
          <w:rFonts w:ascii="Times New Roman" w:eastAsia="MinionPro-Regular" w:hAnsi="Times New Roman"/>
          <w:szCs w:val="22"/>
        </w:rPr>
        <w:t>rhizosphere</w:t>
      </w:r>
      <w:proofErr w:type="spellEnd"/>
      <w:r w:rsidRPr="005A6ECC">
        <w:rPr>
          <w:rFonts w:ascii="Times New Roman" w:eastAsia="MinionPro-Regular" w:hAnsi="Times New Roman"/>
          <w:szCs w:val="22"/>
        </w:rPr>
        <w:t xml:space="preserve"> of </w:t>
      </w:r>
      <w:r w:rsidRPr="005A6ECC">
        <w:rPr>
          <w:rFonts w:ascii="Times New Roman" w:eastAsia="MinionPro-Regular" w:hAnsi="Times New Roman"/>
          <w:i/>
          <w:szCs w:val="22"/>
        </w:rPr>
        <w:t>Acacia -</w:t>
      </w:r>
      <w:proofErr w:type="spellStart"/>
      <w:r w:rsidRPr="005A6ECC">
        <w:rPr>
          <w:rFonts w:ascii="Times New Roman" w:eastAsia="MinionPro-Regular" w:hAnsi="Times New Roman"/>
          <w:i/>
          <w:szCs w:val="22"/>
        </w:rPr>
        <w:t>otica</w:t>
      </w:r>
      <w:proofErr w:type="spellEnd"/>
      <w:r w:rsidRPr="005A6ECC">
        <w:rPr>
          <w:rFonts w:ascii="Times New Roman" w:eastAsia="MinionPro-Regular" w:hAnsi="Times New Roman"/>
          <w:szCs w:val="22"/>
        </w:rPr>
        <w:t xml:space="preserve"> </w:t>
      </w:r>
    </w:p>
    <w:p w14:paraId="66E4DAA4" w14:textId="77777777" w:rsidR="00B868E8" w:rsidRPr="005A6ECC" w:rsidRDefault="00B868E8" w:rsidP="00B868E8">
      <w:pPr>
        <w:spacing w:after="200" w:line="276" w:lineRule="auto"/>
        <w:ind w:firstLine="0"/>
        <w:jc w:val="left"/>
        <w:rPr>
          <w:b/>
          <w:sz w:val="22"/>
          <w:szCs w:val="22"/>
          <w:lang w:val="en-IN" w:eastAsia="en-IN" w:bidi="hi-IN"/>
        </w:rPr>
      </w:pPr>
    </w:p>
    <w:p w14:paraId="74A4C4E1" w14:textId="77777777" w:rsidR="00B868E8" w:rsidRPr="005A6ECC" w:rsidRDefault="00B868E8" w:rsidP="00B868E8">
      <w:pPr>
        <w:spacing w:line="480" w:lineRule="auto"/>
        <w:rPr>
          <w:sz w:val="22"/>
          <w:szCs w:val="22"/>
        </w:rPr>
      </w:pPr>
      <w:r w:rsidRPr="005A6ECC">
        <w:rPr>
          <w:noProof/>
          <w:sz w:val="22"/>
          <w:szCs w:val="22"/>
          <w:lang w:val="en-US" w:eastAsia="en-US"/>
        </w:rPr>
        <w:drawing>
          <wp:inline distT="0" distB="0" distL="0" distR="0" wp14:anchorId="5E23885E" wp14:editId="143355E4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S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1DCE1" w14:textId="77777777" w:rsidR="00B868E8" w:rsidRPr="005A6ECC" w:rsidRDefault="00B868E8" w:rsidP="00B868E8">
      <w:pPr>
        <w:pStyle w:val="NoSpacing"/>
        <w:rPr>
          <w:rFonts w:ascii="Times New Roman" w:eastAsia="MinionPro-Regular" w:hAnsi="Times New Roman"/>
          <w:szCs w:val="22"/>
        </w:rPr>
      </w:pPr>
      <w:r w:rsidRPr="005A6ECC">
        <w:rPr>
          <w:rFonts w:ascii="Times New Roman" w:eastAsia="MinionPro-Regular" w:hAnsi="Times New Roman"/>
          <w:szCs w:val="22"/>
        </w:rPr>
        <w:t xml:space="preserve">a-c </w:t>
      </w:r>
      <w:proofErr w:type="spellStart"/>
      <w:r w:rsidRPr="005A6ECC">
        <w:rPr>
          <w:rFonts w:ascii="Times New Roman" w:eastAsia="MinionPro-Regular" w:hAnsi="Times New Roman"/>
          <w:i/>
          <w:szCs w:val="22"/>
        </w:rPr>
        <w:t>Sclerocystis</w:t>
      </w:r>
      <w:proofErr w:type="spellEnd"/>
      <w:r w:rsidRPr="005A6ECC">
        <w:rPr>
          <w:rFonts w:ascii="Times New Roman" w:eastAsia="MinionPro-Regular" w:hAnsi="Times New Roman"/>
          <w:i/>
          <w:szCs w:val="22"/>
        </w:rPr>
        <w:t xml:space="preserve"> </w:t>
      </w:r>
      <w:proofErr w:type="spellStart"/>
      <w:r w:rsidRPr="005A6ECC">
        <w:rPr>
          <w:rFonts w:ascii="Times New Roman" w:eastAsia="MinionPro-Regular" w:hAnsi="Times New Roman"/>
          <w:i/>
          <w:szCs w:val="22"/>
        </w:rPr>
        <w:t>sinuosum</w:t>
      </w:r>
      <w:proofErr w:type="spellEnd"/>
      <w:r w:rsidRPr="005A6ECC">
        <w:rPr>
          <w:rFonts w:ascii="Times New Roman" w:eastAsia="MinionPro-Regular" w:hAnsi="Times New Roman"/>
          <w:szCs w:val="22"/>
        </w:rPr>
        <w:t xml:space="preserve"> b. </w:t>
      </w:r>
      <w:proofErr w:type="spellStart"/>
      <w:r w:rsidRPr="005A6ECC">
        <w:rPr>
          <w:rFonts w:ascii="Times New Roman" w:eastAsia="MinionPro-Regular" w:hAnsi="Times New Roman"/>
          <w:i/>
          <w:szCs w:val="22"/>
        </w:rPr>
        <w:t>Divrsispora</w:t>
      </w:r>
      <w:proofErr w:type="spellEnd"/>
      <w:r w:rsidRPr="005A6ECC">
        <w:rPr>
          <w:rFonts w:ascii="Times New Roman" w:eastAsia="MinionPro-Regular" w:hAnsi="Times New Roman"/>
          <w:i/>
          <w:szCs w:val="22"/>
        </w:rPr>
        <w:t xml:space="preserve"> </w:t>
      </w:r>
      <w:proofErr w:type="spellStart"/>
      <w:r w:rsidRPr="005A6ECC">
        <w:rPr>
          <w:rFonts w:ascii="Times New Roman" w:eastAsia="MinionPro-Regular" w:hAnsi="Times New Roman"/>
          <w:i/>
          <w:szCs w:val="22"/>
        </w:rPr>
        <w:t>aurentia</w:t>
      </w:r>
      <w:proofErr w:type="spellEnd"/>
      <w:r w:rsidRPr="005A6ECC">
        <w:rPr>
          <w:rFonts w:ascii="Times New Roman" w:eastAsia="MinionPro-Regular" w:hAnsi="Times New Roman"/>
          <w:szCs w:val="22"/>
        </w:rPr>
        <w:t xml:space="preserve"> and </w:t>
      </w:r>
      <w:proofErr w:type="spellStart"/>
      <w:r w:rsidRPr="005A6ECC">
        <w:rPr>
          <w:rFonts w:ascii="Times New Roman" w:eastAsia="MinionPro-Regular" w:hAnsi="Times New Roman"/>
          <w:i/>
          <w:szCs w:val="22"/>
        </w:rPr>
        <w:t>Glomu</w:t>
      </w:r>
      <w:r w:rsidRPr="005A6ECC">
        <w:rPr>
          <w:rFonts w:ascii="Times New Roman" w:eastAsia="MinionPro-Regular" w:hAnsi="Times New Roman"/>
          <w:szCs w:val="22"/>
        </w:rPr>
        <w:t>s</w:t>
      </w:r>
      <w:proofErr w:type="spellEnd"/>
      <w:r w:rsidRPr="005A6ECC">
        <w:rPr>
          <w:rFonts w:ascii="Times New Roman" w:eastAsia="MinionPro-Regular" w:hAnsi="Times New Roman"/>
          <w:szCs w:val="22"/>
        </w:rPr>
        <w:t xml:space="preserve"> sp. (where </w:t>
      </w:r>
      <w:proofErr w:type="spellStart"/>
      <w:r w:rsidRPr="005A6ECC">
        <w:rPr>
          <w:rFonts w:ascii="Times New Roman" w:eastAsia="MinionPro-Regular" w:hAnsi="Times New Roman"/>
          <w:szCs w:val="22"/>
        </w:rPr>
        <w:t>sp</w:t>
      </w:r>
      <w:proofErr w:type="spellEnd"/>
      <w:r w:rsidRPr="005A6ECC">
        <w:rPr>
          <w:rFonts w:ascii="Times New Roman" w:eastAsia="MinionPro-Regular" w:hAnsi="Times New Roman"/>
          <w:szCs w:val="22"/>
        </w:rPr>
        <w:t>- spore, p-</w:t>
      </w:r>
      <w:proofErr w:type="spellStart"/>
      <w:r w:rsidRPr="005A6ECC">
        <w:rPr>
          <w:rFonts w:ascii="Times New Roman" w:eastAsia="MinionPro-Regular" w:hAnsi="Times New Roman"/>
          <w:szCs w:val="22"/>
        </w:rPr>
        <w:t>peridium</w:t>
      </w:r>
      <w:proofErr w:type="spellEnd"/>
      <w:r w:rsidRPr="005A6ECC">
        <w:rPr>
          <w:rFonts w:ascii="Times New Roman" w:eastAsia="MinionPro-Regular" w:hAnsi="Times New Roman"/>
          <w:szCs w:val="22"/>
        </w:rPr>
        <w:t xml:space="preserve">, </w:t>
      </w:r>
      <w:proofErr w:type="spellStart"/>
      <w:r w:rsidRPr="005A6ECC">
        <w:rPr>
          <w:rFonts w:ascii="Times New Roman" w:eastAsia="MinionPro-Regular" w:hAnsi="Times New Roman"/>
          <w:szCs w:val="22"/>
        </w:rPr>
        <w:t>sw-sporewall</w:t>
      </w:r>
      <w:proofErr w:type="spellEnd"/>
      <w:r w:rsidRPr="005A6ECC">
        <w:rPr>
          <w:rFonts w:ascii="Times New Roman" w:eastAsia="MinionPro-Regular" w:hAnsi="Times New Roman"/>
          <w:szCs w:val="22"/>
        </w:rPr>
        <w:t xml:space="preserve">, </w:t>
      </w:r>
      <w:proofErr w:type="spellStart"/>
      <w:r w:rsidRPr="005A6ECC">
        <w:rPr>
          <w:rFonts w:ascii="Times New Roman" w:eastAsia="MinionPro-Regular" w:hAnsi="Times New Roman"/>
          <w:szCs w:val="22"/>
        </w:rPr>
        <w:t>sh</w:t>
      </w:r>
      <w:proofErr w:type="spellEnd"/>
      <w:r w:rsidRPr="005A6ECC">
        <w:rPr>
          <w:rFonts w:ascii="Times New Roman" w:eastAsia="MinionPro-Regular" w:hAnsi="Times New Roman"/>
          <w:szCs w:val="22"/>
        </w:rPr>
        <w:t xml:space="preserve">- subtending </w:t>
      </w:r>
      <w:proofErr w:type="spellStart"/>
      <w:r w:rsidRPr="005A6ECC">
        <w:rPr>
          <w:rFonts w:ascii="Times New Roman" w:eastAsia="MinionPro-Regular" w:hAnsi="Times New Roman"/>
          <w:szCs w:val="22"/>
        </w:rPr>
        <w:t>hyph</w:t>
      </w:r>
      <w:proofErr w:type="spellEnd"/>
      <w:r w:rsidRPr="005A6ECC">
        <w:rPr>
          <w:rFonts w:ascii="Times New Roman" w:eastAsia="MinionPro-Regular" w:hAnsi="Times New Roman"/>
          <w:szCs w:val="22"/>
        </w:rPr>
        <w:t>, a shw1 and shw2 - subtending hyphae wall layers).</w:t>
      </w:r>
    </w:p>
    <w:p w14:paraId="269FFA41" w14:textId="77777777" w:rsidR="00B868E8" w:rsidRPr="005A6ECC" w:rsidRDefault="00B868E8" w:rsidP="008444C2">
      <w:pPr>
        <w:spacing w:line="480" w:lineRule="auto"/>
        <w:ind w:firstLine="0"/>
        <w:rPr>
          <w:i/>
          <w:iCs/>
          <w:sz w:val="22"/>
          <w:szCs w:val="22"/>
          <w:lang w:val="en-IN" w:eastAsia="en-IN" w:bidi="hi-IN"/>
        </w:rPr>
      </w:pPr>
    </w:p>
    <w:p w14:paraId="25ECEBBA" w14:textId="77777777" w:rsidR="008444C2" w:rsidRPr="005A6ECC" w:rsidRDefault="008444C2" w:rsidP="008444C2">
      <w:pPr>
        <w:spacing w:line="480" w:lineRule="auto"/>
        <w:ind w:firstLine="0"/>
        <w:rPr>
          <w:sz w:val="22"/>
          <w:szCs w:val="22"/>
        </w:rPr>
      </w:pPr>
      <w:r w:rsidRPr="005A6ECC">
        <w:rPr>
          <w:sz w:val="22"/>
          <w:szCs w:val="22"/>
        </w:rPr>
        <w:br w:type="page"/>
      </w:r>
    </w:p>
    <w:p w14:paraId="25ECEBBB" w14:textId="2E4A8C21" w:rsidR="002A6E37" w:rsidRPr="005A6ECC" w:rsidRDefault="009B780D" w:rsidP="002A6E37">
      <w:pPr>
        <w:spacing w:line="360" w:lineRule="auto"/>
        <w:ind w:firstLine="0"/>
        <w:jc w:val="center"/>
        <w:rPr>
          <w:bCs/>
          <w:color w:val="000000"/>
          <w:sz w:val="22"/>
          <w:szCs w:val="22"/>
          <w:lang w:val="en-IN" w:eastAsia="en-IN" w:bidi="hi-IN"/>
        </w:rPr>
      </w:pPr>
      <w:r w:rsidRPr="005A6ECC">
        <w:rPr>
          <w:bCs/>
          <w:color w:val="000000"/>
          <w:sz w:val="22"/>
          <w:szCs w:val="22"/>
          <w:lang w:val="en-IN" w:eastAsia="en-IN" w:bidi="hi-IN"/>
        </w:rPr>
        <w:lastRenderedPageBreak/>
        <w:t>APPENDIX</w:t>
      </w:r>
      <w:r w:rsidR="00B868E8">
        <w:rPr>
          <w:bCs/>
          <w:color w:val="000000"/>
          <w:sz w:val="22"/>
          <w:szCs w:val="22"/>
          <w:lang w:val="en-IN" w:eastAsia="en-IN" w:bidi="hi-IN"/>
        </w:rPr>
        <w:t xml:space="preserve"> 3</w:t>
      </w:r>
    </w:p>
    <w:p w14:paraId="25ECEBBC" w14:textId="77777777" w:rsidR="008444C2" w:rsidRPr="005A6ECC" w:rsidRDefault="002A6E37" w:rsidP="002A6E37">
      <w:pPr>
        <w:jc w:val="center"/>
        <w:rPr>
          <w:sz w:val="22"/>
          <w:szCs w:val="22"/>
        </w:rPr>
      </w:pPr>
      <w:r w:rsidRPr="005A6ECC">
        <w:rPr>
          <w:bCs/>
          <w:color w:val="000000"/>
          <w:sz w:val="22"/>
          <w:szCs w:val="22"/>
          <w:lang w:val="en-IN" w:eastAsia="en-IN" w:bidi="hi-IN"/>
        </w:rPr>
        <w:t>Values of mean and standard errors for different soil environment parameters</w:t>
      </w:r>
    </w:p>
    <w:p w14:paraId="25ECEBBD" w14:textId="77777777" w:rsidR="002A6E37" w:rsidRPr="005A6ECC" w:rsidRDefault="002A6E37" w:rsidP="002A6E37">
      <w:pPr>
        <w:jc w:val="center"/>
        <w:rPr>
          <w:sz w:val="22"/>
          <w:szCs w:val="22"/>
        </w:rPr>
      </w:pPr>
    </w:p>
    <w:tbl>
      <w:tblPr>
        <w:tblW w:w="7680" w:type="dxa"/>
        <w:jc w:val="center"/>
        <w:tblLook w:val="04A0" w:firstRow="1" w:lastRow="0" w:firstColumn="1" w:lastColumn="0" w:noHBand="0" w:noVBand="1"/>
      </w:tblPr>
      <w:tblGrid>
        <w:gridCol w:w="944"/>
        <w:gridCol w:w="950"/>
        <w:gridCol w:w="960"/>
        <w:gridCol w:w="986"/>
        <w:gridCol w:w="960"/>
        <w:gridCol w:w="960"/>
        <w:gridCol w:w="960"/>
        <w:gridCol w:w="960"/>
      </w:tblGrid>
      <w:tr w:rsidR="008444C2" w:rsidRPr="005A6ECC" w14:paraId="25ECEBC5" w14:textId="77777777" w:rsidTr="002A6E37">
        <w:trPr>
          <w:trHeight w:val="510"/>
          <w:jc w:val="center"/>
        </w:trPr>
        <w:tc>
          <w:tcPr>
            <w:tcW w:w="1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ECEBBE" w14:textId="77777777" w:rsidR="008444C2" w:rsidRPr="005A6ECC" w:rsidRDefault="008444C2" w:rsidP="002B6FB4">
            <w:pPr>
              <w:spacing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UD group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14:paraId="25ECEBBF" w14:textId="77777777" w:rsidR="008444C2" w:rsidRPr="005A6ECC" w:rsidRDefault="008444C2" w:rsidP="002B6FB4">
            <w:pPr>
              <w:spacing w:line="360" w:lineRule="auto"/>
              <w:ind w:firstLine="0"/>
              <w:jc w:val="center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pH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14:paraId="25ECEBC0" w14:textId="77777777" w:rsidR="008444C2" w:rsidRPr="005A6ECC" w:rsidRDefault="008444C2" w:rsidP="002B6FB4">
            <w:pPr>
              <w:spacing w:line="360" w:lineRule="auto"/>
              <w:ind w:firstLine="0"/>
              <w:jc w:val="center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soil moisture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  <w:hideMark/>
          </w:tcPr>
          <w:p w14:paraId="25ECEBC1" w14:textId="77777777" w:rsidR="008444C2" w:rsidRPr="005A6ECC" w:rsidRDefault="008444C2" w:rsidP="002B6FB4">
            <w:pPr>
              <w:spacing w:line="360" w:lineRule="auto"/>
              <w:ind w:firstLine="0"/>
              <w:jc w:val="center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temp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14:paraId="25ECEBC2" w14:textId="77777777" w:rsidR="008444C2" w:rsidRPr="005A6ECC" w:rsidRDefault="008444C2" w:rsidP="002B6FB4">
            <w:pPr>
              <w:spacing w:line="360" w:lineRule="auto"/>
              <w:ind w:firstLine="0"/>
              <w:jc w:val="center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 xml:space="preserve">% C 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14:paraId="25ECEBC3" w14:textId="77777777" w:rsidR="008444C2" w:rsidRPr="005A6ECC" w:rsidRDefault="008444C2" w:rsidP="002B6FB4">
            <w:pPr>
              <w:spacing w:line="360" w:lineRule="auto"/>
              <w:ind w:firstLine="0"/>
              <w:jc w:val="center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% N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14:paraId="25ECEBC4" w14:textId="77777777" w:rsidR="008444C2" w:rsidRPr="005A6ECC" w:rsidRDefault="008444C2" w:rsidP="002B6FB4">
            <w:pPr>
              <w:spacing w:line="360" w:lineRule="auto"/>
              <w:ind w:firstLine="0"/>
              <w:jc w:val="center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P (PPM)</w:t>
            </w:r>
          </w:p>
        </w:tc>
      </w:tr>
      <w:tr w:rsidR="008444C2" w:rsidRPr="005A6ECC" w14:paraId="25ECEBCE" w14:textId="77777777" w:rsidTr="002A6E37">
        <w:trPr>
          <w:trHeight w:val="300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25ECEBC6" w14:textId="77777777" w:rsidR="008444C2" w:rsidRPr="005A6ECC" w:rsidRDefault="008444C2" w:rsidP="002B6FB4">
            <w:pPr>
              <w:spacing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gp1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25ECEBC7" w14:textId="77777777" w:rsidR="008444C2" w:rsidRPr="005A6ECC" w:rsidRDefault="008444C2" w:rsidP="002B6FB4">
            <w:pPr>
              <w:spacing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Mean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5ECEBC8" w14:textId="77777777" w:rsidR="008444C2" w:rsidRPr="005A6ECC" w:rsidRDefault="008444C2" w:rsidP="00791793">
            <w:pPr>
              <w:spacing w:line="360" w:lineRule="auto"/>
              <w:ind w:firstLine="0"/>
              <w:jc w:val="center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8.17a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5ECEBC9" w14:textId="77777777" w:rsidR="008444C2" w:rsidRPr="005A6ECC" w:rsidRDefault="008444C2" w:rsidP="00791793">
            <w:pPr>
              <w:spacing w:line="360" w:lineRule="auto"/>
              <w:ind w:firstLine="0"/>
              <w:jc w:val="center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11.16a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14:paraId="25ECEBCA" w14:textId="77777777" w:rsidR="008444C2" w:rsidRPr="005A6ECC" w:rsidRDefault="008444C2" w:rsidP="00791793">
            <w:pPr>
              <w:spacing w:line="360" w:lineRule="auto"/>
              <w:ind w:firstLine="0"/>
              <w:jc w:val="center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13.33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14:paraId="25ECEBCB" w14:textId="77777777" w:rsidR="008444C2" w:rsidRPr="005A6ECC" w:rsidRDefault="008444C2" w:rsidP="00791793">
            <w:pPr>
              <w:spacing w:line="360" w:lineRule="auto"/>
              <w:ind w:firstLine="0"/>
              <w:jc w:val="center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37.29a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5ECEBCC" w14:textId="77777777" w:rsidR="008444C2" w:rsidRPr="005A6ECC" w:rsidRDefault="008444C2" w:rsidP="00791793">
            <w:pPr>
              <w:spacing w:line="360" w:lineRule="auto"/>
              <w:ind w:firstLine="0"/>
              <w:jc w:val="center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0.06a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5ECEBCD" w14:textId="77777777" w:rsidR="008444C2" w:rsidRPr="005A6ECC" w:rsidRDefault="008444C2" w:rsidP="00791793">
            <w:pPr>
              <w:spacing w:line="360" w:lineRule="auto"/>
              <w:ind w:firstLine="0"/>
              <w:jc w:val="center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26.70a</w:t>
            </w:r>
          </w:p>
        </w:tc>
      </w:tr>
      <w:tr w:rsidR="008444C2" w:rsidRPr="005A6ECC" w14:paraId="25ECEBD7" w14:textId="77777777" w:rsidTr="002A6E37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ECEBCF" w14:textId="77777777" w:rsidR="008444C2" w:rsidRPr="005A6ECC" w:rsidRDefault="008444C2" w:rsidP="002B6FB4">
            <w:pPr>
              <w:spacing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25ECEBD0" w14:textId="77777777" w:rsidR="008444C2" w:rsidRPr="005A6ECC" w:rsidRDefault="008444C2" w:rsidP="002B6FB4">
            <w:pPr>
              <w:spacing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SEM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ECEBD1" w14:textId="77777777" w:rsidR="008444C2" w:rsidRPr="005A6ECC" w:rsidRDefault="008444C2" w:rsidP="00791793">
            <w:pPr>
              <w:spacing w:line="360" w:lineRule="auto"/>
              <w:ind w:firstLine="0"/>
              <w:jc w:val="center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0.06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ECEBD2" w14:textId="77777777" w:rsidR="008444C2" w:rsidRPr="005A6ECC" w:rsidRDefault="008444C2" w:rsidP="00791793">
            <w:pPr>
              <w:spacing w:line="360" w:lineRule="auto"/>
              <w:ind w:firstLine="0"/>
              <w:jc w:val="center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0.14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hideMark/>
          </w:tcPr>
          <w:p w14:paraId="25ECEBD3" w14:textId="77777777" w:rsidR="008444C2" w:rsidRPr="005A6ECC" w:rsidRDefault="008444C2" w:rsidP="00791793">
            <w:pPr>
              <w:spacing w:line="360" w:lineRule="auto"/>
              <w:ind w:firstLine="0"/>
              <w:jc w:val="center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0.12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ECEBD4" w14:textId="77777777" w:rsidR="008444C2" w:rsidRPr="005A6ECC" w:rsidRDefault="008444C2" w:rsidP="00791793">
            <w:pPr>
              <w:spacing w:line="360" w:lineRule="auto"/>
              <w:ind w:firstLine="0"/>
              <w:jc w:val="center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36.22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ECEBD5" w14:textId="77777777" w:rsidR="008444C2" w:rsidRPr="005A6ECC" w:rsidRDefault="008444C2" w:rsidP="00791793">
            <w:pPr>
              <w:spacing w:line="360" w:lineRule="auto"/>
              <w:ind w:firstLine="0"/>
              <w:jc w:val="center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ECEBD6" w14:textId="77777777" w:rsidR="008444C2" w:rsidRPr="005A6ECC" w:rsidRDefault="008444C2" w:rsidP="00791793">
            <w:pPr>
              <w:spacing w:line="360" w:lineRule="auto"/>
              <w:ind w:firstLine="0"/>
              <w:jc w:val="center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1.04</w:t>
            </w:r>
          </w:p>
        </w:tc>
      </w:tr>
      <w:tr w:rsidR="008444C2" w:rsidRPr="005A6ECC" w14:paraId="25ECEBE0" w14:textId="77777777" w:rsidTr="002A6E37">
        <w:trPr>
          <w:trHeight w:val="300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25ECEBD8" w14:textId="77777777" w:rsidR="008444C2" w:rsidRPr="005A6ECC" w:rsidRDefault="008444C2" w:rsidP="002B6FB4">
            <w:pPr>
              <w:spacing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gp2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25ECEBD9" w14:textId="77777777" w:rsidR="008444C2" w:rsidRPr="005A6ECC" w:rsidRDefault="008444C2" w:rsidP="002B6FB4">
            <w:pPr>
              <w:spacing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Mean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5ECEBDA" w14:textId="77777777" w:rsidR="008444C2" w:rsidRPr="005A6ECC" w:rsidRDefault="008444C2" w:rsidP="00791793">
            <w:pPr>
              <w:spacing w:line="360" w:lineRule="auto"/>
              <w:ind w:firstLine="0"/>
              <w:jc w:val="center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8.01b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5ECEBDB" w14:textId="77777777" w:rsidR="008444C2" w:rsidRPr="005A6ECC" w:rsidRDefault="008444C2" w:rsidP="00791793">
            <w:pPr>
              <w:spacing w:line="360" w:lineRule="auto"/>
              <w:ind w:firstLine="0"/>
              <w:jc w:val="center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10.04b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14:paraId="25ECEBDC" w14:textId="77777777" w:rsidR="008444C2" w:rsidRPr="005A6ECC" w:rsidRDefault="008444C2" w:rsidP="00791793">
            <w:pPr>
              <w:spacing w:line="360" w:lineRule="auto"/>
              <w:ind w:firstLine="0"/>
              <w:jc w:val="center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13.33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14:paraId="25ECEBDD" w14:textId="77777777" w:rsidR="008444C2" w:rsidRPr="005A6ECC" w:rsidRDefault="008444C2" w:rsidP="00791793">
            <w:pPr>
              <w:spacing w:line="360" w:lineRule="auto"/>
              <w:ind w:firstLine="0"/>
              <w:jc w:val="center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0.78a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5ECEBDE" w14:textId="77777777" w:rsidR="008444C2" w:rsidRPr="005A6ECC" w:rsidRDefault="008444C2" w:rsidP="00791793">
            <w:pPr>
              <w:spacing w:line="360" w:lineRule="auto"/>
              <w:ind w:firstLine="0"/>
              <w:jc w:val="center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0.05b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5ECEBDF" w14:textId="77777777" w:rsidR="008444C2" w:rsidRPr="005A6ECC" w:rsidRDefault="008444C2" w:rsidP="00791793">
            <w:pPr>
              <w:spacing w:line="360" w:lineRule="auto"/>
              <w:ind w:firstLine="0"/>
              <w:jc w:val="center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20.37b</w:t>
            </w:r>
          </w:p>
        </w:tc>
      </w:tr>
      <w:tr w:rsidR="008444C2" w:rsidRPr="005A6ECC" w14:paraId="25ECEBE9" w14:textId="77777777" w:rsidTr="002A6E37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ECEBE1" w14:textId="77777777" w:rsidR="008444C2" w:rsidRPr="005A6ECC" w:rsidRDefault="008444C2" w:rsidP="002B6FB4">
            <w:pPr>
              <w:spacing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25ECEBE2" w14:textId="77777777" w:rsidR="008444C2" w:rsidRPr="005A6ECC" w:rsidRDefault="008444C2" w:rsidP="002B6FB4">
            <w:pPr>
              <w:spacing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SEM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ECEBE3" w14:textId="77777777" w:rsidR="008444C2" w:rsidRPr="005A6ECC" w:rsidRDefault="008444C2" w:rsidP="00791793">
            <w:pPr>
              <w:spacing w:line="360" w:lineRule="auto"/>
              <w:ind w:firstLine="0"/>
              <w:jc w:val="center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ECEBE4" w14:textId="77777777" w:rsidR="008444C2" w:rsidRPr="005A6ECC" w:rsidRDefault="008444C2" w:rsidP="00791793">
            <w:pPr>
              <w:spacing w:line="360" w:lineRule="auto"/>
              <w:ind w:firstLine="0"/>
              <w:jc w:val="center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0.22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hideMark/>
          </w:tcPr>
          <w:p w14:paraId="25ECEBE5" w14:textId="77777777" w:rsidR="008444C2" w:rsidRPr="005A6ECC" w:rsidRDefault="008444C2" w:rsidP="00791793">
            <w:pPr>
              <w:spacing w:line="360" w:lineRule="auto"/>
              <w:ind w:firstLine="0"/>
              <w:jc w:val="center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0.05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ECEBE6" w14:textId="77777777" w:rsidR="008444C2" w:rsidRPr="005A6ECC" w:rsidRDefault="008444C2" w:rsidP="00791793">
            <w:pPr>
              <w:spacing w:line="360" w:lineRule="auto"/>
              <w:ind w:firstLine="0"/>
              <w:jc w:val="center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ECEBE7" w14:textId="77777777" w:rsidR="008444C2" w:rsidRPr="005A6ECC" w:rsidRDefault="008444C2" w:rsidP="00791793">
            <w:pPr>
              <w:spacing w:line="360" w:lineRule="auto"/>
              <w:ind w:firstLine="0"/>
              <w:jc w:val="center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ECEBE8" w14:textId="77777777" w:rsidR="008444C2" w:rsidRPr="005A6ECC" w:rsidRDefault="008444C2" w:rsidP="00791793">
            <w:pPr>
              <w:spacing w:line="360" w:lineRule="auto"/>
              <w:ind w:firstLine="0"/>
              <w:jc w:val="center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1.70</w:t>
            </w:r>
          </w:p>
        </w:tc>
      </w:tr>
      <w:tr w:rsidR="008444C2" w:rsidRPr="005A6ECC" w14:paraId="25ECEBF2" w14:textId="77777777" w:rsidTr="002A6E37">
        <w:trPr>
          <w:trHeight w:val="300"/>
          <w:jc w:val="center"/>
        </w:trPr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14:paraId="25ECEBEA" w14:textId="77777777" w:rsidR="008444C2" w:rsidRPr="005A6ECC" w:rsidRDefault="008444C2" w:rsidP="002B6FB4">
            <w:pPr>
              <w:spacing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gp3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14:paraId="25ECEBEB" w14:textId="77777777" w:rsidR="008444C2" w:rsidRPr="005A6ECC" w:rsidRDefault="008444C2" w:rsidP="002B6FB4">
            <w:pPr>
              <w:spacing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Mean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5ECEBEC" w14:textId="77777777" w:rsidR="008444C2" w:rsidRPr="005A6ECC" w:rsidRDefault="008444C2" w:rsidP="00791793">
            <w:pPr>
              <w:spacing w:line="360" w:lineRule="auto"/>
              <w:ind w:firstLine="0"/>
              <w:jc w:val="center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6.35c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5ECEBED" w14:textId="77777777" w:rsidR="008444C2" w:rsidRPr="005A6ECC" w:rsidRDefault="008444C2" w:rsidP="00791793">
            <w:pPr>
              <w:spacing w:line="360" w:lineRule="auto"/>
              <w:ind w:firstLine="0"/>
              <w:jc w:val="center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18.94c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hideMark/>
          </w:tcPr>
          <w:p w14:paraId="25ECEBEE" w14:textId="77777777" w:rsidR="008444C2" w:rsidRPr="005A6ECC" w:rsidRDefault="008444C2" w:rsidP="00791793">
            <w:pPr>
              <w:spacing w:line="360" w:lineRule="auto"/>
              <w:ind w:firstLine="0"/>
              <w:jc w:val="center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16.00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hideMark/>
          </w:tcPr>
          <w:p w14:paraId="25ECEBEF" w14:textId="77777777" w:rsidR="008444C2" w:rsidRPr="005A6ECC" w:rsidRDefault="008444C2" w:rsidP="00791793">
            <w:pPr>
              <w:spacing w:line="360" w:lineRule="auto"/>
              <w:ind w:firstLine="0"/>
              <w:jc w:val="center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0.47a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5ECEBF0" w14:textId="77777777" w:rsidR="008444C2" w:rsidRPr="005A6ECC" w:rsidRDefault="008444C2" w:rsidP="00791793">
            <w:pPr>
              <w:spacing w:line="360" w:lineRule="auto"/>
              <w:ind w:firstLine="0"/>
              <w:jc w:val="center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0.05b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5ECEBF1" w14:textId="77777777" w:rsidR="008444C2" w:rsidRPr="005A6ECC" w:rsidRDefault="008444C2" w:rsidP="00791793">
            <w:pPr>
              <w:spacing w:line="360" w:lineRule="auto"/>
              <w:ind w:firstLine="0"/>
              <w:jc w:val="center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9.34c</w:t>
            </w:r>
          </w:p>
        </w:tc>
      </w:tr>
      <w:tr w:rsidR="008444C2" w:rsidRPr="005A6ECC" w14:paraId="25ECEBFB" w14:textId="77777777" w:rsidTr="002A6E37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ECEBF3" w14:textId="77777777" w:rsidR="008444C2" w:rsidRPr="005A6ECC" w:rsidRDefault="008444C2" w:rsidP="002B6FB4">
            <w:pPr>
              <w:spacing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hideMark/>
          </w:tcPr>
          <w:p w14:paraId="25ECEBF4" w14:textId="77777777" w:rsidR="008444C2" w:rsidRPr="005A6ECC" w:rsidRDefault="008444C2" w:rsidP="002B6FB4">
            <w:pPr>
              <w:spacing w:line="360" w:lineRule="auto"/>
              <w:ind w:firstLine="0"/>
              <w:jc w:val="left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SEM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ECEBF5" w14:textId="77777777" w:rsidR="008444C2" w:rsidRPr="005A6ECC" w:rsidRDefault="008444C2" w:rsidP="00791793">
            <w:pPr>
              <w:spacing w:line="360" w:lineRule="auto"/>
              <w:ind w:firstLine="0"/>
              <w:jc w:val="center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0.09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ECEBF6" w14:textId="77777777" w:rsidR="008444C2" w:rsidRPr="005A6ECC" w:rsidRDefault="008444C2" w:rsidP="00791793">
            <w:pPr>
              <w:spacing w:line="360" w:lineRule="auto"/>
              <w:ind w:firstLine="0"/>
              <w:jc w:val="center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1.39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hideMark/>
          </w:tcPr>
          <w:p w14:paraId="25ECEBF7" w14:textId="77777777" w:rsidR="008444C2" w:rsidRPr="005A6ECC" w:rsidRDefault="008444C2" w:rsidP="00791793">
            <w:pPr>
              <w:spacing w:line="360" w:lineRule="auto"/>
              <w:ind w:firstLine="0"/>
              <w:jc w:val="center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0.00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ECEBF8" w14:textId="77777777" w:rsidR="008444C2" w:rsidRPr="005A6ECC" w:rsidRDefault="008444C2" w:rsidP="00791793">
            <w:pPr>
              <w:spacing w:line="360" w:lineRule="auto"/>
              <w:ind w:firstLine="0"/>
              <w:jc w:val="center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ECEBF9" w14:textId="77777777" w:rsidR="008444C2" w:rsidRPr="005A6ECC" w:rsidRDefault="008444C2" w:rsidP="00791793">
            <w:pPr>
              <w:spacing w:line="360" w:lineRule="auto"/>
              <w:ind w:firstLine="0"/>
              <w:jc w:val="center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5ECEBFA" w14:textId="77777777" w:rsidR="008444C2" w:rsidRPr="005A6ECC" w:rsidRDefault="008444C2" w:rsidP="00791793">
            <w:pPr>
              <w:spacing w:line="360" w:lineRule="auto"/>
              <w:ind w:firstLine="0"/>
              <w:jc w:val="center"/>
              <w:rPr>
                <w:color w:val="000000"/>
                <w:sz w:val="22"/>
                <w:szCs w:val="22"/>
                <w:lang w:val="en-IN" w:eastAsia="en-IN" w:bidi="hi-IN"/>
              </w:rPr>
            </w:pPr>
            <w:r w:rsidRPr="005A6ECC">
              <w:rPr>
                <w:color w:val="000000"/>
                <w:sz w:val="22"/>
                <w:szCs w:val="22"/>
                <w:lang w:val="en-IN" w:eastAsia="en-IN" w:bidi="hi-IN"/>
              </w:rPr>
              <w:t>0.42</w:t>
            </w:r>
          </w:p>
        </w:tc>
      </w:tr>
    </w:tbl>
    <w:p w14:paraId="25ECEBFC" w14:textId="77777777" w:rsidR="002A6E37" w:rsidRPr="005A6ECC" w:rsidRDefault="002A6E37" w:rsidP="002A6E37">
      <w:pPr>
        <w:spacing w:line="360" w:lineRule="auto"/>
        <w:ind w:firstLine="0"/>
        <w:jc w:val="center"/>
        <w:rPr>
          <w:bCs/>
          <w:color w:val="000000"/>
          <w:sz w:val="22"/>
          <w:szCs w:val="22"/>
          <w:lang w:val="en-IN" w:eastAsia="en-IN" w:bidi="hi-IN"/>
        </w:rPr>
      </w:pPr>
      <w:r w:rsidRPr="005A6ECC">
        <w:rPr>
          <w:bCs/>
          <w:color w:val="000000"/>
          <w:sz w:val="22"/>
          <w:szCs w:val="22"/>
          <w:lang w:val="en-IN" w:eastAsia="en-IN" w:bidi="hi-IN"/>
        </w:rPr>
        <w:t>Letters indicate statistical difference according to Tukey’s HSD multiple comparison tests.</w:t>
      </w:r>
    </w:p>
    <w:p w14:paraId="25ECEC00" w14:textId="77777777" w:rsidR="00CC14CC" w:rsidRPr="005A6ECC" w:rsidRDefault="00CC14CC" w:rsidP="00CC14CC">
      <w:pPr>
        <w:pStyle w:val="NoSpacing"/>
        <w:spacing w:line="480" w:lineRule="auto"/>
        <w:rPr>
          <w:rFonts w:ascii="Times New Roman" w:hAnsi="Times New Roman"/>
          <w:szCs w:val="22"/>
          <w:u w:val="single"/>
        </w:rPr>
      </w:pPr>
    </w:p>
    <w:p w14:paraId="25ECEC02" w14:textId="6417AEF5" w:rsidR="00F207C9" w:rsidRPr="005A6ECC" w:rsidRDefault="00E87C75" w:rsidP="00576F00">
      <w:pPr>
        <w:spacing w:after="200" w:line="276" w:lineRule="auto"/>
        <w:ind w:firstLine="0"/>
        <w:jc w:val="left"/>
        <w:rPr>
          <w:b/>
          <w:sz w:val="22"/>
          <w:szCs w:val="22"/>
        </w:rPr>
      </w:pPr>
      <w:r w:rsidRPr="005A6ECC">
        <w:rPr>
          <w:b/>
          <w:sz w:val="22"/>
          <w:szCs w:val="22"/>
        </w:rPr>
        <w:br w:type="page"/>
      </w:r>
    </w:p>
    <w:p w14:paraId="6ACF16B7" w14:textId="77777777" w:rsidR="004C1A97" w:rsidRPr="005A6ECC" w:rsidRDefault="004C1A97" w:rsidP="004C1A97">
      <w:pPr>
        <w:ind w:firstLine="0"/>
        <w:jc w:val="center"/>
        <w:rPr>
          <w:sz w:val="22"/>
          <w:szCs w:val="22"/>
        </w:rPr>
      </w:pPr>
      <w:bookmarkStart w:id="0" w:name="_GoBack"/>
      <w:bookmarkEnd w:id="0"/>
      <w:r w:rsidRPr="005A6ECC">
        <w:rPr>
          <w:sz w:val="22"/>
          <w:szCs w:val="22"/>
        </w:rPr>
        <w:lastRenderedPageBreak/>
        <w:t>APPENDIX 4</w:t>
      </w:r>
    </w:p>
    <w:p w14:paraId="30CAB002" w14:textId="77777777" w:rsidR="004C1A97" w:rsidRPr="005A6ECC" w:rsidRDefault="004C1A97" w:rsidP="004C1A97">
      <w:pPr>
        <w:ind w:firstLine="0"/>
        <w:jc w:val="center"/>
        <w:rPr>
          <w:sz w:val="22"/>
          <w:szCs w:val="22"/>
        </w:rPr>
      </w:pPr>
    </w:p>
    <w:p w14:paraId="63BDD39D" w14:textId="190ECD9E" w:rsidR="004C1A97" w:rsidRPr="005A6ECC" w:rsidRDefault="004C1A97" w:rsidP="00F5655A">
      <w:pPr>
        <w:ind w:firstLine="0"/>
        <w:jc w:val="center"/>
        <w:rPr>
          <w:sz w:val="22"/>
          <w:szCs w:val="22"/>
        </w:rPr>
      </w:pPr>
      <w:r w:rsidRPr="005A6ECC">
        <w:rPr>
          <w:sz w:val="22"/>
          <w:szCs w:val="22"/>
        </w:rPr>
        <w:t>Maximum likelihood phylogenetic tree based on nuclear small subunit full (SSU)-5.8S-large subunit (LSU) rDNA of sequences isolated in present study and selected sequence</w:t>
      </w:r>
      <w:r w:rsidR="00F5655A" w:rsidRPr="005A6ECC">
        <w:rPr>
          <w:sz w:val="22"/>
          <w:szCs w:val="22"/>
        </w:rPr>
        <w:t>s of species from Glomeromycota</w:t>
      </w:r>
    </w:p>
    <w:p w14:paraId="046C1E6E" w14:textId="77777777" w:rsidR="004C1A97" w:rsidRPr="005A6ECC" w:rsidRDefault="004C1A97" w:rsidP="004C1A97">
      <w:pPr>
        <w:ind w:firstLine="0"/>
        <w:jc w:val="center"/>
        <w:rPr>
          <w:sz w:val="22"/>
          <w:szCs w:val="22"/>
        </w:rPr>
      </w:pPr>
    </w:p>
    <w:p w14:paraId="25ECEC07" w14:textId="77777777" w:rsidR="00CC14CC" w:rsidRPr="005A6ECC" w:rsidRDefault="00CC14CC" w:rsidP="00CC14CC">
      <w:pPr>
        <w:spacing w:line="480" w:lineRule="auto"/>
        <w:jc w:val="center"/>
        <w:rPr>
          <w:sz w:val="22"/>
          <w:szCs w:val="22"/>
        </w:rPr>
      </w:pPr>
    </w:p>
    <w:p w14:paraId="25ECEC08" w14:textId="77777777" w:rsidR="00CC14CC" w:rsidRPr="005A6ECC" w:rsidRDefault="00CC14CC" w:rsidP="00CC14CC">
      <w:pPr>
        <w:spacing w:line="480" w:lineRule="auto"/>
        <w:jc w:val="center"/>
        <w:rPr>
          <w:sz w:val="22"/>
          <w:szCs w:val="22"/>
        </w:rPr>
      </w:pPr>
      <w:r w:rsidRPr="005A6ECC">
        <w:rPr>
          <w:noProof/>
          <w:sz w:val="22"/>
          <w:szCs w:val="22"/>
          <w:lang w:val="en-US" w:eastAsia="en-US"/>
        </w:rPr>
        <w:drawing>
          <wp:inline distT="0" distB="0" distL="0" distR="0" wp14:anchorId="25ECEC19" wp14:editId="25ECEC1A">
            <wp:extent cx="5943600" cy="288925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59C3F" w14:textId="77777777" w:rsidR="00F5655A" w:rsidRPr="005A6ECC" w:rsidRDefault="00F5655A" w:rsidP="00F5655A">
      <w:pPr>
        <w:ind w:firstLine="0"/>
        <w:rPr>
          <w:sz w:val="22"/>
          <w:szCs w:val="22"/>
        </w:rPr>
      </w:pPr>
      <w:r w:rsidRPr="005A6ECC">
        <w:rPr>
          <w:sz w:val="22"/>
          <w:szCs w:val="22"/>
        </w:rPr>
        <w:t xml:space="preserve">Bootstrap values are given for branches among different NCBI accession numbers. </w:t>
      </w:r>
      <w:r w:rsidRPr="005A6ECC">
        <w:rPr>
          <w:i/>
          <w:sz w:val="22"/>
          <w:szCs w:val="22"/>
        </w:rPr>
        <w:t>Acaulospora koskei</w:t>
      </w:r>
      <w:r w:rsidRPr="005A6ECC">
        <w:rPr>
          <w:sz w:val="22"/>
          <w:szCs w:val="22"/>
        </w:rPr>
        <w:t xml:space="preserve"> sequences were used as outgroup. Multiple sequence alignment was done with Clustal w and phylogenetic tree was drawn with RaXml. The scale bar indicates the number of substitutions per site. Branches</w:t>
      </w:r>
      <w:r w:rsidRPr="005A6ECC">
        <w:rPr>
          <w:color w:val="FF0000"/>
          <w:sz w:val="22"/>
          <w:szCs w:val="22"/>
        </w:rPr>
        <w:t xml:space="preserve"> </w:t>
      </w:r>
      <w:r w:rsidRPr="005A6ECC">
        <w:rPr>
          <w:sz w:val="22"/>
          <w:szCs w:val="22"/>
        </w:rPr>
        <w:t>with &lt; 60 % bootstrap support were collapsed to polytomies, The scale bar indicates the number of substitutions per site. Treeview 1.6.6 is used for drawing the tree.</w:t>
      </w:r>
    </w:p>
    <w:p w14:paraId="1CBDF325" w14:textId="77777777" w:rsidR="00F5655A" w:rsidRPr="005A6ECC" w:rsidRDefault="00F5655A" w:rsidP="008010CB">
      <w:pPr>
        <w:spacing w:after="200" w:line="276" w:lineRule="auto"/>
        <w:ind w:firstLine="0"/>
        <w:jc w:val="left"/>
        <w:rPr>
          <w:sz w:val="22"/>
          <w:szCs w:val="22"/>
        </w:rPr>
      </w:pPr>
    </w:p>
    <w:p w14:paraId="25ECEC10" w14:textId="66013D7B" w:rsidR="00CC14CC" w:rsidRPr="005A6ECC" w:rsidRDefault="00E87C75" w:rsidP="008010CB">
      <w:pPr>
        <w:spacing w:after="200" w:line="276" w:lineRule="auto"/>
        <w:ind w:firstLine="0"/>
        <w:jc w:val="left"/>
        <w:rPr>
          <w:sz w:val="22"/>
          <w:szCs w:val="22"/>
        </w:rPr>
      </w:pPr>
      <w:r w:rsidRPr="005A6ECC">
        <w:rPr>
          <w:sz w:val="22"/>
          <w:szCs w:val="22"/>
        </w:rPr>
        <w:br w:type="page"/>
      </w:r>
    </w:p>
    <w:p w14:paraId="197DE153" w14:textId="77777777" w:rsidR="00F5655A" w:rsidRPr="005A6ECC" w:rsidRDefault="00F5655A" w:rsidP="00F5655A">
      <w:pPr>
        <w:ind w:left="360" w:firstLine="0"/>
        <w:jc w:val="center"/>
        <w:rPr>
          <w:b/>
          <w:sz w:val="22"/>
          <w:szCs w:val="22"/>
        </w:rPr>
      </w:pPr>
      <w:r w:rsidRPr="005A6ECC">
        <w:rPr>
          <w:b/>
          <w:sz w:val="22"/>
          <w:szCs w:val="22"/>
        </w:rPr>
        <w:lastRenderedPageBreak/>
        <w:t>APPENDIX 5</w:t>
      </w:r>
    </w:p>
    <w:p w14:paraId="79544AB8" w14:textId="31C37220" w:rsidR="00F5655A" w:rsidRPr="005A6ECC" w:rsidRDefault="00F5655A" w:rsidP="00F5655A">
      <w:pPr>
        <w:ind w:left="360" w:firstLine="0"/>
        <w:jc w:val="center"/>
        <w:rPr>
          <w:sz w:val="22"/>
          <w:szCs w:val="22"/>
        </w:rPr>
      </w:pPr>
      <w:r w:rsidRPr="005A6ECC">
        <w:rPr>
          <w:sz w:val="22"/>
          <w:szCs w:val="22"/>
        </w:rPr>
        <w:t>Effect of urban disturbance on spore density (A) and (MIP) of AM fungi isolated from nine sites located at Delhi Ridge</w:t>
      </w:r>
    </w:p>
    <w:p w14:paraId="00EC03A4" w14:textId="77777777" w:rsidR="00F5655A" w:rsidRPr="005A6ECC" w:rsidRDefault="00F5655A" w:rsidP="00F5655A">
      <w:pPr>
        <w:ind w:left="360" w:firstLine="0"/>
        <w:rPr>
          <w:sz w:val="22"/>
          <w:szCs w:val="22"/>
        </w:rPr>
      </w:pPr>
    </w:p>
    <w:p w14:paraId="40550A6D" w14:textId="77777777" w:rsidR="00F5655A" w:rsidRPr="005A6ECC" w:rsidRDefault="00F5655A" w:rsidP="008010CB">
      <w:pPr>
        <w:spacing w:after="200" w:line="276" w:lineRule="auto"/>
        <w:ind w:firstLine="0"/>
        <w:jc w:val="left"/>
        <w:rPr>
          <w:sz w:val="22"/>
          <w:szCs w:val="22"/>
        </w:rPr>
      </w:pPr>
    </w:p>
    <w:p w14:paraId="25ECEC11" w14:textId="77777777" w:rsidR="0065228D" w:rsidRPr="005A6ECC" w:rsidRDefault="00F538F4" w:rsidP="008010CB">
      <w:pPr>
        <w:ind w:firstLine="0"/>
        <w:jc w:val="left"/>
        <w:rPr>
          <w:sz w:val="22"/>
          <w:szCs w:val="22"/>
        </w:rPr>
      </w:pPr>
      <w:r w:rsidRPr="005A6ECC">
        <w:rPr>
          <w:noProof/>
          <w:sz w:val="22"/>
          <w:szCs w:val="22"/>
          <w:lang w:val="en-US" w:eastAsia="en-US"/>
        </w:rPr>
        <w:drawing>
          <wp:inline distT="0" distB="0" distL="0" distR="0" wp14:anchorId="25ECEC1B" wp14:editId="25ECEC1C">
            <wp:extent cx="5943600" cy="27546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-_1_supp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5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0DB0F" w14:textId="77777777" w:rsidR="00F5655A" w:rsidRPr="005A6ECC" w:rsidRDefault="00F5655A" w:rsidP="00E87C75">
      <w:pPr>
        <w:ind w:left="360" w:firstLine="0"/>
        <w:rPr>
          <w:b/>
          <w:sz w:val="22"/>
          <w:szCs w:val="22"/>
        </w:rPr>
      </w:pPr>
    </w:p>
    <w:p w14:paraId="25ECEC13" w14:textId="77777777" w:rsidR="001D01F2" w:rsidRPr="005A6ECC" w:rsidRDefault="001D01F2" w:rsidP="00F207C9">
      <w:pPr>
        <w:ind w:left="2880" w:firstLine="720"/>
        <w:jc w:val="left"/>
        <w:rPr>
          <w:sz w:val="22"/>
          <w:szCs w:val="22"/>
        </w:rPr>
      </w:pPr>
    </w:p>
    <w:p w14:paraId="31FE0F9D" w14:textId="77777777" w:rsidR="00F5655A" w:rsidRPr="005A6ECC" w:rsidRDefault="00F5655A" w:rsidP="00F207C9">
      <w:pPr>
        <w:ind w:left="2880" w:firstLine="720"/>
        <w:jc w:val="left"/>
        <w:rPr>
          <w:sz w:val="22"/>
          <w:szCs w:val="22"/>
        </w:rPr>
      </w:pPr>
    </w:p>
    <w:p w14:paraId="20533677" w14:textId="77777777" w:rsidR="00F5655A" w:rsidRPr="005A6ECC" w:rsidRDefault="00F5655A" w:rsidP="00F207C9">
      <w:pPr>
        <w:ind w:left="2880" w:firstLine="720"/>
        <w:jc w:val="left"/>
        <w:rPr>
          <w:sz w:val="22"/>
          <w:szCs w:val="22"/>
        </w:rPr>
      </w:pPr>
    </w:p>
    <w:p w14:paraId="315E12E9" w14:textId="77777777" w:rsidR="00F5655A" w:rsidRPr="005A6ECC" w:rsidRDefault="00F5655A" w:rsidP="00F207C9">
      <w:pPr>
        <w:ind w:left="2880" w:firstLine="720"/>
        <w:jc w:val="left"/>
        <w:rPr>
          <w:sz w:val="22"/>
          <w:szCs w:val="22"/>
        </w:rPr>
      </w:pPr>
    </w:p>
    <w:p w14:paraId="01085070" w14:textId="77777777" w:rsidR="00F5655A" w:rsidRPr="005A6ECC" w:rsidRDefault="00F5655A" w:rsidP="00F207C9">
      <w:pPr>
        <w:ind w:left="2880" w:firstLine="720"/>
        <w:jc w:val="left"/>
        <w:rPr>
          <w:sz w:val="22"/>
          <w:szCs w:val="22"/>
        </w:rPr>
      </w:pPr>
    </w:p>
    <w:p w14:paraId="3702795B" w14:textId="77777777" w:rsidR="00F5655A" w:rsidRPr="005A6ECC" w:rsidRDefault="00F5655A" w:rsidP="00F207C9">
      <w:pPr>
        <w:ind w:left="2880" w:firstLine="720"/>
        <w:jc w:val="left"/>
        <w:rPr>
          <w:sz w:val="22"/>
          <w:szCs w:val="22"/>
        </w:rPr>
      </w:pPr>
    </w:p>
    <w:p w14:paraId="74F67964" w14:textId="77777777" w:rsidR="00F5655A" w:rsidRPr="005A6ECC" w:rsidRDefault="00F5655A" w:rsidP="00F207C9">
      <w:pPr>
        <w:ind w:left="2880" w:firstLine="720"/>
        <w:jc w:val="left"/>
        <w:rPr>
          <w:sz w:val="22"/>
          <w:szCs w:val="22"/>
        </w:rPr>
      </w:pPr>
    </w:p>
    <w:p w14:paraId="2E9BD4C2" w14:textId="77777777" w:rsidR="00F5655A" w:rsidRPr="005A6ECC" w:rsidRDefault="00F5655A" w:rsidP="00F207C9">
      <w:pPr>
        <w:ind w:left="2880" w:firstLine="720"/>
        <w:jc w:val="left"/>
        <w:rPr>
          <w:sz w:val="22"/>
          <w:szCs w:val="22"/>
        </w:rPr>
      </w:pPr>
    </w:p>
    <w:p w14:paraId="2B3DF1D1" w14:textId="77777777" w:rsidR="00F5655A" w:rsidRPr="005A6ECC" w:rsidRDefault="00F5655A" w:rsidP="00F207C9">
      <w:pPr>
        <w:ind w:left="2880" w:firstLine="720"/>
        <w:jc w:val="left"/>
        <w:rPr>
          <w:sz w:val="22"/>
          <w:szCs w:val="22"/>
        </w:rPr>
      </w:pPr>
    </w:p>
    <w:p w14:paraId="0272A284" w14:textId="77777777" w:rsidR="00F5655A" w:rsidRPr="005A6ECC" w:rsidRDefault="00F5655A" w:rsidP="00F207C9">
      <w:pPr>
        <w:ind w:left="2880" w:firstLine="720"/>
        <w:jc w:val="left"/>
        <w:rPr>
          <w:sz w:val="22"/>
          <w:szCs w:val="22"/>
        </w:rPr>
      </w:pPr>
    </w:p>
    <w:p w14:paraId="02D14F4A" w14:textId="77777777" w:rsidR="00F5655A" w:rsidRPr="005A6ECC" w:rsidRDefault="00F5655A" w:rsidP="00F207C9">
      <w:pPr>
        <w:ind w:left="2880" w:firstLine="720"/>
        <w:jc w:val="left"/>
        <w:rPr>
          <w:sz w:val="22"/>
          <w:szCs w:val="22"/>
        </w:rPr>
      </w:pPr>
    </w:p>
    <w:p w14:paraId="32DB793E" w14:textId="77777777" w:rsidR="00F5655A" w:rsidRPr="005A6ECC" w:rsidRDefault="00F5655A" w:rsidP="00F207C9">
      <w:pPr>
        <w:ind w:left="2880" w:firstLine="720"/>
        <w:jc w:val="left"/>
        <w:rPr>
          <w:sz w:val="22"/>
          <w:szCs w:val="22"/>
        </w:rPr>
      </w:pPr>
    </w:p>
    <w:p w14:paraId="28C70235" w14:textId="77777777" w:rsidR="00F5655A" w:rsidRPr="005A6ECC" w:rsidRDefault="00F5655A" w:rsidP="00F207C9">
      <w:pPr>
        <w:ind w:left="2880" w:firstLine="720"/>
        <w:jc w:val="left"/>
        <w:rPr>
          <w:sz w:val="22"/>
          <w:szCs w:val="22"/>
        </w:rPr>
      </w:pPr>
    </w:p>
    <w:p w14:paraId="75AC7069" w14:textId="77777777" w:rsidR="00F5655A" w:rsidRPr="005A6ECC" w:rsidRDefault="00F5655A" w:rsidP="00F207C9">
      <w:pPr>
        <w:ind w:left="2880" w:firstLine="720"/>
        <w:jc w:val="left"/>
        <w:rPr>
          <w:sz w:val="22"/>
          <w:szCs w:val="22"/>
        </w:rPr>
      </w:pPr>
    </w:p>
    <w:p w14:paraId="73615F15" w14:textId="77777777" w:rsidR="00F5655A" w:rsidRPr="005A6ECC" w:rsidRDefault="00F5655A" w:rsidP="00F207C9">
      <w:pPr>
        <w:ind w:left="2880" w:firstLine="720"/>
        <w:jc w:val="left"/>
        <w:rPr>
          <w:sz w:val="22"/>
          <w:szCs w:val="22"/>
        </w:rPr>
      </w:pPr>
    </w:p>
    <w:p w14:paraId="79899B0B" w14:textId="77777777" w:rsidR="00F5655A" w:rsidRPr="005A6ECC" w:rsidRDefault="00F5655A" w:rsidP="00F207C9">
      <w:pPr>
        <w:ind w:left="2880" w:firstLine="720"/>
        <w:jc w:val="left"/>
        <w:rPr>
          <w:sz w:val="22"/>
          <w:szCs w:val="22"/>
        </w:rPr>
      </w:pPr>
    </w:p>
    <w:p w14:paraId="2F0DDCEC" w14:textId="77777777" w:rsidR="00F5655A" w:rsidRPr="005A6ECC" w:rsidRDefault="00F5655A" w:rsidP="00F207C9">
      <w:pPr>
        <w:ind w:left="2880" w:firstLine="720"/>
        <w:jc w:val="left"/>
        <w:rPr>
          <w:sz w:val="22"/>
          <w:szCs w:val="22"/>
        </w:rPr>
      </w:pPr>
    </w:p>
    <w:p w14:paraId="41E1212D" w14:textId="77777777" w:rsidR="00F5655A" w:rsidRPr="005A6ECC" w:rsidRDefault="00F5655A" w:rsidP="00F207C9">
      <w:pPr>
        <w:ind w:left="2880" w:firstLine="720"/>
        <w:jc w:val="left"/>
        <w:rPr>
          <w:sz w:val="22"/>
          <w:szCs w:val="22"/>
        </w:rPr>
      </w:pPr>
    </w:p>
    <w:p w14:paraId="74C29436" w14:textId="77777777" w:rsidR="00F5655A" w:rsidRPr="005A6ECC" w:rsidRDefault="00F5655A" w:rsidP="00F207C9">
      <w:pPr>
        <w:ind w:left="2880" w:firstLine="720"/>
        <w:jc w:val="left"/>
        <w:rPr>
          <w:sz w:val="22"/>
          <w:szCs w:val="22"/>
        </w:rPr>
      </w:pPr>
    </w:p>
    <w:p w14:paraId="67BCC5CA" w14:textId="77777777" w:rsidR="00F5655A" w:rsidRPr="005A6ECC" w:rsidRDefault="00F5655A" w:rsidP="00F207C9">
      <w:pPr>
        <w:ind w:left="2880" w:firstLine="720"/>
        <w:jc w:val="left"/>
        <w:rPr>
          <w:sz w:val="22"/>
          <w:szCs w:val="22"/>
        </w:rPr>
      </w:pPr>
    </w:p>
    <w:p w14:paraId="4FFCBF0F" w14:textId="77777777" w:rsidR="00F5655A" w:rsidRPr="005A6ECC" w:rsidRDefault="00F5655A" w:rsidP="00F207C9">
      <w:pPr>
        <w:ind w:left="2880" w:firstLine="720"/>
        <w:jc w:val="left"/>
        <w:rPr>
          <w:sz w:val="22"/>
          <w:szCs w:val="22"/>
        </w:rPr>
      </w:pPr>
    </w:p>
    <w:p w14:paraId="2E3A72C6" w14:textId="77777777" w:rsidR="00F5655A" w:rsidRPr="005A6ECC" w:rsidRDefault="00F5655A" w:rsidP="00F207C9">
      <w:pPr>
        <w:ind w:left="2880" w:firstLine="720"/>
        <w:jc w:val="left"/>
        <w:rPr>
          <w:sz w:val="22"/>
          <w:szCs w:val="22"/>
        </w:rPr>
      </w:pPr>
    </w:p>
    <w:p w14:paraId="1351E4FB" w14:textId="77777777" w:rsidR="00F5655A" w:rsidRPr="005A6ECC" w:rsidRDefault="00F5655A" w:rsidP="00F207C9">
      <w:pPr>
        <w:ind w:left="2880" w:firstLine="720"/>
        <w:jc w:val="left"/>
        <w:rPr>
          <w:sz w:val="22"/>
          <w:szCs w:val="22"/>
        </w:rPr>
      </w:pPr>
    </w:p>
    <w:p w14:paraId="47CA3CDC" w14:textId="77777777" w:rsidR="00F5655A" w:rsidRPr="005A6ECC" w:rsidRDefault="00F5655A" w:rsidP="00F207C9">
      <w:pPr>
        <w:ind w:left="2880" w:firstLine="720"/>
        <w:jc w:val="left"/>
        <w:rPr>
          <w:sz w:val="22"/>
          <w:szCs w:val="22"/>
        </w:rPr>
      </w:pPr>
    </w:p>
    <w:p w14:paraId="335D34A5" w14:textId="77777777" w:rsidR="00F5655A" w:rsidRPr="005A6ECC" w:rsidRDefault="00F5655A" w:rsidP="00F207C9">
      <w:pPr>
        <w:ind w:left="2880" w:firstLine="720"/>
        <w:jc w:val="left"/>
        <w:rPr>
          <w:sz w:val="22"/>
          <w:szCs w:val="22"/>
        </w:rPr>
      </w:pPr>
    </w:p>
    <w:p w14:paraId="78BF81A6" w14:textId="77777777" w:rsidR="00F5655A" w:rsidRPr="005A6ECC" w:rsidRDefault="00F5655A" w:rsidP="00F5655A">
      <w:pPr>
        <w:ind w:left="360" w:firstLine="0"/>
        <w:rPr>
          <w:color w:val="000000"/>
          <w:kern w:val="24"/>
          <w:sz w:val="22"/>
          <w:szCs w:val="22"/>
          <w:lang w:val="en-US" w:eastAsia="en-US"/>
        </w:rPr>
      </w:pPr>
    </w:p>
    <w:p w14:paraId="55367195" w14:textId="77777777" w:rsidR="004563F3" w:rsidRDefault="004563F3" w:rsidP="00F5655A">
      <w:pPr>
        <w:ind w:left="360" w:firstLine="0"/>
        <w:jc w:val="center"/>
        <w:rPr>
          <w:sz w:val="22"/>
          <w:szCs w:val="22"/>
        </w:rPr>
      </w:pPr>
    </w:p>
    <w:p w14:paraId="65DDAAD9" w14:textId="77777777" w:rsidR="00F5655A" w:rsidRPr="005A6ECC" w:rsidRDefault="00F5655A" w:rsidP="00F5655A">
      <w:pPr>
        <w:ind w:left="360" w:firstLine="0"/>
        <w:jc w:val="center"/>
        <w:rPr>
          <w:sz w:val="22"/>
          <w:szCs w:val="22"/>
        </w:rPr>
      </w:pPr>
      <w:r w:rsidRPr="005A6ECC">
        <w:rPr>
          <w:sz w:val="22"/>
          <w:szCs w:val="22"/>
        </w:rPr>
        <w:lastRenderedPageBreak/>
        <w:t>APPENDIX 6</w:t>
      </w:r>
    </w:p>
    <w:p w14:paraId="03F03641" w14:textId="6F5B1E61" w:rsidR="00F5655A" w:rsidRPr="005A6ECC" w:rsidRDefault="00F5655A" w:rsidP="00F5655A">
      <w:pPr>
        <w:ind w:firstLine="0"/>
        <w:jc w:val="center"/>
        <w:rPr>
          <w:color w:val="000000"/>
          <w:kern w:val="24"/>
          <w:sz w:val="22"/>
          <w:szCs w:val="22"/>
          <w:lang w:val="en-US" w:eastAsia="en-US"/>
        </w:rPr>
      </w:pPr>
      <w:r w:rsidRPr="005A6ECC">
        <w:rPr>
          <w:color w:val="000000"/>
          <w:kern w:val="24"/>
          <w:sz w:val="22"/>
          <w:szCs w:val="22"/>
          <w:lang w:val="en-US" w:eastAsia="en-US"/>
        </w:rPr>
        <w:t xml:space="preserve">Venn diagram (plotted on the basis of presence absence of species) depicting distribution of </w:t>
      </w:r>
      <w:proofErr w:type="spellStart"/>
      <w:r w:rsidRPr="005A6ECC">
        <w:rPr>
          <w:color w:val="000000"/>
          <w:kern w:val="24"/>
          <w:sz w:val="22"/>
          <w:szCs w:val="22"/>
          <w:lang w:val="en-US" w:eastAsia="en-US"/>
        </w:rPr>
        <w:t>Glomeromycotean</w:t>
      </w:r>
      <w:proofErr w:type="spellEnd"/>
      <w:r w:rsidRPr="005A6ECC">
        <w:rPr>
          <w:color w:val="000000"/>
          <w:kern w:val="24"/>
          <w:sz w:val="22"/>
          <w:szCs w:val="22"/>
          <w:lang w:val="en-US" w:eastAsia="en-US"/>
        </w:rPr>
        <w:t xml:space="preserve"> species within three UD groups</w:t>
      </w:r>
    </w:p>
    <w:p w14:paraId="19B96760" w14:textId="77777777" w:rsidR="00F5655A" w:rsidRPr="005A6ECC" w:rsidRDefault="00F5655A" w:rsidP="00F207C9">
      <w:pPr>
        <w:ind w:left="2880" w:firstLine="720"/>
        <w:jc w:val="left"/>
        <w:rPr>
          <w:sz w:val="22"/>
          <w:szCs w:val="22"/>
          <w:lang w:val="en-US"/>
        </w:rPr>
      </w:pPr>
    </w:p>
    <w:p w14:paraId="25ECEC14" w14:textId="77777777" w:rsidR="001D01F2" w:rsidRPr="005A6ECC" w:rsidRDefault="001D01F2" w:rsidP="00F207C9">
      <w:pPr>
        <w:ind w:firstLine="720"/>
        <w:jc w:val="left"/>
        <w:rPr>
          <w:sz w:val="22"/>
          <w:szCs w:val="22"/>
        </w:rPr>
      </w:pPr>
      <w:r w:rsidRPr="005A6ECC">
        <w:rPr>
          <w:noProof/>
          <w:sz w:val="22"/>
          <w:szCs w:val="22"/>
          <w:lang w:val="en-US" w:eastAsia="en-US"/>
        </w:rPr>
        <w:drawing>
          <wp:inline distT="0" distB="0" distL="0" distR="0" wp14:anchorId="25ECEC1D" wp14:editId="25ECEC1E">
            <wp:extent cx="5334000" cy="4000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_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BF7DB" w14:textId="77777777" w:rsidR="00F5655A" w:rsidRPr="005A6ECC" w:rsidRDefault="00F5655A" w:rsidP="00F5655A">
      <w:pPr>
        <w:ind w:firstLine="0"/>
        <w:rPr>
          <w:color w:val="000000"/>
          <w:kern w:val="24"/>
          <w:sz w:val="22"/>
          <w:szCs w:val="22"/>
          <w:lang w:val="en-US" w:eastAsia="en-US"/>
        </w:rPr>
      </w:pPr>
      <w:r w:rsidRPr="005A6ECC">
        <w:rPr>
          <w:color w:val="000000"/>
          <w:kern w:val="24"/>
          <w:sz w:val="22"/>
          <w:szCs w:val="22"/>
          <w:lang w:val="en-US" w:eastAsia="en-US"/>
        </w:rPr>
        <w:t>1-</w:t>
      </w:r>
      <w:r w:rsidRPr="005A6ECC">
        <w:rPr>
          <w:i/>
          <w:color w:val="000000"/>
          <w:kern w:val="24"/>
          <w:sz w:val="22"/>
          <w:szCs w:val="22"/>
          <w:lang w:val="en-US" w:eastAsia="en-US"/>
        </w:rPr>
        <w:t xml:space="preserve">Glomus </w:t>
      </w:r>
      <w:proofErr w:type="spellStart"/>
      <w:r w:rsidRPr="005A6ECC">
        <w:rPr>
          <w:i/>
          <w:color w:val="000000"/>
          <w:kern w:val="24"/>
          <w:sz w:val="22"/>
          <w:szCs w:val="22"/>
          <w:lang w:val="en-US" w:eastAsia="en-US"/>
        </w:rPr>
        <w:t>microaggregatum</w:t>
      </w:r>
      <w:proofErr w:type="spellEnd"/>
      <w:r w:rsidRPr="005A6ECC">
        <w:rPr>
          <w:color w:val="000000"/>
          <w:kern w:val="24"/>
          <w:sz w:val="22"/>
          <w:szCs w:val="22"/>
          <w:lang w:val="en-US" w:eastAsia="en-US"/>
        </w:rPr>
        <w:t xml:space="preserve"> N. C. </w:t>
      </w:r>
      <w:proofErr w:type="spellStart"/>
      <w:r w:rsidRPr="005A6ECC">
        <w:rPr>
          <w:color w:val="000000"/>
          <w:kern w:val="24"/>
          <w:sz w:val="22"/>
          <w:szCs w:val="22"/>
          <w:lang w:val="en-US" w:eastAsia="en-US"/>
        </w:rPr>
        <w:t>Schenck</w:t>
      </w:r>
      <w:proofErr w:type="spellEnd"/>
      <w:r w:rsidRPr="005A6ECC">
        <w:rPr>
          <w:color w:val="000000"/>
          <w:kern w:val="24"/>
          <w:sz w:val="22"/>
          <w:szCs w:val="22"/>
          <w:lang w:val="en-US" w:eastAsia="en-US"/>
        </w:rPr>
        <w:t xml:space="preserve"> &amp; G. S. Sm; 2- </w:t>
      </w:r>
      <w:proofErr w:type="spellStart"/>
      <w:r w:rsidRPr="005A6ECC">
        <w:rPr>
          <w:i/>
          <w:color w:val="000000"/>
          <w:kern w:val="24"/>
          <w:sz w:val="22"/>
          <w:szCs w:val="22"/>
          <w:lang w:val="en-US" w:eastAsia="en-US"/>
        </w:rPr>
        <w:t>Glomus</w:t>
      </w:r>
      <w:proofErr w:type="spellEnd"/>
      <w:r w:rsidRPr="005A6ECC">
        <w:rPr>
          <w:i/>
          <w:color w:val="000000"/>
          <w:kern w:val="24"/>
          <w:sz w:val="22"/>
          <w:szCs w:val="22"/>
          <w:lang w:val="en-US" w:eastAsia="en-US"/>
        </w:rPr>
        <w:t xml:space="preserve"> </w:t>
      </w:r>
      <w:proofErr w:type="spellStart"/>
      <w:r w:rsidRPr="005A6ECC">
        <w:rPr>
          <w:i/>
          <w:color w:val="000000"/>
          <w:kern w:val="24"/>
          <w:sz w:val="22"/>
          <w:szCs w:val="22"/>
          <w:lang w:val="en-US" w:eastAsia="en-US"/>
        </w:rPr>
        <w:t>microcarpum</w:t>
      </w:r>
      <w:proofErr w:type="spellEnd"/>
      <w:r w:rsidRPr="005A6ECC">
        <w:rPr>
          <w:color w:val="000000"/>
          <w:kern w:val="24"/>
          <w:sz w:val="22"/>
          <w:szCs w:val="22"/>
          <w:lang w:val="en-US" w:eastAsia="en-US"/>
        </w:rPr>
        <w:t xml:space="preserve"> </w:t>
      </w:r>
      <w:proofErr w:type="spellStart"/>
      <w:r w:rsidRPr="005A6ECC">
        <w:rPr>
          <w:color w:val="000000"/>
          <w:kern w:val="24"/>
          <w:sz w:val="22"/>
          <w:szCs w:val="22"/>
          <w:lang w:val="en-US" w:eastAsia="en-US"/>
        </w:rPr>
        <w:t>Tul</w:t>
      </w:r>
      <w:proofErr w:type="spellEnd"/>
      <w:r w:rsidRPr="005A6ECC">
        <w:rPr>
          <w:color w:val="000000"/>
          <w:kern w:val="24"/>
          <w:sz w:val="22"/>
          <w:szCs w:val="22"/>
          <w:lang w:val="en-US" w:eastAsia="en-US"/>
        </w:rPr>
        <w:t xml:space="preserve">. </w:t>
      </w:r>
      <w:r w:rsidRPr="005A6ECC">
        <w:rPr>
          <w:color w:val="000000"/>
          <w:kern w:val="24"/>
          <w:sz w:val="22"/>
          <w:szCs w:val="22"/>
          <w:lang w:val="es-ES" w:eastAsia="en-US"/>
        </w:rPr>
        <w:t xml:space="preserve">&amp; C. Tul {= </w:t>
      </w:r>
      <w:proofErr w:type="spellStart"/>
      <w:r w:rsidRPr="005A6ECC">
        <w:rPr>
          <w:i/>
          <w:color w:val="000000"/>
          <w:kern w:val="24"/>
          <w:sz w:val="22"/>
          <w:szCs w:val="22"/>
          <w:lang w:val="es-ES" w:eastAsia="en-US"/>
        </w:rPr>
        <w:t>Endogone</w:t>
      </w:r>
      <w:proofErr w:type="spellEnd"/>
      <w:r w:rsidRPr="005A6ECC">
        <w:rPr>
          <w:i/>
          <w:color w:val="000000"/>
          <w:kern w:val="24"/>
          <w:sz w:val="22"/>
          <w:szCs w:val="22"/>
          <w:lang w:val="es-ES" w:eastAsia="en-US"/>
        </w:rPr>
        <w:t xml:space="preserve"> </w:t>
      </w:r>
      <w:proofErr w:type="spellStart"/>
      <w:r w:rsidRPr="005A6ECC">
        <w:rPr>
          <w:i/>
          <w:color w:val="000000"/>
          <w:kern w:val="24"/>
          <w:sz w:val="22"/>
          <w:szCs w:val="22"/>
          <w:lang w:val="es-ES" w:eastAsia="en-US"/>
        </w:rPr>
        <w:t>microcarpa</w:t>
      </w:r>
      <w:proofErr w:type="spellEnd"/>
      <w:r w:rsidRPr="005A6ECC">
        <w:rPr>
          <w:color w:val="000000"/>
          <w:kern w:val="24"/>
          <w:sz w:val="22"/>
          <w:szCs w:val="22"/>
          <w:lang w:val="es-ES" w:eastAsia="en-US"/>
        </w:rPr>
        <w:t xml:space="preserve"> (Tul. &amp;C. Tul.) Tul. &amp; C. Tul. =</w:t>
      </w:r>
      <w:proofErr w:type="spellStart"/>
      <w:r w:rsidRPr="005A6ECC">
        <w:rPr>
          <w:i/>
          <w:color w:val="000000"/>
          <w:kern w:val="24"/>
          <w:sz w:val="22"/>
          <w:szCs w:val="22"/>
          <w:lang w:val="es-ES" w:eastAsia="en-US"/>
        </w:rPr>
        <w:t>Endogone</w:t>
      </w:r>
      <w:proofErr w:type="spellEnd"/>
      <w:r w:rsidRPr="005A6ECC">
        <w:rPr>
          <w:i/>
          <w:color w:val="000000"/>
          <w:kern w:val="24"/>
          <w:sz w:val="22"/>
          <w:szCs w:val="22"/>
          <w:lang w:val="es-ES" w:eastAsia="en-US"/>
        </w:rPr>
        <w:t xml:space="preserve"> </w:t>
      </w:r>
      <w:proofErr w:type="spellStart"/>
      <w:r w:rsidRPr="005A6ECC">
        <w:rPr>
          <w:i/>
          <w:color w:val="000000"/>
          <w:kern w:val="24"/>
          <w:sz w:val="22"/>
          <w:szCs w:val="22"/>
          <w:lang w:val="es-ES" w:eastAsia="en-US"/>
        </w:rPr>
        <w:t>neglacta</w:t>
      </w:r>
      <w:proofErr w:type="spellEnd"/>
      <w:r w:rsidRPr="005A6ECC">
        <w:rPr>
          <w:color w:val="000000"/>
          <w:kern w:val="24"/>
          <w:sz w:val="22"/>
          <w:szCs w:val="22"/>
          <w:lang w:val="es-ES" w:eastAsia="en-US"/>
        </w:rPr>
        <w:t xml:space="preserve"> </w:t>
      </w:r>
      <w:proofErr w:type="spellStart"/>
      <w:r w:rsidRPr="005A6ECC">
        <w:rPr>
          <w:color w:val="000000"/>
          <w:kern w:val="24"/>
          <w:sz w:val="22"/>
          <w:szCs w:val="22"/>
          <w:lang w:val="es-ES" w:eastAsia="en-US"/>
        </w:rPr>
        <w:t>Rodway</w:t>
      </w:r>
      <w:proofErr w:type="spellEnd"/>
      <w:r w:rsidRPr="005A6ECC">
        <w:rPr>
          <w:color w:val="000000"/>
          <w:kern w:val="24"/>
          <w:sz w:val="22"/>
          <w:szCs w:val="22"/>
          <w:lang w:val="es-ES" w:eastAsia="en-US"/>
        </w:rPr>
        <w:t xml:space="preserve">}; 3- </w:t>
      </w:r>
      <w:proofErr w:type="spellStart"/>
      <w:r w:rsidRPr="005A6ECC">
        <w:rPr>
          <w:color w:val="000000"/>
          <w:kern w:val="24"/>
          <w:sz w:val="22"/>
          <w:szCs w:val="22"/>
          <w:lang w:val="es-ES" w:eastAsia="en-US"/>
        </w:rPr>
        <w:t>Glomus</w:t>
      </w:r>
      <w:proofErr w:type="spellEnd"/>
      <w:r w:rsidRPr="005A6ECC">
        <w:rPr>
          <w:color w:val="000000"/>
          <w:kern w:val="24"/>
          <w:sz w:val="22"/>
          <w:szCs w:val="22"/>
          <w:lang w:val="es-ES" w:eastAsia="en-US"/>
        </w:rPr>
        <w:t xml:space="preserve"> sp1; 4-Unidentified sp2; 5-Unidentified sp5; 6-unidentified sp.1; 7-</w:t>
      </w:r>
      <w:r w:rsidRPr="005A6ECC">
        <w:rPr>
          <w:i/>
          <w:color w:val="000000"/>
          <w:kern w:val="24"/>
          <w:sz w:val="22"/>
          <w:szCs w:val="22"/>
          <w:lang w:val="es-ES" w:eastAsia="en-US"/>
        </w:rPr>
        <w:t xml:space="preserve">Glomus </w:t>
      </w:r>
      <w:proofErr w:type="spellStart"/>
      <w:r w:rsidRPr="005A6ECC">
        <w:rPr>
          <w:i/>
          <w:color w:val="000000"/>
          <w:kern w:val="24"/>
          <w:sz w:val="22"/>
          <w:szCs w:val="22"/>
          <w:lang w:val="es-ES" w:eastAsia="en-US"/>
        </w:rPr>
        <w:t>invermianum</w:t>
      </w:r>
      <w:proofErr w:type="spellEnd"/>
      <w:r w:rsidRPr="005A6ECC">
        <w:rPr>
          <w:color w:val="000000"/>
          <w:kern w:val="24"/>
          <w:sz w:val="22"/>
          <w:szCs w:val="22"/>
          <w:lang w:val="es-ES" w:eastAsia="en-US"/>
        </w:rPr>
        <w:t xml:space="preserve"> R. Hall; 8-</w:t>
      </w:r>
      <w:r w:rsidRPr="005A6ECC">
        <w:rPr>
          <w:i/>
          <w:color w:val="000000"/>
          <w:kern w:val="24"/>
          <w:sz w:val="22"/>
          <w:szCs w:val="22"/>
          <w:lang w:val="es-ES" w:eastAsia="en-US"/>
        </w:rPr>
        <w:t xml:space="preserve">Diversispora </w:t>
      </w:r>
      <w:proofErr w:type="spellStart"/>
      <w:r w:rsidRPr="005A6ECC">
        <w:rPr>
          <w:i/>
          <w:color w:val="000000"/>
          <w:kern w:val="24"/>
          <w:sz w:val="22"/>
          <w:szCs w:val="22"/>
          <w:lang w:val="es-ES" w:eastAsia="en-US"/>
        </w:rPr>
        <w:t>aurantia</w:t>
      </w:r>
      <w:proofErr w:type="spellEnd"/>
      <w:r w:rsidRPr="005A6ECC">
        <w:rPr>
          <w:i/>
          <w:color w:val="000000"/>
          <w:kern w:val="24"/>
          <w:sz w:val="22"/>
          <w:szCs w:val="22"/>
          <w:lang w:val="es-ES" w:eastAsia="en-US"/>
        </w:rPr>
        <w:t xml:space="preserve"> </w:t>
      </w:r>
      <w:r w:rsidRPr="005A6ECC">
        <w:rPr>
          <w:color w:val="000000"/>
          <w:kern w:val="24"/>
          <w:sz w:val="22"/>
          <w:szCs w:val="22"/>
          <w:lang w:val="es-ES" w:eastAsia="en-US"/>
        </w:rPr>
        <w:t>(</w:t>
      </w:r>
      <w:proofErr w:type="spellStart"/>
      <w:r w:rsidRPr="005A6ECC">
        <w:rPr>
          <w:color w:val="000000"/>
          <w:kern w:val="24"/>
          <w:sz w:val="22"/>
          <w:szCs w:val="22"/>
          <w:lang w:val="es-ES" w:eastAsia="en-US"/>
        </w:rPr>
        <w:t>Blaszk</w:t>
      </w:r>
      <w:proofErr w:type="spellEnd"/>
      <w:r w:rsidRPr="005A6ECC">
        <w:rPr>
          <w:color w:val="000000"/>
          <w:kern w:val="24"/>
          <w:sz w:val="22"/>
          <w:szCs w:val="22"/>
          <w:lang w:val="es-ES" w:eastAsia="en-US"/>
        </w:rPr>
        <w:t xml:space="preserve">., </w:t>
      </w:r>
      <w:proofErr w:type="spellStart"/>
      <w:r w:rsidRPr="005A6ECC">
        <w:rPr>
          <w:color w:val="000000"/>
          <w:kern w:val="24"/>
          <w:sz w:val="22"/>
          <w:szCs w:val="22"/>
          <w:lang w:val="es-ES" w:eastAsia="en-US"/>
        </w:rPr>
        <w:t>Blanke</w:t>
      </w:r>
      <w:proofErr w:type="spellEnd"/>
      <w:r w:rsidRPr="005A6ECC">
        <w:rPr>
          <w:color w:val="000000"/>
          <w:kern w:val="24"/>
          <w:sz w:val="22"/>
          <w:szCs w:val="22"/>
          <w:lang w:val="es-ES" w:eastAsia="en-US"/>
        </w:rPr>
        <w:t xml:space="preserve">, </w:t>
      </w:r>
      <w:proofErr w:type="spellStart"/>
      <w:r w:rsidRPr="005A6ECC">
        <w:rPr>
          <w:color w:val="000000"/>
          <w:kern w:val="24"/>
          <w:sz w:val="22"/>
          <w:szCs w:val="22"/>
          <w:lang w:val="es-ES" w:eastAsia="en-US"/>
        </w:rPr>
        <w:t>Renker</w:t>
      </w:r>
      <w:proofErr w:type="spellEnd"/>
      <w:r w:rsidRPr="005A6ECC">
        <w:rPr>
          <w:color w:val="000000"/>
          <w:kern w:val="24"/>
          <w:sz w:val="22"/>
          <w:szCs w:val="22"/>
          <w:lang w:val="es-ES" w:eastAsia="en-US"/>
        </w:rPr>
        <w:t xml:space="preserve"> &amp; </w:t>
      </w:r>
      <w:proofErr w:type="spellStart"/>
      <w:r w:rsidRPr="005A6ECC">
        <w:rPr>
          <w:color w:val="000000"/>
          <w:kern w:val="24"/>
          <w:sz w:val="22"/>
          <w:szCs w:val="22"/>
          <w:lang w:val="es-ES" w:eastAsia="en-US"/>
        </w:rPr>
        <w:t>Buscot</w:t>
      </w:r>
      <w:proofErr w:type="spellEnd"/>
      <w:r w:rsidRPr="005A6ECC">
        <w:rPr>
          <w:color w:val="000000"/>
          <w:kern w:val="24"/>
          <w:sz w:val="22"/>
          <w:szCs w:val="22"/>
          <w:lang w:val="es-ES" w:eastAsia="en-US"/>
        </w:rPr>
        <w:t xml:space="preserve">) C. Walker &amp; A. </w:t>
      </w:r>
      <w:proofErr w:type="spellStart"/>
      <w:r w:rsidRPr="005A6ECC">
        <w:rPr>
          <w:color w:val="000000"/>
          <w:kern w:val="24"/>
          <w:sz w:val="22"/>
          <w:szCs w:val="22"/>
          <w:lang w:val="es-ES" w:eastAsia="en-US"/>
        </w:rPr>
        <w:t>Shussler</w:t>
      </w:r>
      <w:proofErr w:type="spellEnd"/>
      <w:r w:rsidRPr="005A6ECC">
        <w:rPr>
          <w:color w:val="000000"/>
          <w:kern w:val="24"/>
          <w:sz w:val="22"/>
          <w:szCs w:val="22"/>
          <w:lang w:val="es-ES" w:eastAsia="en-US"/>
        </w:rPr>
        <w:t xml:space="preserve"> (= </w:t>
      </w:r>
      <w:proofErr w:type="spellStart"/>
      <w:r w:rsidRPr="005A6ECC">
        <w:rPr>
          <w:i/>
          <w:color w:val="000000"/>
          <w:kern w:val="24"/>
          <w:sz w:val="22"/>
          <w:szCs w:val="22"/>
          <w:lang w:val="es-ES" w:eastAsia="en-US"/>
        </w:rPr>
        <w:t>Glomus</w:t>
      </w:r>
      <w:proofErr w:type="spellEnd"/>
      <w:r w:rsidRPr="005A6ECC">
        <w:rPr>
          <w:i/>
          <w:color w:val="000000"/>
          <w:kern w:val="24"/>
          <w:sz w:val="22"/>
          <w:szCs w:val="22"/>
          <w:lang w:val="es-ES" w:eastAsia="en-US"/>
        </w:rPr>
        <w:t xml:space="preserve"> </w:t>
      </w:r>
      <w:proofErr w:type="spellStart"/>
      <w:r w:rsidRPr="005A6ECC">
        <w:rPr>
          <w:i/>
          <w:color w:val="000000"/>
          <w:kern w:val="24"/>
          <w:sz w:val="22"/>
          <w:szCs w:val="22"/>
          <w:lang w:val="es-ES" w:eastAsia="en-US"/>
        </w:rPr>
        <w:t>auronatium</w:t>
      </w:r>
      <w:proofErr w:type="spellEnd"/>
      <w:r w:rsidRPr="005A6ECC">
        <w:rPr>
          <w:color w:val="000000"/>
          <w:kern w:val="24"/>
          <w:sz w:val="22"/>
          <w:szCs w:val="22"/>
          <w:lang w:val="es-ES" w:eastAsia="en-US"/>
        </w:rPr>
        <w:t xml:space="preserve"> </w:t>
      </w:r>
      <w:proofErr w:type="spellStart"/>
      <w:r w:rsidRPr="005A6ECC">
        <w:rPr>
          <w:color w:val="000000"/>
          <w:kern w:val="24"/>
          <w:sz w:val="22"/>
          <w:szCs w:val="22"/>
          <w:lang w:val="es-ES" w:eastAsia="en-US"/>
        </w:rPr>
        <w:t>Blaszk</w:t>
      </w:r>
      <w:proofErr w:type="spellEnd"/>
      <w:r w:rsidRPr="005A6ECC">
        <w:rPr>
          <w:color w:val="000000"/>
          <w:kern w:val="24"/>
          <w:sz w:val="22"/>
          <w:szCs w:val="22"/>
          <w:lang w:val="es-ES" w:eastAsia="en-US"/>
        </w:rPr>
        <w:t xml:space="preserve">., </w:t>
      </w:r>
      <w:proofErr w:type="spellStart"/>
      <w:r w:rsidRPr="005A6ECC">
        <w:rPr>
          <w:color w:val="000000"/>
          <w:kern w:val="24"/>
          <w:sz w:val="22"/>
          <w:szCs w:val="22"/>
          <w:lang w:val="es-ES" w:eastAsia="en-US"/>
        </w:rPr>
        <w:t>Blanke</w:t>
      </w:r>
      <w:proofErr w:type="spellEnd"/>
      <w:r w:rsidRPr="005A6ECC">
        <w:rPr>
          <w:color w:val="000000"/>
          <w:kern w:val="24"/>
          <w:sz w:val="22"/>
          <w:szCs w:val="22"/>
          <w:lang w:val="es-ES" w:eastAsia="en-US"/>
        </w:rPr>
        <w:t xml:space="preserve">, </w:t>
      </w:r>
      <w:proofErr w:type="spellStart"/>
      <w:r w:rsidRPr="005A6ECC">
        <w:rPr>
          <w:color w:val="000000"/>
          <w:kern w:val="24"/>
          <w:sz w:val="22"/>
          <w:szCs w:val="22"/>
          <w:lang w:val="es-ES" w:eastAsia="en-US"/>
        </w:rPr>
        <w:t>Ranker</w:t>
      </w:r>
      <w:proofErr w:type="spellEnd"/>
      <w:r w:rsidRPr="005A6ECC">
        <w:rPr>
          <w:color w:val="000000"/>
          <w:kern w:val="24"/>
          <w:sz w:val="22"/>
          <w:szCs w:val="22"/>
          <w:lang w:val="es-ES" w:eastAsia="en-US"/>
        </w:rPr>
        <w:t xml:space="preserve"> &amp; </w:t>
      </w:r>
      <w:proofErr w:type="spellStart"/>
      <w:r w:rsidRPr="005A6ECC">
        <w:rPr>
          <w:color w:val="000000"/>
          <w:kern w:val="24"/>
          <w:sz w:val="22"/>
          <w:szCs w:val="22"/>
          <w:lang w:val="es-ES" w:eastAsia="en-US"/>
        </w:rPr>
        <w:t>Buscot</w:t>
      </w:r>
      <w:proofErr w:type="spellEnd"/>
      <w:r w:rsidRPr="005A6ECC">
        <w:rPr>
          <w:color w:val="000000"/>
          <w:kern w:val="24"/>
          <w:sz w:val="22"/>
          <w:szCs w:val="22"/>
          <w:lang w:val="es-ES" w:eastAsia="en-US"/>
        </w:rPr>
        <w:t>); 9-</w:t>
      </w:r>
      <w:r w:rsidRPr="005A6ECC">
        <w:rPr>
          <w:i/>
          <w:color w:val="000000"/>
          <w:kern w:val="24"/>
          <w:sz w:val="22"/>
          <w:szCs w:val="22"/>
          <w:lang w:val="es-ES" w:eastAsia="en-US"/>
        </w:rPr>
        <w:t xml:space="preserve">Rhizophagus </w:t>
      </w:r>
      <w:proofErr w:type="spellStart"/>
      <w:r w:rsidRPr="005A6ECC">
        <w:rPr>
          <w:i/>
          <w:color w:val="000000"/>
          <w:kern w:val="24"/>
          <w:sz w:val="22"/>
          <w:szCs w:val="22"/>
          <w:lang w:val="es-ES" w:eastAsia="en-US"/>
        </w:rPr>
        <w:t>aggregates</w:t>
      </w:r>
      <w:proofErr w:type="spellEnd"/>
      <w:r w:rsidRPr="005A6ECC">
        <w:rPr>
          <w:color w:val="000000"/>
          <w:kern w:val="24"/>
          <w:sz w:val="22"/>
          <w:szCs w:val="22"/>
          <w:lang w:val="es-ES" w:eastAsia="en-US"/>
        </w:rPr>
        <w:t xml:space="preserve"> (N.C. </w:t>
      </w:r>
      <w:proofErr w:type="spellStart"/>
      <w:r w:rsidRPr="005A6ECC">
        <w:rPr>
          <w:color w:val="000000"/>
          <w:kern w:val="24"/>
          <w:sz w:val="22"/>
          <w:szCs w:val="22"/>
          <w:lang w:val="es-ES" w:eastAsia="en-US"/>
        </w:rPr>
        <w:t>Schenck</w:t>
      </w:r>
      <w:proofErr w:type="spellEnd"/>
      <w:r w:rsidRPr="005A6ECC">
        <w:rPr>
          <w:color w:val="000000"/>
          <w:kern w:val="24"/>
          <w:sz w:val="22"/>
          <w:szCs w:val="22"/>
          <w:lang w:val="es-ES" w:eastAsia="en-US"/>
        </w:rPr>
        <w:t xml:space="preserve"> &amp; G.S. Sm.) C. Walker; 10-</w:t>
      </w:r>
      <w:r w:rsidRPr="005A6ECC">
        <w:rPr>
          <w:i/>
          <w:color w:val="000000"/>
          <w:kern w:val="24"/>
          <w:sz w:val="22"/>
          <w:szCs w:val="22"/>
          <w:lang w:val="es-ES" w:eastAsia="en-US"/>
        </w:rPr>
        <w:t xml:space="preserve">Glomus </w:t>
      </w:r>
      <w:proofErr w:type="spellStart"/>
      <w:r w:rsidRPr="005A6ECC">
        <w:rPr>
          <w:i/>
          <w:color w:val="000000"/>
          <w:kern w:val="24"/>
          <w:sz w:val="22"/>
          <w:szCs w:val="22"/>
          <w:lang w:val="es-ES" w:eastAsia="en-US"/>
        </w:rPr>
        <w:t>ambisporum</w:t>
      </w:r>
      <w:proofErr w:type="spellEnd"/>
      <w:r w:rsidRPr="005A6ECC">
        <w:rPr>
          <w:color w:val="000000"/>
          <w:kern w:val="24"/>
          <w:sz w:val="22"/>
          <w:szCs w:val="22"/>
          <w:lang w:val="es-ES" w:eastAsia="en-US"/>
        </w:rPr>
        <w:t xml:space="preserve"> (G.S. Sm. &amp; N.C. </w:t>
      </w:r>
      <w:proofErr w:type="spellStart"/>
      <w:r w:rsidRPr="005A6ECC">
        <w:rPr>
          <w:color w:val="000000"/>
          <w:kern w:val="24"/>
          <w:sz w:val="22"/>
          <w:szCs w:val="22"/>
          <w:lang w:val="es-ES" w:eastAsia="en-US"/>
        </w:rPr>
        <w:t>Schenck</w:t>
      </w:r>
      <w:proofErr w:type="spellEnd"/>
      <w:r w:rsidRPr="005A6ECC">
        <w:rPr>
          <w:color w:val="000000"/>
          <w:kern w:val="24"/>
          <w:sz w:val="22"/>
          <w:szCs w:val="22"/>
          <w:lang w:val="es-ES" w:eastAsia="en-US"/>
        </w:rPr>
        <w:t>); 11-</w:t>
      </w:r>
      <w:r w:rsidRPr="005A6ECC">
        <w:rPr>
          <w:i/>
          <w:color w:val="000000"/>
          <w:kern w:val="24"/>
          <w:sz w:val="22"/>
          <w:szCs w:val="22"/>
          <w:lang w:val="es-ES" w:eastAsia="en-US"/>
        </w:rPr>
        <w:t>Glomus</w:t>
      </w:r>
      <w:r w:rsidRPr="005A6ECC">
        <w:rPr>
          <w:color w:val="000000"/>
          <w:kern w:val="24"/>
          <w:sz w:val="22"/>
          <w:szCs w:val="22"/>
          <w:lang w:val="es-ES" w:eastAsia="en-US"/>
        </w:rPr>
        <w:t xml:space="preserve"> sp2; 12-</w:t>
      </w:r>
      <w:r w:rsidRPr="005A6ECC">
        <w:rPr>
          <w:i/>
          <w:color w:val="000000"/>
          <w:kern w:val="24"/>
          <w:sz w:val="22"/>
          <w:szCs w:val="22"/>
          <w:lang w:val="es-ES" w:eastAsia="en-US"/>
        </w:rPr>
        <w:t xml:space="preserve">Glomus </w:t>
      </w:r>
      <w:proofErr w:type="spellStart"/>
      <w:r w:rsidRPr="005A6ECC">
        <w:rPr>
          <w:i/>
          <w:color w:val="000000"/>
          <w:kern w:val="24"/>
          <w:sz w:val="22"/>
          <w:szCs w:val="22"/>
          <w:lang w:val="es-ES" w:eastAsia="en-US"/>
        </w:rPr>
        <w:t>tenebrossum</w:t>
      </w:r>
      <w:proofErr w:type="spellEnd"/>
      <w:r w:rsidRPr="005A6ECC">
        <w:rPr>
          <w:color w:val="000000"/>
          <w:kern w:val="24"/>
          <w:sz w:val="22"/>
          <w:szCs w:val="22"/>
          <w:lang w:val="es-ES" w:eastAsia="en-US"/>
        </w:rPr>
        <w:t xml:space="preserve"> S.M. </w:t>
      </w:r>
      <w:proofErr w:type="spellStart"/>
      <w:r w:rsidRPr="005A6ECC">
        <w:rPr>
          <w:color w:val="000000"/>
          <w:kern w:val="24"/>
          <w:sz w:val="22"/>
          <w:szCs w:val="22"/>
          <w:lang w:val="es-ES" w:eastAsia="en-US"/>
        </w:rPr>
        <w:t>Berch</w:t>
      </w:r>
      <w:proofErr w:type="spellEnd"/>
      <w:r w:rsidRPr="005A6ECC">
        <w:rPr>
          <w:color w:val="000000"/>
          <w:kern w:val="24"/>
          <w:sz w:val="22"/>
          <w:szCs w:val="22"/>
          <w:lang w:val="es-ES" w:eastAsia="en-US"/>
        </w:rPr>
        <w:t xml:space="preserve"> (=</w:t>
      </w:r>
      <w:proofErr w:type="spellStart"/>
      <w:r w:rsidRPr="005A6ECC">
        <w:rPr>
          <w:i/>
          <w:color w:val="000000"/>
          <w:kern w:val="24"/>
          <w:sz w:val="22"/>
          <w:szCs w:val="22"/>
          <w:lang w:val="es-ES" w:eastAsia="en-US"/>
        </w:rPr>
        <w:t>Endogone</w:t>
      </w:r>
      <w:proofErr w:type="spellEnd"/>
      <w:r w:rsidRPr="005A6ECC">
        <w:rPr>
          <w:i/>
          <w:color w:val="000000"/>
          <w:kern w:val="24"/>
          <w:sz w:val="22"/>
          <w:szCs w:val="22"/>
          <w:lang w:val="es-ES" w:eastAsia="en-US"/>
        </w:rPr>
        <w:t xml:space="preserve"> tenebrosa</w:t>
      </w:r>
      <w:r w:rsidRPr="005A6ECC">
        <w:rPr>
          <w:color w:val="000000"/>
          <w:kern w:val="24"/>
          <w:sz w:val="22"/>
          <w:szCs w:val="22"/>
          <w:lang w:val="es-ES" w:eastAsia="en-US"/>
        </w:rPr>
        <w:t xml:space="preserve"> </w:t>
      </w:r>
      <w:proofErr w:type="spellStart"/>
      <w:r w:rsidRPr="005A6ECC">
        <w:rPr>
          <w:color w:val="000000"/>
          <w:kern w:val="24"/>
          <w:sz w:val="22"/>
          <w:szCs w:val="22"/>
          <w:lang w:val="es-ES" w:eastAsia="en-US"/>
        </w:rPr>
        <w:t>Thaxt</w:t>
      </w:r>
      <w:proofErr w:type="spellEnd"/>
      <w:r w:rsidRPr="005A6ECC">
        <w:rPr>
          <w:color w:val="000000"/>
          <w:kern w:val="24"/>
          <w:sz w:val="22"/>
          <w:szCs w:val="22"/>
          <w:lang w:val="es-ES" w:eastAsia="en-US"/>
        </w:rPr>
        <w:t>.); 13-</w:t>
      </w:r>
      <w:r w:rsidRPr="005A6ECC">
        <w:rPr>
          <w:i/>
          <w:color w:val="000000"/>
          <w:kern w:val="24"/>
          <w:sz w:val="22"/>
          <w:szCs w:val="22"/>
          <w:lang w:val="es-ES" w:eastAsia="en-US"/>
        </w:rPr>
        <w:t xml:space="preserve">Rhizophagus </w:t>
      </w:r>
      <w:proofErr w:type="spellStart"/>
      <w:r w:rsidRPr="005A6ECC">
        <w:rPr>
          <w:i/>
          <w:color w:val="000000"/>
          <w:kern w:val="24"/>
          <w:sz w:val="22"/>
          <w:szCs w:val="22"/>
          <w:lang w:val="es-ES" w:eastAsia="en-US"/>
        </w:rPr>
        <w:t>intraradices</w:t>
      </w:r>
      <w:proofErr w:type="spellEnd"/>
      <w:r w:rsidRPr="005A6ECC">
        <w:rPr>
          <w:color w:val="000000"/>
          <w:kern w:val="24"/>
          <w:sz w:val="22"/>
          <w:szCs w:val="22"/>
          <w:lang w:val="es-ES" w:eastAsia="en-US"/>
        </w:rPr>
        <w:t xml:space="preserve"> (N.C. </w:t>
      </w:r>
      <w:proofErr w:type="spellStart"/>
      <w:r w:rsidRPr="005A6ECC">
        <w:rPr>
          <w:color w:val="000000"/>
          <w:kern w:val="24"/>
          <w:sz w:val="22"/>
          <w:szCs w:val="22"/>
          <w:lang w:val="es-ES" w:eastAsia="en-US"/>
        </w:rPr>
        <w:t>Schenck</w:t>
      </w:r>
      <w:proofErr w:type="spellEnd"/>
      <w:r w:rsidRPr="005A6ECC">
        <w:rPr>
          <w:color w:val="000000"/>
          <w:kern w:val="24"/>
          <w:sz w:val="22"/>
          <w:szCs w:val="22"/>
          <w:lang w:val="es-ES" w:eastAsia="en-US"/>
        </w:rPr>
        <w:t xml:space="preserve">&amp; G.S. Smith) C. Walker &amp; A. </w:t>
      </w:r>
      <w:proofErr w:type="spellStart"/>
      <w:r w:rsidRPr="005A6ECC">
        <w:rPr>
          <w:color w:val="000000"/>
          <w:kern w:val="24"/>
          <w:sz w:val="22"/>
          <w:szCs w:val="22"/>
          <w:lang w:val="es-ES" w:eastAsia="en-US"/>
        </w:rPr>
        <w:t>Schüßler</w:t>
      </w:r>
      <w:proofErr w:type="spellEnd"/>
      <w:r w:rsidRPr="005A6ECC">
        <w:rPr>
          <w:color w:val="000000"/>
          <w:kern w:val="24"/>
          <w:sz w:val="22"/>
          <w:szCs w:val="22"/>
          <w:lang w:val="es-ES" w:eastAsia="en-US"/>
        </w:rPr>
        <w:t>); 14-Unidentified sp3; 15-Unidentified sp4;16-</w:t>
      </w:r>
      <w:r w:rsidRPr="005A6ECC">
        <w:rPr>
          <w:i/>
          <w:color w:val="000000"/>
          <w:kern w:val="24"/>
          <w:sz w:val="22"/>
          <w:szCs w:val="22"/>
          <w:lang w:val="es-ES" w:eastAsia="en-US"/>
        </w:rPr>
        <w:t xml:space="preserve">Rhizophagus </w:t>
      </w:r>
      <w:proofErr w:type="spellStart"/>
      <w:r w:rsidRPr="005A6ECC">
        <w:rPr>
          <w:i/>
          <w:color w:val="000000"/>
          <w:kern w:val="24"/>
          <w:sz w:val="22"/>
          <w:szCs w:val="22"/>
          <w:lang w:val="es-ES" w:eastAsia="en-US"/>
        </w:rPr>
        <w:t>fasciculatus</w:t>
      </w:r>
      <w:proofErr w:type="spellEnd"/>
      <w:r w:rsidRPr="005A6ECC">
        <w:rPr>
          <w:color w:val="000000"/>
          <w:kern w:val="24"/>
          <w:sz w:val="22"/>
          <w:szCs w:val="22"/>
          <w:lang w:val="es-ES" w:eastAsia="en-US"/>
        </w:rPr>
        <w:t xml:space="preserve"> (C. Walker &amp; A. </w:t>
      </w:r>
      <w:proofErr w:type="spellStart"/>
      <w:r w:rsidRPr="005A6ECC">
        <w:rPr>
          <w:color w:val="000000"/>
          <w:kern w:val="24"/>
          <w:sz w:val="22"/>
          <w:szCs w:val="22"/>
          <w:lang w:val="es-ES" w:eastAsia="en-US"/>
        </w:rPr>
        <w:t>Schüßler</w:t>
      </w:r>
      <w:proofErr w:type="spellEnd"/>
      <w:r w:rsidRPr="005A6ECC">
        <w:rPr>
          <w:color w:val="000000"/>
          <w:kern w:val="24"/>
          <w:sz w:val="22"/>
          <w:szCs w:val="22"/>
          <w:lang w:val="es-ES" w:eastAsia="en-US"/>
        </w:rPr>
        <w:t>); 17-</w:t>
      </w:r>
      <w:r w:rsidRPr="005A6ECC">
        <w:rPr>
          <w:i/>
          <w:color w:val="000000"/>
          <w:kern w:val="24"/>
          <w:sz w:val="22"/>
          <w:szCs w:val="22"/>
          <w:lang w:val="es-ES" w:eastAsia="en-US"/>
        </w:rPr>
        <w:t xml:space="preserve">Glomus </w:t>
      </w:r>
      <w:proofErr w:type="spellStart"/>
      <w:r w:rsidRPr="005A6ECC">
        <w:rPr>
          <w:i/>
          <w:color w:val="000000"/>
          <w:kern w:val="24"/>
          <w:sz w:val="22"/>
          <w:szCs w:val="22"/>
          <w:lang w:val="es-ES" w:eastAsia="en-US"/>
        </w:rPr>
        <w:t>macrocarpum</w:t>
      </w:r>
      <w:proofErr w:type="spellEnd"/>
      <w:r w:rsidRPr="005A6ECC">
        <w:rPr>
          <w:color w:val="000000"/>
          <w:kern w:val="24"/>
          <w:sz w:val="22"/>
          <w:szCs w:val="22"/>
          <w:lang w:val="es-ES" w:eastAsia="en-US"/>
        </w:rPr>
        <w:t xml:space="preserve"> Tul.&amp; C. Tul; 18-</w:t>
      </w:r>
      <w:r w:rsidRPr="005A6ECC">
        <w:rPr>
          <w:i/>
          <w:color w:val="000000"/>
          <w:kern w:val="24"/>
          <w:sz w:val="22"/>
          <w:szCs w:val="22"/>
          <w:lang w:val="es-ES" w:eastAsia="en-US"/>
        </w:rPr>
        <w:t>Enterophospora</w:t>
      </w:r>
      <w:r w:rsidRPr="005A6ECC">
        <w:rPr>
          <w:color w:val="000000"/>
          <w:kern w:val="24"/>
          <w:sz w:val="22"/>
          <w:szCs w:val="22"/>
          <w:lang w:val="es-ES" w:eastAsia="en-US"/>
        </w:rPr>
        <w:t xml:space="preserve"> </w:t>
      </w:r>
      <w:proofErr w:type="spellStart"/>
      <w:r w:rsidRPr="005A6ECC">
        <w:rPr>
          <w:color w:val="000000"/>
          <w:kern w:val="24"/>
          <w:sz w:val="22"/>
          <w:szCs w:val="22"/>
          <w:lang w:val="es-ES" w:eastAsia="en-US"/>
        </w:rPr>
        <w:t>sp</w:t>
      </w:r>
      <w:proofErr w:type="spellEnd"/>
      <w:r w:rsidRPr="005A6ECC">
        <w:rPr>
          <w:color w:val="000000"/>
          <w:kern w:val="24"/>
          <w:sz w:val="22"/>
          <w:szCs w:val="22"/>
          <w:lang w:val="es-ES" w:eastAsia="en-US"/>
        </w:rPr>
        <w:t xml:space="preserve">. </w:t>
      </w:r>
      <w:r w:rsidRPr="005A6ECC">
        <w:rPr>
          <w:color w:val="000000"/>
          <w:kern w:val="24"/>
          <w:sz w:val="22"/>
          <w:szCs w:val="22"/>
          <w:lang w:val="en-US" w:eastAsia="en-US"/>
        </w:rPr>
        <w:t xml:space="preserve">(R. N. Ames &amp; R.W. </w:t>
      </w:r>
      <w:proofErr w:type="spellStart"/>
      <w:r w:rsidRPr="005A6ECC">
        <w:rPr>
          <w:color w:val="000000"/>
          <w:kern w:val="24"/>
          <w:sz w:val="22"/>
          <w:szCs w:val="22"/>
          <w:lang w:val="en-US" w:eastAsia="en-US"/>
        </w:rPr>
        <w:t>Schneid</w:t>
      </w:r>
      <w:proofErr w:type="spellEnd"/>
      <w:r w:rsidRPr="005A6ECC">
        <w:rPr>
          <w:color w:val="000000"/>
          <w:kern w:val="24"/>
          <w:sz w:val="22"/>
          <w:szCs w:val="22"/>
          <w:lang w:val="en-US" w:eastAsia="en-US"/>
        </w:rPr>
        <w:t>); 19-</w:t>
      </w:r>
      <w:r w:rsidRPr="005A6ECC">
        <w:rPr>
          <w:i/>
          <w:color w:val="000000"/>
          <w:kern w:val="24"/>
          <w:sz w:val="22"/>
          <w:szCs w:val="22"/>
          <w:lang w:val="en-US" w:eastAsia="en-US"/>
        </w:rPr>
        <w:t xml:space="preserve">Entrophospora </w:t>
      </w:r>
      <w:proofErr w:type="spellStart"/>
      <w:r w:rsidRPr="005A6ECC">
        <w:rPr>
          <w:i/>
          <w:color w:val="000000"/>
          <w:kern w:val="24"/>
          <w:sz w:val="22"/>
          <w:szCs w:val="22"/>
          <w:lang w:val="en-US" w:eastAsia="en-US"/>
        </w:rPr>
        <w:t>infrequens</w:t>
      </w:r>
      <w:proofErr w:type="spellEnd"/>
      <w:r w:rsidRPr="005A6ECC">
        <w:rPr>
          <w:color w:val="000000"/>
          <w:kern w:val="24"/>
          <w:sz w:val="22"/>
          <w:szCs w:val="22"/>
          <w:lang w:val="en-US" w:eastAsia="en-US"/>
        </w:rPr>
        <w:t xml:space="preserve"> (I.R. </w:t>
      </w:r>
      <w:proofErr w:type="gramStart"/>
      <w:r w:rsidRPr="005A6ECC">
        <w:rPr>
          <w:color w:val="000000"/>
          <w:kern w:val="24"/>
          <w:sz w:val="22"/>
          <w:szCs w:val="22"/>
          <w:lang w:val="en-US" w:eastAsia="en-US"/>
        </w:rPr>
        <w:t>Hall )</w:t>
      </w:r>
      <w:proofErr w:type="gramEnd"/>
      <w:r w:rsidRPr="005A6ECC">
        <w:rPr>
          <w:color w:val="000000"/>
          <w:kern w:val="24"/>
          <w:sz w:val="22"/>
          <w:szCs w:val="22"/>
          <w:lang w:val="en-US" w:eastAsia="en-US"/>
        </w:rPr>
        <w:t xml:space="preserve"> R.N. Ames &amp; R.W. </w:t>
      </w:r>
      <w:proofErr w:type="spellStart"/>
      <w:r w:rsidRPr="005A6ECC">
        <w:rPr>
          <w:color w:val="000000"/>
          <w:kern w:val="24"/>
          <w:sz w:val="22"/>
          <w:szCs w:val="22"/>
          <w:lang w:val="en-US" w:eastAsia="en-US"/>
        </w:rPr>
        <w:t>Schneid</w:t>
      </w:r>
      <w:proofErr w:type="spellEnd"/>
      <w:r w:rsidRPr="005A6ECC">
        <w:rPr>
          <w:color w:val="000000"/>
          <w:kern w:val="24"/>
          <w:sz w:val="22"/>
          <w:szCs w:val="22"/>
          <w:lang w:val="en-US" w:eastAsia="en-US"/>
        </w:rPr>
        <w:t xml:space="preserve">.(= </w:t>
      </w:r>
      <w:proofErr w:type="spellStart"/>
      <w:r w:rsidRPr="005A6ECC">
        <w:rPr>
          <w:i/>
          <w:color w:val="000000"/>
          <w:kern w:val="24"/>
          <w:sz w:val="22"/>
          <w:szCs w:val="22"/>
          <w:lang w:val="en-US" w:eastAsia="en-US"/>
        </w:rPr>
        <w:t>Glomus</w:t>
      </w:r>
      <w:proofErr w:type="spellEnd"/>
      <w:r w:rsidRPr="005A6ECC">
        <w:rPr>
          <w:i/>
          <w:color w:val="000000"/>
          <w:kern w:val="24"/>
          <w:sz w:val="22"/>
          <w:szCs w:val="22"/>
          <w:lang w:val="en-US" w:eastAsia="en-US"/>
        </w:rPr>
        <w:t xml:space="preserve"> </w:t>
      </w:r>
      <w:proofErr w:type="spellStart"/>
      <w:r w:rsidRPr="005A6ECC">
        <w:rPr>
          <w:i/>
          <w:color w:val="000000"/>
          <w:kern w:val="24"/>
          <w:sz w:val="22"/>
          <w:szCs w:val="22"/>
          <w:lang w:val="en-US" w:eastAsia="en-US"/>
        </w:rPr>
        <w:t>infrequens</w:t>
      </w:r>
      <w:proofErr w:type="spellEnd"/>
      <w:r w:rsidRPr="005A6ECC">
        <w:rPr>
          <w:color w:val="000000"/>
          <w:kern w:val="24"/>
          <w:sz w:val="22"/>
          <w:szCs w:val="22"/>
          <w:lang w:val="en-US" w:eastAsia="en-US"/>
        </w:rPr>
        <w:t xml:space="preserve"> I.R. Hall); 20-</w:t>
      </w:r>
      <w:r w:rsidRPr="005A6ECC">
        <w:rPr>
          <w:i/>
          <w:color w:val="000000"/>
          <w:kern w:val="24"/>
          <w:sz w:val="22"/>
          <w:szCs w:val="22"/>
          <w:lang w:val="en-US" w:eastAsia="en-US"/>
        </w:rPr>
        <w:t xml:space="preserve">Glomus </w:t>
      </w:r>
      <w:proofErr w:type="spellStart"/>
      <w:r w:rsidRPr="005A6ECC">
        <w:rPr>
          <w:i/>
          <w:color w:val="000000"/>
          <w:kern w:val="24"/>
          <w:sz w:val="22"/>
          <w:szCs w:val="22"/>
          <w:lang w:val="en-US" w:eastAsia="en-US"/>
        </w:rPr>
        <w:t>albidum</w:t>
      </w:r>
      <w:proofErr w:type="spellEnd"/>
      <w:r w:rsidRPr="005A6ECC">
        <w:rPr>
          <w:color w:val="000000"/>
          <w:kern w:val="24"/>
          <w:sz w:val="22"/>
          <w:szCs w:val="22"/>
          <w:lang w:val="en-US" w:eastAsia="en-US"/>
        </w:rPr>
        <w:t xml:space="preserve"> C. Walker &amp; L.H. Rhodes; 21-</w:t>
      </w:r>
      <w:r w:rsidRPr="005A6ECC">
        <w:rPr>
          <w:i/>
          <w:color w:val="000000"/>
          <w:kern w:val="24"/>
          <w:sz w:val="22"/>
          <w:szCs w:val="22"/>
          <w:lang w:val="en-US" w:eastAsia="en-US"/>
        </w:rPr>
        <w:t>Glomus austral</w:t>
      </w:r>
      <w:r w:rsidRPr="005A6ECC">
        <w:rPr>
          <w:color w:val="000000"/>
          <w:kern w:val="24"/>
          <w:sz w:val="22"/>
          <w:szCs w:val="22"/>
          <w:lang w:val="en-US" w:eastAsia="en-US"/>
        </w:rPr>
        <w:t xml:space="preserve"> </w:t>
      </w:r>
      <w:proofErr w:type="spellStart"/>
      <w:r w:rsidRPr="005A6ECC">
        <w:rPr>
          <w:color w:val="000000"/>
          <w:kern w:val="24"/>
          <w:sz w:val="22"/>
          <w:szCs w:val="22"/>
          <w:lang w:val="en-US" w:eastAsia="en-US"/>
        </w:rPr>
        <w:t>Berk</w:t>
      </w:r>
      <w:proofErr w:type="spellEnd"/>
      <w:r w:rsidRPr="005A6ECC">
        <w:rPr>
          <w:color w:val="000000"/>
          <w:kern w:val="24"/>
          <w:sz w:val="22"/>
          <w:szCs w:val="22"/>
          <w:lang w:val="en-US" w:eastAsia="en-US"/>
        </w:rPr>
        <w:t xml:space="preserve">.) S.M. </w:t>
      </w:r>
      <w:proofErr w:type="spellStart"/>
      <w:r w:rsidRPr="005A6ECC">
        <w:rPr>
          <w:color w:val="000000"/>
          <w:kern w:val="24"/>
          <w:sz w:val="22"/>
          <w:szCs w:val="22"/>
          <w:lang w:val="en-US" w:eastAsia="en-US"/>
        </w:rPr>
        <w:t>Berch</w:t>
      </w:r>
      <w:proofErr w:type="spellEnd"/>
      <w:r w:rsidRPr="005A6ECC">
        <w:rPr>
          <w:color w:val="000000"/>
          <w:kern w:val="24"/>
          <w:sz w:val="22"/>
          <w:szCs w:val="22"/>
          <w:lang w:val="en-US" w:eastAsia="en-US"/>
        </w:rPr>
        <w:t xml:space="preserve"> (= </w:t>
      </w:r>
      <w:proofErr w:type="spellStart"/>
      <w:r w:rsidRPr="005A6ECC">
        <w:rPr>
          <w:i/>
          <w:color w:val="000000"/>
          <w:kern w:val="24"/>
          <w:sz w:val="22"/>
          <w:szCs w:val="22"/>
          <w:lang w:val="en-US" w:eastAsia="en-US"/>
        </w:rPr>
        <w:t>Endogon</w:t>
      </w:r>
      <w:proofErr w:type="spellEnd"/>
      <w:r w:rsidRPr="005A6ECC">
        <w:rPr>
          <w:i/>
          <w:color w:val="000000"/>
          <w:kern w:val="24"/>
          <w:sz w:val="22"/>
          <w:szCs w:val="22"/>
          <w:lang w:val="en-US" w:eastAsia="en-US"/>
        </w:rPr>
        <w:t xml:space="preserve"> </w:t>
      </w:r>
      <w:proofErr w:type="spellStart"/>
      <w:r w:rsidRPr="005A6ECC">
        <w:rPr>
          <w:i/>
          <w:color w:val="000000"/>
          <w:kern w:val="24"/>
          <w:sz w:val="22"/>
          <w:szCs w:val="22"/>
          <w:lang w:val="en-US" w:eastAsia="en-US"/>
        </w:rPr>
        <w:t>eaustralis</w:t>
      </w:r>
      <w:proofErr w:type="spellEnd"/>
      <w:r w:rsidRPr="005A6ECC">
        <w:rPr>
          <w:color w:val="000000"/>
          <w:kern w:val="24"/>
          <w:sz w:val="22"/>
          <w:szCs w:val="22"/>
          <w:lang w:val="en-US" w:eastAsia="en-US"/>
        </w:rPr>
        <w:t xml:space="preserve"> </w:t>
      </w:r>
      <w:proofErr w:type="spellStart"/>
      <w:r w:rsidRPr="005A6ECC">
        <w:rPr>
          <w:color w:val="000000"/>
          <w:kern w:val="24"/>
          <w:sz w:val="22"/>
          <w:szCs w:val="22"/>
          <w:lang w:val="en-US" w:eastAsia="en-US"/>
        </w:rPr>
        <w:t>Berk</w:t>
      </w:r>
      <w:proofErr w:type="spellEnd"/>
      <w:r w:rsidRPr="005A6ECC">
        <w:rPr>
          <w:color w:val="000000"/>
          <w:kern w:val="24"/>
          <w:sz w:val="22"/>
          <w:szCs w:val="22"/>
          <w:lang w:val="en-US" w:eastAsia="en-US"/>
        </w:rPr>
        <w:t>.); 22-</w:t>
      </w:r>
      <w:r w:rsidRPr="005A6ECC">
        <w:rPr>
          <w:i/>
          <w:color w:val="000000"/>
          <w:kern w:val="24"/>
          <w:sz w:val="22"/>
          <w:szCs w:val="22"/>
          <w:lang w:val="en-US" w:eastAsia="en-US"/>
        </w:rPr>
        <w:t xml:space="preserve">Funneliformis </w:t>
      </w:r>
      <w:proofErr w:type="spellStart"/>
      <w:r w:rsidRPr="005A6ECC">
        <w:rPr>
          <w:i/>
          <w:color w:val="000000"/>
          <w:kern w:val="24"/>
          <w:sz w:val="22"/>
          <w:szCs w:val="22"/>
          <w:lang w:val="en-US" w:eastAsia="en-US"/>
        </w:rPr>
        <w:t>geosporum</w:t>
      </w:r>
      <w:proofErr w:type="spellEnd"/>
      <w:r w:rsidRPr="005A6ECC">
        <w:rPr>
          <w:color w:val="000000"/>
          <w:kern w:val="24"/>
          <w:sz w:val="22"/>
          <w:szCs w:val="22"/>
          <w:lang w:val="en-US" w:eastAsia="en-US"/>
        </w:rPr>
        <w:t xml:space="preserve"> T.H. Nicolson &amp; </w:t>
      </w:r>
      <w:proofErr w:type="spellStart"/>
      <w:r w:rsidRPr="005A6ECC">
        <w:rPr>
          <w:color w:val="000000"/>
          <w:kern w:val="24"/>
          <w:sz w:val="22"/>
          <w:szCs w:val="22"/>
          <w:lang w:val="en-US" w:eastAsia="en-US"/>
        </w:rPr>
        <w:t>Gerd</w:t>
      </w:r>
      <w:proofErr w:type="spellEnd"/>
      <w:r w:rsidRPr="005A6ECC">
        <w:rPr>
          <w:color w:val="000000"/>
          <w:kern w:val="24"/>
          <w:sz w:val="22"/>
          <w:szCs w:val="22"/>
          <w:lang w:val="en-US" w:eastAsia="en-US"/>
        </w:rPr>
        <w:t xml:space="preserve">.) C. Walker &amp; A. </w:t>
      </w:r>
      <w:proofErr w:type="spellStart"/>
      <w:r w:rsidRPr="005A6ECC">
        <w:rPr>
          <w:color w:val="000000"/>
          <w:kern w:val="24"/>
          <w:sz w:val="22"/>
          <w:szCs w:val="22"/>
          <w:lang w:val="en-US" w:eastAsia="en-US"/>
        </w:rPr>
        <w:t>Schüßler</w:t>
      </w:r>
      <w:proofErr w:type="spellEnd"/>
      <w:r w:rsidRPr="005A6ECC">
        <w:rPr>
          <w:color w:val="000000"/>
          <w:kern w:val="24"/>
          <w:sz w:val="22"/>
          <w:szCs w:val="22"/>
          <w:lang w:val="en-US" w:eastAsia="en-US"/>
        </w:rPr>
        <w:t>; 23-</w:t>
      </w:r>
      <w:r w:rsidRPr="005A6ECC">
        <w:rPr>
          <w:i/>
          <w:color w:val="000000"/>
          <w:kern w:val="24"/>
          <w:sz w:val="22"/>
          <w:szCs w:val="22"/>
          <w:lang w:val="en-US" w:eastAsia="en-US"/>
        </w:rPr>
        <w:t xml:space="preserve">Funneliformis </w:t>
      </w:r>
      <w:proofErr w:type="spellStart"/>
      <w:r w:rsidRPr="005A6ECC">
        <w:rPr>
          <w:i/>
          <w:color w:val="000000"/>
          <w:kern w:val="24"/>
          <w:sz w:val="22"/>
          <w:szCs w:val="22"/>
          <w:lang w:val="en-US" w:eastAsia="en-US"/>
        </w:rPr>
        <w:t>mosseae</w:t>
      </w:r>
      <w:proofErr w:type="spellEnd"/>
      <w:r w:rsidRPr="005A6ECC">
        <w:rPr>
          <w:color w:val="000000"/>
          <w:kern w:val="24"/>
          <w:sz w:val="22"/>
          <w:szCs w:val="22"/>
          <w:lang w:val="en-US" w:eastAsia="en-US"/>
        </w:rPr>
        <w:t xml:space="preserve"> T.H. Nicolson &amp; </w:t>
      </w:r>
      <w:proofErr w:type="spellStart"/>
      <w:r w:rsidRPr="005A6ECC">
        <w:rPr>
          <w:color w:val="000000"/>
          <w:kern w:val="24"/>
          <w:sz w:val="22"/>
          <w:szCs w:val="22"/>
          <w:lang w:val="en-US" w:eastAsia="en-US"/>
        </w:rPr>
        <w:t>Gerd</w:t>
      </w:r>
      <w:proofErr w:type="spellEnd"/>
      <w:r w:rsidRPr="005A6ECC">
        <w:rPr>
          <w:color w:val="000000"/>
          <w:kern w:val="24"/>
          <w:sz w:val="22"/>
          <w:szCs w:val="22"/>
          <w:lang w:val="en-US" w:eastAsia="en-US"/>
        </w:rPr>
        <w:t xml:space="preserve">.) C. Walker &amp; A. </w:t>
      </w:r>
      <w:proofErr w:type="spellStart"/>
      <w:r w:rsidRPr="005A6ECC">
        <w:rPr>
          <w:color w:val="000000"/>
          <w:kern w:val="24"/>
          <w:sz w:val="22"/>
          <w:szCs w:val="22"/>
          <w:lang w:val="en-US" w:eastAsia="en-US"/>
        </w:rPr>
        <w:t>Schüßler</w:t>
      </w:r>
      <w:proofErr w:type="spellEnd"/>
      <w:r w:rsidRPr="005A6ECC">
        <w:rPr>
          <w:color w:val="000000"/>
          <w:kern w:val="24"/>
          <w:sz w:val="22"/>
          <w:szCs w:val="22"/>
          <w:lang w:val="en-US" w:eastAsia="en-US"/>
        </w:rPr>
        <w:t>; 24-</w:t>
      </w:r>
      <w:r w:rsidRPr="005A6ECC">
        <w:rPr>
          <w:i/>
          <w:color w:val="000000"/>
          <w:kern w:val="24"/>
          <w:sz w:val="22"/>
          <w:szCs w:val="22"/>
          <w:lang w:val="en-US" w:eastAsia="en-US"/>
        </w:rPr>
        <w:t>Acaulospora</w:t>
      </w:r>
      <w:r w:rsidRPr="005A6ECC">
        <w:rPr>
          <w:color w:val="000000"/>
          <w:kern w:val="24"/>
          <w:sz w:val="22"/>
          <w:szCs w:val="22"/>
          <w:lang w:val="en-US" w:eastAsia="en-US"/>
        </w:rPr>
        <w:t xml:space="preserve"> sp.; 25</w:t>
      </w:r>
      <w:r w:rsidRPr="005A6ECC">
        <w:rPr>
          <w:i/>
          <w:color w:val="000000"/>
          <w:kern w:val="24"/>
          <w:sz w:val="22"/>
          <w:szCs w:val="22"/>
          <w:lang w:val="en-US" w:eastAsia="en-US"/>
        </w:rPr>
        <w:t xml:space="preserve">-Acaulospora </w:t>
      </w:r>
      <w:proofErr w:type="spellStart"/>
      <w:r w:rsidRPr="005A6ECC">
        <w:rPr>
          <w:i/>
          <w:color w:val="000000"/>
          <w:kern w:val="24"/>
          <w:sz w:val="22"/>
          <w:szCs w:val="22"/>
          <w:lang w:val="en-US" w:eastAsia="en-US"/>
        </w:rPr>
        <w:t>laevis</w:t>
      </w:r>
      <w:proofErr w:type="spellEnd"/>
      <w:r w:rsidRPr="005A6ECC">
        <w:rPr>
          <w:i/>
          <w:color w:val="000000"/>
          <w:kern w:val="24"/>
          <w:sz w:val="22"/>
          <w:szCs w:val="22"/>
          <w:lang w:val="en-US" w:eastAsia="en-US"/>
        </w:rPr>
        <w:t xml:space="preserve">  </w:t>
      </w:r>
      <w:proofErr w:type="spellStart"/>
      <w:r w:rsidRPr="005A6ECC">
        <w:rPr>
          <w:color w:val="000000"/>
          <w:kern w:val="24"/>
          <w:sz w:val="22"/>
          <w:szCs w:val="22"/>
          <w:lang w:val="en-US" w:eastAsia="en-US"/>
        </w:rPr>
        <w:t>Gerd</w:t>
      </w:r>
      <w:proofErr w:type="spellEnd"/>
      <w:r w:rsidRPr="005A6ECC">
        <w:rPr>
          <w:color w:val="000000"/>
          <w:kern w:val="24"/>
          <w:sz w:val="22"/>
          <w:szCs w:val="22"/>
          <w:lang w:val="en-US" w:eastAsia="en-US"/>
        </w:rPr>
        <w:t xml:space="preserve"> &amp; Trappe; 26-</w:t>
      </w:r>
      <w:r w:rsidRPr="005A6ECC">
        <w:rPr>
          <w:i/>
          <w:color w:val="000000"/>
          <w:kern w:val="24"/>
          <w:sz w:val="22"/>
          <w:szCs w:val="22"/>
          <w:lang w:val="en-US" w:eastAsia="en-US"/>
        </w:rPr>
        <w:t xml:space="preserve">Scutellospora </w:t>
      </w:r>
      <w:proofErr w:type="spellStart"/>
      <w:r w:rsidRPr="005A6ECC">
        <w:rPr>
          <w:i/>
          <w:color w:val="000000"/>
          <w:kern w:val="24"/>
          <w:sz w:val="22"/>
          <w:szCs w:val="22"/>
          <w:lang w:val="en-US" w:eastAsia="en-US"/>
        </w:rPr>
        <w:t>calospora</w:t>
      </w:r>
      <w:proofErr w:type="spellEnd"/>
      <w:r w:rsidRPr="005A6ECC">
        <w:rPr>
          <w:color w:val="000000"/>
          <w:kern w:val="24"/>
          <w:sz w:val="22"/>
          <w:szCs w:val="22"/>
          <w:lang w:val="en-US" w:eastAsia="en-US"/>
        </w:rPr>
        <w:t xml:space="preserve"> (T.H. Nicolson &amp; </w:t>
      </w:r>
      <w:proofErr w:type="spellStart"/>
      <w:r w:rsidRPr="005A6ECC">
        <w:rPr>
          <w:color w:val="000000"/>
          <w:kern w:val="24"/>
          <w:sz w:val="22"/>
          <w:szCs w:val="22"/>
          <w:lang w:val="en-US" w:eastAsia="en-US"/>
        </w:rPr>
        <w:t>Gerd</w:t>
      </w:r>
      <w:proofErr w:type="spellEnd"/>
      <w:r w:rsidRPr="005A6ECC">
        <w:rPr>
          <w:color w:val="000000"/>
          <w:kern w:val="24"/>
          <w:sz w:val="22"/>
          <w:szCs w:val="22"/>
          <w:lang w:val="en-US" w:eastAsia="en-US"/>
        </w:rPr>
        <w:t>) C. Walker &amp; F. E.; 27-</w:t>
      </w:r>
      <w:r w:rsidRPr="005A6ECC">
        <w:rPr>
          <w:i/>
          <w:color w:val="000000"/>
          <w:kern w:val="24"/>
          <w:sz w:val="22"/>
          <w:szCs w:val="22"/>
          <w:lang w:val="en-US" w:eastAsia="en-US"/>
        </w:rPr>
        <w:t xml:space="preserve">Glomus </w:t>
      </w:r>
      <w:proofErr w:type="spellStart"/>
      <w:r w:rsidRPr="005A6ECC">
        <w:rPr>
          <w:i/>
          <w:color w:val="000000"/>
          <w:kern w:val="24"/>
          <w:sz w:val="22"/>
          <w:szCs w:val="22"/>
          <w:lang w:val="en-US" w:eastAsia="en-US"/>
        </w:rPr>
        <w:t>constrictum</w:t>
      </w:r>
      <w:proofErr w:type="spellEnd"/>
      <w:r w:rsidRPr="005A6ECC">
        <w:rPr>
          <w:color w:val="000000"/>
          <w:kern w:val="24"/>
          <w:sz w:val="22"/>
          <w:szCs w:val="22"/>
          <w:lang w:val="en-US" w:eastAsia="en-US"/>
        </w:rPr>
        <w:t xml:space="preserve"> (Trappe); 28-</w:t>
      </w:r>
      <w:r w:rsidRPr="005A6ECC">
        <w:rPr>
          <w:i/>
          <w:color w:val="000000"/>
          <w:kern w:val="24"/>
          <w:sz w:val="22"/>
          <w:szCs w:val="22"/>
          <w:lang w:val="en-US" w:eastAsia="en-US"/>
        </w:rPr>
        <w:t>Gigaspora</w:t>
      </w:r>
      <w:r w:rsidRPr="005A6ECC">
        <w:rPr>
          <w:color w:val="000000"/>
          <w:kern w:val="24"/>
          <w:sz w:val="22"/>
          <w:szCs w:val="22"/>
          <w:lang w:val="en-US" w:eastAsia="en-US"/>
        </w:rPr>
        <w:t xml:space="preserve"> sp.; 29-</w:t>
      </w:r>
      <w:r w:rsidRPr="005A6ECC">
        <w:rPr>
          <w:i/>
          <w:color w:val="000000"/>
          <w:kern w:val="24"/>
          <w:sz w:val="22"/>
          <w:szCs w:val="22"/>
          <w:lang w:val="en-US" w:eastAsia="en-US"/>
        </w:rPr>
        <w:t>Gigaspora gigantean</w:t>
      </w:r>
      <w:r w:rsidRPr="005A6ECC">
        <w:rPr>
          <w:color w:val="000000"/>
          <w:kern w:val="24"/>
          <w:sz w:val="22"/>
          <w:szCs w:val="22"/>
          <w:lang w:val="en-US" w:eastAsia="en-US"/>
        </w:rPr>
        <w:t xml:space="preserve"> (T.H. Nicolson &amp; </w:t>
      </w:r>
      <w:proofErr w:type="spellStart"/>
      <w:r w:rsidRPr="005A6ECC">
        <w:rPr>
          <w:color w:val="000000"/>
          <w:kern w:val="24"/>
          <w:sz w:val="22"/>
          <w:szCs w:val="22"/>
          <w:lang w:val="en-US" w:eastAsia="en-US"/>
        </w:rPr>
        <w:t>Gerd</w:t>
      </w:r>
      <w:proofErr w:type="spellEnd"/>
      <w:r w:rsidRPr="005A6ECC">
        <w:rPr>
          <w:color w:val="000000"/>
          <w:kern w:val="24"/>
          <w:sz w:val="22"/>
          <w:szCs w:val="22"/>
          <w:lang w:val="en-US" w:eastAsia="en-US"/>
        </w:rPr>
        <w:t>.)</w:t>
      </w:r>
    </w:p>
    <w:p w14:paraId="7AA9D9A4" w14:textId="77777777" w:rsidR="00F5655A" w:rsidRPr="005A6ECC" w:rsidRDefault="00F5655A" w:rsidP="00E87C75">
      <w:pPr>
        <w:ind w:left="360" w:firstLine="0"/>
        <w:rPr>
          <w:sz w:val="22"/>
          <w:szCs w:val="22"/>
          <w:lang w:val="en-US"/>
        </w:rPr>
      </w:pPr>
    </w:p>
    <w:p w14:paraId="25ECEC16" w14:textId="77777777" w:rsidR="00AF7E2A" w:rsidRDefault="00AF7E2A" w:rsidP="00AF7E2A">
      <w:pPr>
        <w:ind w:left="3600" w:firstLine="720"/>
        <w:jc w:val="left"/>
      </w:pPr>
    </w:p>
    <w:sectPr w:rsidR="00AF7E2A" w:rsidSect="00E07A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982700"/>
    <w:multiLevelType w:val="hybridMultilevel"/>
    <w:tmpl w:val="D3CA9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D9F"/>
    <w:rsid w:val="00012AD5"/>
    <w:rsid w:val="00016D45"/>
    <w:rsid w:val="00033DA8"/>
    <w:rsid w:val="00081628"/>
    <w:rsid w:val="000F3317"/>
    <w:rsid w:val="00111E9F"/>
    <w:rsid w:val="00192E70"/>
    <w:rsid w:val="001D01F2"/>
    <w:rsid w:val="002674D9"/>
    <w:rsid w:val="00285E8A"/>
    <w:rsid w:val="002A6E37"/>
    <w:rsid w:val="002E5923"/>
    <w:rsid w:val="004563F3"/>
    <w:rsid w:val="00484289"/>
    <w:rsid w:val="004C1A97"/>
    <w:rsid w:val="004C23D0"/>
    <w:rsid w:val="0052697F"/>
    <w:rsid w:val="00576F00"/>
    <w:rsid w:val="005A6ECC"/>
    <w:rsid w:val="005D1332"/>
    <w:rsid w:val="0065228D"/>
    <w:rsid w:val="00764AF0"/>
    <w:rsid w:val="0076620A"/>
    <w:rsid w:val="00791793"/>
    <w:rsid w:val="007C0DE6"/>
    <w:rsid w:val="007E066A"/>
    <w:rsid w:val="008010CB"/>
    <w:rsid w:val="008444C2"/>
    <w:rsid w:val="00864475"/>
    <w:rsid w:val="008B61FA"/>
    <w:rsid w:val="008E31E8"/>
    <w:rsid w:val="008E436F"/>
    <w:rsid w:val="00945CF4"/>
    <w:rsid w:val="009702C3"/>
    <w:rsid w:val="00996F6D"/>
    <w:rsid w:val="009B780D"/>
    <w:rsid w:val="00A16990"/>
    <w:rsid w:val="00AE0BD6"/>
    <w:rsid w:val="00AF01BF"/>
    <w:rsid w:val="00AF7E2A"/>
    <w:rsid w:val="00B3625A"/>
    <w:rsid w:val="00B868E8"/>
    <w:rsid w:val="00BB4962"/>
    <w:rsid w:val="00BC0D9F"/>
    <w:rsid w:val="00C7302C"/>
    <w:rsid w:val="00CC14CC"/>
    <w:rsid w:val="00CE3860"/>
    <w:rsid w:val="00D2452C"/>
    <w:rsid w:val="00D351BA"/>
    <w:rsid w:val="00DA5EE9"/>
    <w:rsid w:val="00DD4C01"/>
    <w:rsid w:val="00DD716E"/>
    <w:rsid w:val="00DE4D84"/>
    <w:rsid w:val="00DF6AA7"/>
    <w:rsid w:val="00E03486"/>
    <w:rsid w:val="00E07AAB"/>
    <w:rsid w:val="00E725C8"/>
    <w:rsid w:val="00E83495"/>
    <w:rsid w:val="00E87C75"/>
    <w:rsid w:val="00EA1EE2"/>
    <w:rsid w:val="00EC6F24"/>
    <w:rsid w:val="00F207C9"/>
    <w:rsid w:val="00F44B1F"/>
    <w:rsid w:val="00F538F4"/>
    <w:rsid w:val="00F5655A"/>
    <w:rsid w:val="00F86B54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CEB32"/>
  <w15:docId w15:val="{4CD7619A-FE42-482C-9AA1-B241A9F1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D9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0D9F"/>
    <w:pPr>
      <w:spacing w:after="0" w:line="240" w:lineRule="auto"/>
    </w:pPr>
    <w:rPr>
      <w:rFonts w:ascii="Calibri" w:eastAsia="Times New Roman" w:hAnsi="Calibri" w:cs="Times New Roman"/>
      <w:szCs w:val="20"/>
      <w:lang w:val="en-IN" w:eastAsia="en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8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8F4"/>
    <w:rPr>
      <w:rFonts w:ascii="Tahoma" w:eastAsia="Times New Roman" w:hAnsi="Tahoma" w:cs="Tahoma"/>
      <w:sz w:val="16"/>
      <w:szCs w:val="16"/>
      <w:lang w:val="de-AT" w:eastAsia="de-DE"/>
    </w:rPr>
  </w:style>
  <w:style w:type="character" w:styleId="CommentReference">
    <w:name w:val="annotation reference"/>
    <w:uiPriority w:val="99"/>
    <w:unhideWhenUsed/>
    <w:rsid w:val="00EC6F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6F24"/>
    <w:pPr>
      <w:spacing w:after="200"/>
      <w:ind w:firstLine="0"/>
      <w:jc w:val="left"/>
    </w:pPr>
    <w:rPr>
      <w:rFonts w:ascii="Calibri" w:hAnsi="Calibri" w:cs="Mangal"/>
      <w:sz w:val="20"/>
      <w:szCs w:val="18"/>
      <w:lang w:val="en-IN" w:eastAsia="en-IN" w:bidi="hi-I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6F24"/>
    <w:rPr>
      <w:rFonts w:ascii="Calibri" w:eastAsia="Times New Roman" w:hAnsi="Calibri" w:cs="Mangal"/>
      <w:sz w:val="20"/>
      <w:szCs w:val="18"/>
      <w:lang w:val="en-IN" w:eastAsia="en-IN" w:bidi="hi-IN"/>
    </w:rPr>
  </w:style>
  <w:style w:type="paragraph" w:styleId="ListParagraph">
    <w:name w:val="List Paragraph"/>
    <w:basedOn w:val="Normal"/>
    <w:uiPriority w:val="34"/>
    <w:qFormat/>
    <w:rsid w:val="000F3317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E70"/>
    <w:pPr>
      <w:spacing w:after="0"/>
      <w:ind w:firstLine="567"/>
      <w:jc w:val="both"/>
    </w:pPr>
    <w:rPr>
      <w:rFonts w:ascii="Times New Roman" w:hAnsi="Times New Roman" w:cs="Times New Roman"/>
      <w:b/>
      <w:bCs/>
      <w:szCs w:val="20"/>
      <w:lang w:val="de-AT" w:eastAsia="de-DE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E70"/>
    <w:rPr>
      <w:rFonts w:ascii="Times New Roman" w:eastAsia="Times New Roman" w:hAnsi="Times New Roman" w:cs="Times New Roman"/>
      <w:b/>
      <w:bCs/>
      <w:sz w:val="20"/>
      <w:szCs w:val="20"/>
      <w:lang w:val="de-AT" w:eastAsia="de-DE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733</Words>
  <Characters>4182</Characters>
  <Application>Microsoft Macintosh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 de Costa Rica</Company>
  <LinksUpToDate>false</LinksUpToDate>
  <CharactersWithSpaces>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m</dc:creator>
  <cp:lastModifiedBy>Microsoft Office User</cp:lastModifiedBy>
  <cp:revision>6</cp:revision>
  <cp:lastPrinted>2018-05-06T08:46:00Z</cp:lastPrinted>
  <dcterms:created xsi:type="dcterms:W3CDTF">2018-10-17T16:41:00Z</dcterms:created>
  <dcterms:modified xsi:type="dcterms:W3CDTF">2018-10-17T17:23:00Z</dcterms:modified>
</cp:coreProperties>
</file>